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EE4EF6" w14:textId="77777777" w:rsidR="001922DA" w:rsidRPr="00F22B28" w:rsidRDefault="001922DA"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UMOWA (projekt)</w:t>
      </w:r>
    </w:p>
    <w:p w14:paraId="5E5838AA" w14:textId="77777777" w:rsidR="001922DA" w:rsidRPr="00F22B28"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7982B0FD"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25CCD4F2"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w:t>
      </w:r>
      <w:r w:rsidR="00881AEE">
        <w:rPr>
          <w:rFonts w:ascii="Arial" w:eastAsia="Times New Roman" w:hAnsi="Arial" w:cs="Arial"/>
          <w:b/>
          <w:kern w:val="1"/>
        </w:rPr>
        <w:t xml:space="preserve">w trybie „zaprojektuj i wybuduj” </w:t>
      </w:r>
      <w:r w:rsidRPr="00F22B28">
        <w:rPr>
          <w:rFonts w:ascii="Arial" w:eastAsia="Times New Roman" w:hAnsi="Arial" w:cs="Arial"/>
          <w:b/>
          <w:kern w:val="1"/>
        </w:rPr>
        <w:t>zadania pod nazwą:</w:t>
      </w:r>
    </w:p>
    <w:p w14:paraId="3E120548" w14:textId="77777777" w:rsidR="000C3E10" w:rsidRPr="00214E6C" w:rsidRDefault="000C3E10" w:rsidP="000C3E10">
      <w:pPr>
        <w:spacing w:after="0"/>
        <w:jc w:val="center"/>
        <w:rPr>
          <w:rFonts w:ascii="Arial" w:hAnsi="Arial" w:cs="Arial"/>
          <w:b/>
        </w:rPr>
      </w:pPr>
    </w:p>
    <w:p w14:paraId="54616BEE" w14:textId="77777777" w:rsidR="000C3E10" w:rsidRPr="00214E6C" w:rsidRDefault="000C3E10" w:rsidP="000C3E10">
      <w:pPr>
        <w:pBdr>
          <w:top w:val="single" w:sz="4" w:space="1" w:color="auto"/>
          <w:left w:val="single" w:sz="4" w:space="4" w:color="auto"/>
          <w:bottom w:val="single" w:sz="4" w:space="1" w:color="auto"/>
          <w:right w:val="single" w:sz="4" w:space="4" w:color="auto"/>
        </w:pBdr>
        <w:spacing w:after="0"/>
        <w:rPr>
          <w:rFonts w:ascii="Arial" w:hAnsi="Arial" w:cs="Arial"/>
          <w:b/>
        </w:rPr>
      </w:pPr>
    </w:p>
    <w:p w14:paraId="38765BF5" w14:textId="77777777" w:rsidR="000C3E10" w:rsidRPr="00214E6C" w:rsidRDefault="000C3E10" w:rsidP="000C3E10">
      <w:pPr>
        <w:pBdr>
          <w:top w:val="single" w:sz="4" w:space="1" w:color="auto"/>
          <w:left w:val="single" w:sz="4" w:space="4" w:color="auto"/>
          <w:bottom w:val="single" w:sz="4" w:space="1" w:color="auto"/>
          <w:right w:val="single" w:sz="4" w:space="4" w:color="auto"/>
        </w:pBdr>
        <w:spacing w:after="0"/>
        <w:jc w:val="center"/>
        <w:rPr>
          <w:rFonts w:ascii="Arial" w:hAnsi="Arial" w:cs="Arial"/>
          <w:b/>
        </w:rPr>
      </w:pPr>
      <w:r w:rsidRPr="00214E6C">
        <w:rPr>
          <w:rFonts w:ascii="Arial" w:hAnsi="Arial" w:cs="Arial"/>
          <w:b/>
        </w:rPr>
        <w:t>Modernizacja i rozbudowa oczyszczalni ścieków w Zbąszynku</w:t>
      </w:r>
    </w:p>
    <w:p w14:paraId="2FB29F52" w14:textId="77777777" w:rsidR="000C3E10" w:rsidRPr="00214E6C" w:rsidRDefault="000C3E10" w:rsidP="000C3E10">
      <w:pPr>
        <w:pStyle w:val="Tekstpodstawowy"/>
        <w:pBdr>
          <w:top w:val="single" w:sz="4" w:space="1" w:color="auto"/>
          <w:left w:val="single" w:sz="4" w:space="4" w:color="auto"/>
          <w:bottom w:val="single" w:sz="4" w:space="1" w:color="auto"/>
          <w:right w:val="single" w:sz="4" w:space="4" w:color="auto"/>
        </w:pBdr>
        <w:spacing w:after="0"/>
        <w:jc w:val="center"/>
        <w:rPr>
          <w:rFonts w:ascii="Arial" w:hAnsi="Arial" w:cs="Arial"/>
        </w:rPr>
      </w:pPr>
    </w:p>
    <w:p w14:paraId="7296D40B" w14:textId="77777777" w:rsidR="000C3E10" w:rsidRPr="00214E6C" w:rsidRDefault="000C3E10" w:rsidP="000C3E10">
      <w:pPr>
        <w:pStyle w:val="Tekstpodstawowy"/>
        <w:pBdr>
          <w:top w:val="single" w:sz="4" w:space="1" w:color="auto"/>
          <w:left w:val="single" w:sz="4" w:space="4" w:color="auto"/>
          <w:bottom w:val="single" w:sz="4" w:space="1" w:color="auto"/>
          <w:right w:val="single" w:sz="4" w:space="4" w:color="auto"/>
        </w:pBdr>
        <w:spacing w:after="0"/>
        <w:jc w:val="center"/>
        <w:rPr>
          <w:rFonts w:ascii="Arial" w:hAnsi="Arial" w:cs="Arial"/>
        </w:rPr>
      </w:pPr>
      <w:r w:rsidRPr="00214E6C">
        <w:rPr>
          <w:rFonts w:ascii="Arial" w:hAnsi="Arial" w:cs="Arial"/>
        </w:rPr>
        <w:t xml:space="preserve">znak postępowania: </w:t>
      </w:r>
      <w:r w:rsidRPr="00214E6C">
        <w:rPr>
          <w:rFonts w:ascii="Arial" w:hAnsi="Arial" w:cs="Arial"/>
          <w:highlight w:val="yellow"/>
        </w:rPr>
        <w:t>RIT.IV.271</w:t>
      </w:r>
      <w:r w:rsidR="00F4010A">
        <w:rPr>
          <w:rFonts w:ascii="Arial" w:hAnsi="Arial" w:cs="Arial"/>
          <w:highlight w:val="yellow"/>
        </w:rPr>
        <w:t>.14</w:t>
      </w:r>
      <w:r w:rsidRPr="00214E6C">
        <w:rPr>
          <w:rFonts w:ascii="Arial" w:hAnsi="Arial" w:cs="Arial"/>
          <w:highlight w:val="yellow"/>
        </w:rPr>
        <w:t>.2018</w:t>
      </w:r>
    </w:p>
    <w:p w14:paraId="1F51A03C" w14:textId="77777777" w:rsidR="000C3E10" w:rsidRPr="00214E6C" w:rsidRDefault="000C3E10" w:rsidP="000C3E10">
      <w:pPr>
        <w:pBdr>
          <w:top w:val="single" w:sz="4" w:space="1" w:color="auto"/>
          <w:left w:val="single" w:sz="4" w:space="4" w:color="auto"/>
          <w:bottom w:val="single" w:sz="4" w:space="1" w:color="auto"/>
          <w:right w:val="single" w:sz="4" w:space="4" w:color="auto"/>
        </w:pBdr>
        <w:spacing w:after="0"/>
        <w:jc w:val="center"/>
        <w:rPr>
          <w:rFonts w:ascii="Arial" w:hAnsi="Arial" w:cs="Arial"/>
          <w:b/>
        </w:rPr>
      </w:pPr>
    </w:p>
    <w:p w14:paraId="197CE98D" w14:textId="77777777" w:rsidR="000C3E10" w:rsidRDefault="000C3E10" w:rsidP="00F22B28">
      <w:pPr>
        <w:tabs>
          <w:tab w:val="right" w:pos="9720"/>
        </w:tabs>
        <w:spacing w:after="0"/>
        <w:ind w:right="-131"/>
        <w:jc w:val="center"/>
        <w:rPr>
          <w:rFonts w:ascii="Arial" w:eastAsia="Times New Roman" w:hAnsi="Arial" w:cs="Arial"/>
          <w:b/>
          <w:kern w:val="1"/>
        </w:rPr>
      </w:pPr>
    </w:p>
    <w:p w14:paraId="68189233" w14:textId="77777777" w:rsidR="001922DA" w:rsidRPr="00F22B28" w:rsidRDefault="001922DA" w:rsidP="00F22B28">
      <w:pPr>
        <w:spacing w:after="0"/>
        <w:jc w:val="both"/>
        <w:rPr>
          <w:rFonts w:ascii="Arial" w:eastAsia="Times New Roman" w:hAnsi="Arial" w:cs="Arial"/>
          <w:kern w:val="1"/>
        </w:rPr>
      </w:pPr>
    </w:p>
    <w:p w14:paraId="11AD8F6A" w14:textId="77777777" w:rsidR="00530508"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zawarta w dniu </w:t>
      </w:r>
      <w:r w:rsidR="00A740E5" w:rsidRPr="00F22B28">
        <w:rPr>
          <w:rFonts w:ascii="Arial" w:eastAsia="Times New Roman" w:hAnsi="Arial" w:cs="Arial"/>
          <w:kern w:val="1"/>
        </w:rPr>
        <w:t xml:space="preserve">………………… </w:t>
      </w:r>
      <w:r w:rsidRPr="00F22B28">
        <w:rPr>
          <w:rFonts w:ascii="Arial" w:eastAsia="Times New Roman" w:hAnsi="Arial" w:cs="Arial"/>
          <w:kern w:val="1"/>
        </w:rPr>
        <w:t>201</w:t>
      </w:r>
      <w:r w:rsidR="00444A6B" w:rsidRPr="00F22B28">
        <w:rPr>
          <w:rFonts w:ascii="Arial" w:eastAsia="Times New Roman" w:hAnsi="Arial" w:cs="Arial"/>
          <w:kern w:val="1"/>
        </w:rPr>
        <w:t>8</w:t>
      </w:r>
      <w:r w:rsidRPr="00F22B28">
        <w:rPr>
          <w:rFonts w:ascii="Arial" w:eastAsia="Times New Roman" w:hAnsi="Arial" w:cs="Arial"/>
          <w:kern w:val="1"/>
        </w:rPr>
        <w:t xml:space="preserve"> r. w </w:t>
      </w:r>
      <w:r w:rsidR="0090249B" w:rsidRPr="00F22B28">
        <w:rPr>
          <w:rFonts w:ascii="Arial" w:eastAsia="Times New Roman" w:hAnsi="Arial" w:cs="Arial"/>
          <w:kern w:val="1"/>
        </w:rPr>
        <w:t>Zbąszynku</w:t>
      </w:r>
      <w:r w:rsidRPr="00F22B28">
        <w:rPr>
          <w:rFonts w:ascii="Arial" w:eastAsia="Times New Roman" w:hAnsi="Arial" w:cs="Arial"/>
          <w:kern w:val="1"/>
        </w:rPr>
        <w:t xml:space="preserve"> pomiędzy</w:t>
      </w:r>
      <w:r w:rsidR="001D2373" w:rsidRPr="00F22B28">
        <w:rPr>
          <w:rFonts w:ascii="Arial" w:eastAsia="Times New Roman" w:hAnsi="Arial" w:cs="Arial"/>
          <w:kern w:val="1"/>
        </w:rPr>
        <w:t>:</w:t>
      </w:r>
    </w:p>
    <w:p w14:paraId="4A6383AA" w14:textId="77777777" w:rsidR="00530508" w:rsidRPr="00F22B28" w:rsidRDefault="00530508" w:rsidP="00F22B28">
      <w:pPr>
        <w:spacing w:after="0"/>
        <w:ind w:left="567"/>
        <w:jc w:val="both"/>
        <w:rPr>
          <w:rFonts w:ascii="Arial" w:eastAsia="Times New Roman" w:hAnsi="Arial" w:cs="Arial"/>
          <w:kern w:val="1"/>
        </w:rPr>
      </w:pPr>
    </w:p>
    <w:p w14:paraId="66BEE666"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 66-210 przy ul. Rynek 1, REGON: 970770557,</w:t>
      </w:r>
    </w:p>
    <w:p w14:paraId="4499C87F"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NIP: 9271443487, reprezentowaną przez:</w:t>
      </w:r>
    </w:p>
    <w:p w14:paraId="5AAD8A20"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4E98CD3C"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570647F1" w14:textId="77777777" w:rsidR="0090249B"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2702DDE4" w14:textId="77777777" w:rsidR="004D4084" w:rsidRPr="00F22B28" w:rsidRDefault="0090249B" w:rsidP="00F22B28">
      <w:pPr>
        <w:spacing w:after="0"/>
        <w:ind w:firstLine="567"/>
        <w:jc w:val="both"/>
        <w:rPr>
          <w:rFonts w:ascii="Arial" w:eastAsia="Times New Roman" w:hAnsi="Arial" w:cs="Arial"/>
          <w:kern w:val="1"/>
        </w:rPr>
      </w:pPr>
      <w:r w:rsidRPr="00F22B28">
        <w:rPr>
          <w:rFonts w:ascii="Arial" w:eastAsia="Times New Roman" w:hAnsi="Arial" w:cs="Arial"/>
          <w:kern w:val="1"/>
        </w:rPr>
        <w:t>zwaną</w:t>
      </w:r>
      <w:r w:rsidR="004D4084" w:rsidRPr="00F22B28">
        <w:rPr>
          <w:rFonts w:ascii="Arial" w:eastAsia="Times New Roman" w:hAnsi="Arial" w:cs="Arial"/>
          <w:kern w:val="1"/>
        </w:rPr>
        <w:t xml:space="preserve"> w treści umowy </w:t>
      </w:r>
      <w:r w:rsidR="004D4084" w:rsidRPr="00F22B28">
        <w:rPr>
          <w:rFonts w:ascii="Arial" w:eastAsia="Times New Roman" w:hAnsi="Arial" w:cs="Arial"/>
          <w:b/>
          <w:kern w:val="1"/>
        </w:rPr>
        <w:t>„ZAMAWIAJĄCYM”</w:t>
      </w:r>
    </w:p>
    <w:p w14:paraId="3407388A" w14:textId="77777777" w:rsidR="004D4084" w:rsidRPr="00F22B28" w:rsidRDefault="004D4084" w:rsidP="00F22B28">
      <w:pPr>
        <w:spacing w:after="0"/>
        <w:ind w:left="567"/>
        <w:jc w:val="both"/>
        <w:rPr>
          <w:rFonts w:ascii="Arial" w:eastAsia="Times New Roman" w:hAnsi="Arial" w:cs="Arial"/>
          <w:kern w:val="1"/>
        </w:rPr>
      </w:pPr>
    </w:p>
    <w:p w14:paraId="1410CF44"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63EC21F7" w14:textId="77777777" w:rsidR="00530508" w:rsidRPr="00F22B28" w:rsidRDefault="00530508" w:rsidP="00F22B28">
      <w:pPr>
        <w:spacing w:after="0"/>
        <w:ind w:firstLine="567"/>
        <w:jc w:val="both"/>
        <w:rPr>
          <w:rFonts w:ascii="Arial" w:eastAsia="Times New Roman" w:hAnsi="Arial" w:cs="Arial"/>
        </w:rPr>
      </w:pPr>
    </w:p>
    <w:p w14:paraId="74DFFEC2" w14:textId="77777777" w:rsidR="000C3E10" w:rsidRDefault="001922DA" w:rsidP="00F22B28">
      <w:pPr>
        <w:spacing w:after="0"/>
        <w:ind w:left="567"/>
        <w:jc w:val="both"/>
        <w:rPr>
          <w:rFonts w:ascii="Arial" w:eastAsia="Times New Roman" w:hAnsi="Arial" w:cs="Arial"/>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p>
    <w:p w14:paraId="503D463F" w14:textId="77777777" w:rsidR="000C3E10" w:rsidRDefault="001922DA" w:rsidP="00F22B28">
      <w:pPr>
        <w:spacing w:after="0"/>
        <w:ind w:left="567"/>
        <w:jc w:val="both"/>
        <w:rPr>
          <w:rFonts w:ascii="Arial" w:eastAsia="Times New Roman" w:hAnsi="Arial" w:cs="Arial"/>
        </w:rPr>
      </w:pPr>
      <w:r w:rsidRPr="00F22B28">
        <w:rPr>
          <w:rFonts w:ascii="Arial" w:eastAsia="Times New Roman" w:hAnsi="Arial" w:cs="Arial"/>
        </w:rPr>
        <w:t>NIP:</w:t>
      </w:r>
      <w:r w:rsidR="006F0077" w:rsidRPr="00F22B28">
        <w:rPr>
          <w:rFonts w:ascii="Arial" w:eastAsia="Times New Roman" w:hAnsi="Arial" w:cs="Arial"/>
        </w:rPr>
        <w:t>…………………..</w:t>
      </w:r>
      <w:r w:rsidRPr="00F22B28">
        <w:rPr>
          <w:rFonts w:ascii="Arial" w:eastAsia="Times New Roman" w:hAnsi="Arial" w:cs="Arial"/>
        </w:rPr>
        <w:tab/>
      </w:r>
    </w:p>
    <w:p w14:paraId="59BCBCC5" w14:textId="77777777" w:rsidR="001922DA" w:rsidRPr="00F22B28" w:rsidRDefault="000C3E10" w:rsidP="00F22B28">
      <w:pPr>
        <w:spacing w:after="0"/>
        <w:ind w:left="567"/>
        <w:jc w:val="both"/>
        <w:rPr>
          <w:rFonts w:ascii="Arial" w:eastAsia="Times New Roman" w:hAnsi="Arial" w:cs="Arial"/>
          <w:kern w:val="1"/>
        </w:rPr>
      </w:pPr>
      <w:r>
        <w:rPr>
          <w:rFonts w:ascii="Arial" w:eastAsia="Times New Roman" w:hAnsi="Arial" w:cs="Arial"/>
        </w:rPr>
        <w:t>REGON: ………............</w:t>
      </w:r>
      <w:r>
        <w:rPr>
          <w:rFonts w:ascii="Arial" w:eastAsia="Times New Roman" w:hAnsi="Arial" w:cs="Arial"/>
        </w:rPr>
        <w:br/>
      </w:r>
      <w:r w:rsidR="001922DA" w:rsidRPr="00F22B28">
        <w:rPr>
          <w:rFonts w:ascii="Arial" w:eastAsia="Times New Roman" w:hAnsi="Arial" w:cs="Arial"/>
        </w:rPr>
        <w:t xml:space="preserve">zwaną dalej </w:t>
      </w:r>
      <w:r w:rsidR="006F0077" w:rsidRPr="00F22B28">
        <w:rPr>
          <w:rFonts w:ascii="Arial" w:eastAsia="Times New Roman" w:hAnsi="Arial" w:cs="Arial"/>
          <w:b/>
        </w:rPr>
        <w:t>„</w:t>
      </w:r>
      <w:r w:rsidR="001922DA" w:rsidRPr="00F22B28">
        <w:rPr>
          <w:rFonts w:ascii="Arial" w:eastAsia="Times New Roman" w:hAnsi="Arial" w:cs="Arial"/>
          <w:b/>
        </w:rPr>
        <w:t>WYKONAWCĄ”,</w:t>
      </w:r>
      <w:r w:rsidR="001922DA" w:rsidRPr="00F22B28">
        <w:rPr>
          <w:rFonts w:ascii="Arial" w:eastAsia="Times New Roman" w:hAnsi="Arial" w:cs="Arial"/>
        </w:rPr>
        <w:t xml:space="preserve"> którą reprezentują: </w:t>
      </w:r>
    </w:p>
    <w:p w14:paraId="38A2C242" w14:textId="77777777" w:rsidR="001922DA" w:rsidRPr="00F22B28" w:rsidRDefault="001922DA" w:rsidP="00F22B28">
      <w:pPr>
        <w:numPr>
          <w:ilvl w:val="0"/>
          <w:numId w:val="47"/>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57033F02"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3295122F" w14:textId="1328C6F1"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 xml:space="preserve">tekst jedn. Dz. U. z 2017r. poz. 1579 z </w:t>
      </w:r>
      <w:proofErr w:type="spellStart"/>
      <w:r w:rsidR="008B3BDB" w:rsidRPr="00F22B28">
        <w:rPr>
          <w:rFonts w:ascii="Arial" w:eastAsia="Times New Roman" w:hAnsi="Arial" w:cs="Arial"/>
        </w:rPr>
        <w:t>późn</w:t>
      </w:r>
      <w:proofErr w:type="spellEnd"/>
      <w:r w:rsidR="008B3BDB" w:rsidRPr="00F22B28">
        <w:rPr>
          <w:rFonts w:ascii="Arial" w:eastAsia="Times New Roman" w:hAnsi="Arial" w:cs="Arial"/>
        </w:rPr>
        <w:t xml:space="preserve">. </w:t>
      </w:r>
      <w:proofErr w:type="spellStart"/>
      <w:r w:rsidR="008B3BDB" w:rsidRPr="00F22B28">
        <w:rPr>
          <w:rFonts w:ascii="Arial" w:eastAsia="Times New Roman" w:hAnsi="Arial" w:cs="Arial"/>
        </w:rPr>
        <w:t>zm</w:t>
      </w:r>
      <w:proofErr w:type="spellEnd"/>
      <w:r w:rsidRPr="00F22B28">
        <w:rPr>
          <w:rFonts w:ascii="Arial" w:eastAsia="Times New Roman" w:hAnsi="Arial" w:cs="Arial"/>
        </w:rPr>
        <w:t>)</w:t>
      </w:r>
      <w:r w:rsidR="001922DA" w:rsidRPr="00F22B28">
        <w:rPr>
          <w:rFonts w:ascii="Arial" w:eastAsia="Times New Roman" w:hAnsi="Arial" w:cs="Arial"/>
        </w:rPr>
        <w:t xml:space="preserve">, ogłoszonego w </w:t>
      </w:r>
      <w:r w:rsidR="00306A7E">
        <w:rPr>
          <w:rFonts w:ascii="Arial" w:eastAsia="Times New Roman" w:hAnsi="Arial" w:cs="Arial"/>
        </w:rPr>
        <w:t xml:space="preserve">Biuletynie Zamówień Publicznych, </w:t>
      </w:r>
      <w:r w:rsidR="001922DA" w:rsidRPr="00F22B28">
        <w:rPr>
          <w:rFonts w:ascii="Arial" w:eastAsia="Times New Roman" w:hAnsi="Arial" w:cs="Arial"/>
        </w:rPr>
        <w:t>o następującej treści:</w:t>
      </w:r>
    </w:p>
    <w:p w14:paraId="1BE7627A" w14:textId="77777777" w:rsidR="001922DA" w:rsidRPr="00F22B28" w:rsidRDefault="001922DA" w:rsidP="00F22B28">
      <w:pPr>
        <w:tabs>
          <w:tab w:val="left" w:pos="2760"/>
        </w:tabs>
        <w:spacing w:after="0"/>
        <w:jc w:val="both"/>
        <w:rPr>
          <w:rFonts w:ascii="Arial" w:eastAsia="Times New Roman" w:hAnsi="Arial" w:cs="Arial"/>
        </w:rPr>
      </w:pPr>
    </w:p>
    <w:p w14:paraId="16B9AE27"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6C5ABABF" w14:textId="77777777"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w:t>
      </w:r>
    </w:p>
    <w:p w14:paraId="6FBB3482" w14:textId="77777777" w:rsidR="00981EF8"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niniejszej Umowie,</w:t>
      </w:r>
    </w:p>
    <w:p w14:paraId="7BDA5AA1" w14:textId="77777777" w:rsidR="00314E4D"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a w szczególności</w:t>
      </w:r>
      <w:r w:rsidR="000C3E10">
        <w:rPr>
          <w:rFonts w:ascii="Arial" w:hAnsi="Arial" w:cs="Arial"/>
        </w:rPr>
        <w:t xml:space="preserve"> załączoną do niej dokumentacją, stanowiącą część II SIWZ </w:t>
      </w:r>
      <w:r w:rsidR="00314E4D" w:rsidRPr="00F22B28">
        <w:rPr>
          <w:rFonts w:ascii="Arial" w:hAnsi="Arial" w:cs="Arial"/>
        </w:rPr>
        <w:t>(dokumentacja techniczna), 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02D3D8FD" w14:textId="77777777" w:rsidR="00981EF8"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14381730" w14:textId="77777777" w:rsidR="00314E4D"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14:paraId="46DE4589" w14:textId="77777777"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w:t>
      </w:r>
      <w:r w:rsidRPr="00F22B28">
        <w:rPr>
          <w:rFonts w:ascii="Arial" w:hAnsi="Arial" w:cs="Arial"/>
          <w:bCs/>
          <w:color w:val="000000"/>
        </w:rPr>
        <w:lastRenderedPageBreak/>
        <w:t xml:space="preserve">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581E72FB"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232DFBB3"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Przedmiot zamówienia musi być wykonany zgodnie z obowiązującymi przepisami prawa, a także zgodnie z najlepszą wiedzą i doświadczeniem Wykonawcy oraz z zachowaniem najwyższej staranności.</w:t>
      </w:r>
    </w:p>
    <w:p w14:paraId="361DC6D0"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2</w:t>
      </w:r>
    </w:p>
    <w:p w14:paraId="2F60E9AA" w14:textId="77777777" w:rsidR="00043434" w:rsidRPr="000C3E10" w:rsidRDefault="00686643" w:rsidP="000C3E10">
      <w:pPr>
        <w:keepLines/>
        <w:numPr>
          <w:ilvl w:val="0"/>
          <w:numId w:val="26"/>
        </w:numPr>
        <w:spacing w:after="0"/>
        <w:jc w:val="both"/>
        <w:rPr>
          <w:rFonts w:ascii="Arial" w:eastAsia="Times New Roman" w:hAnsi="Arial" w:cs="Arial"/>
        </w:rPr>
      </w:pPr>
      <w:r w:rsidRPr="00F22B28">
        <w:rPr>
          <w:rFonts w:ascii="Arial" w:eastAsia="Times New Roman" w:hAnsi="Arial" w:cs="Arial"/>
        </w:rPr>
        <w:t xml:space="preserve"> </w:t>
      </w:r>
      <w:r w:rsidR="0067690A">
        <w:rPr>
          <w:rFonts w:ascii="Arial" w:eastAsia="Times New Roman" w:hAnsi="Arial" w:cs="Arial"/>
        </w:rPr>
        <w:t>Zakres rzeczowy podzadania</w:t>
      </w:r>
      <w:r w:rsidR="000C3E10">
        <w:rPr>
          <w:rFonts w:ascii="Arial" w:eastAsia="Times New Roman" w:hAnsi="Arial" w:cs="Arial"/>
        </w:rPr>
        <w:t xml:space="preserve"> </w:t>
      </w:r>
      <w:r w:rsidR="00043434" w:rsidRPr="000C3E10">
        <w:rPr>
          <w:rFonts w:ascii="Arial" w:eastAsia="Times New Roman" w:hAnsi="Arial" w:cs="Arial"/>
        </w:rPr>
        <w:t>został podzielony na dwa etapy realizacji:</w:t>
      </w:r>
    </w:p>
    <w:p w14:paraId="33F0D8E7" w14:textId="77777777" w:rsidR="00043434" w:rsidRDefault="00043434" w:rsidP="0067690A">
      <w:pPr>
        <w:numPr>
          <w:ilvl w:val="4"/>
          <w:numId w:val="26"/>
        </w:numPr>
        <w:tabs>
          <w:tab w:val="left" w:pos="284"/>
          <w:tab w:val="num" w:pos="1276"/>
        </w:tabs>
        <w:spacing w:after="0"/>
        <w:ind w:left="1134" w:hanging="283"/>
        <w:jc w:val="both"/>
        <w:rPr>
          <w:rFonts w:ascii="Arial" w:eastAsia="Times New Roman" w:hAnsi="Arial" w:cs="Arial"/>
        </w:rPr>
      </w:pPr>
      <w:r w:rsidRPr="00F22B28">
        <w:rPr>
          <w:rFonts w:ascii="Arial" w:eastAsia="Times New Roman" w:hAnsi="Arial" w:cs="Arial"/>
        </w:rPr>
        <w:t>Etap I – opracowanie dokumentacji projektowej,</w:t>
      </w:r>
    </w:p>
    <w:p w14:paraId="39BDEDF6" w14:textId="77777777" w:rsidR="00043434" w:rsidRPr="00043434" w:rsidRDefault="00043434" w:rsidP="0067690A">
      <w:pPr>
        <w:numPr>
          <w:ilvl w:val="4"/>
          <w:numId w:val="26"/>
        </w:numPr>
        <w:tabs>
          <w:tab w:val="left" w:pos="284"/>
          <w:tab w:val="num" w:pos="1276"/>
        </w:tabs>
        <w:spacing w:after="0"/>
        <w:ind w:left="1134" w:hanging="283"/>
        <w:jc w:val="both"/>
        <w:rPr>
          <w:rFonts w:ascii="Arial" w:eastAsia="Times New Roman" w:hAnsi="Arial" w:cs="Arial"/>
        </w:rPr>
      </w:pPr>
      <w:r w:rsidRPr="00043434">
        <w:rPr>
          <w:rFonts w:ascii="Arial" w:eastAsia="Times New Roman" w:hAnsi="Arial" w:cs="Arial"/>
        </w:rPr>
        <w:t>Etap II – wykonawstwo i uzyskanie pozwolenia na użytkowanie</w:t>
      </w:r>
    </w:p>
    <w:p w14:paraId="465EBA41" w14:textId="77777777" w:rsidR="00043434" w:rsidRPr="00043434" w:rsidRDefault="00043434" w:rsidP="00043434">
      <w:pPr>
        <w:keepLines/>
        <w:spacing w:after="0"/>
        <w:ind w:left="720"/>
        <w:jc w:val="both"/>
        <w:rPr>
          <w:rFonts w:ascii="Arial" w:eastAsia="Times New Roman" w:hAnsi="Arial" w:cs="Arial"/>
        </w:rPr>
      </w:pPr>
    </w:p>
    <w:p w14:paraId="3B1C18D2" w14:textId="77777777" w:rsidR="00686643" w:rsidRPr="00F22B28" w:rsidRDefault="00686643" w:rsidP="00F22B28">
      <w:pPr>
        <w:tabs>
          <w:tab w:val="left" w:pos="5245"/>
        </w:tabs>
        <w:spacing w:after="0"/>
        <w:ind w:left="720" w:hanging="720"/>
        <w:jc w:val="center"/>
        <w:rPr>
          <w:rFonts w:ascii="Arial" w:eastAsia="Times New Roman" w:hAnsi="Arial" w:cs="Arial"/>
        </w:rPr>
      </w:pPr>
      <w:r w:rsidRPr="00F22B28">
        <w:rPr>
          <w:rFonts w:ascii="Arial" w:eastAsia="Times New Roman" w:hAnsi="Arial" w:cs="Arial"/>
          <w:b/>
          <w:bCs/>
        </w:rPr>
        <w:t>§ 3</w:t>
      </w:r>
      <w:r w:rsidR="0067690A">
        <w:rPr>
          <w:rFonts w:ascii="Arial" w:eastAsia="Times New Roman" w:hAnsi="Arial" w:cs="Arial"/>
          <w:b/>
          <w:bCs/>
        </w:rPr>
        <w:t xml:space="preserve"> </w:t>
      </w:r>
    </w:p>
    <w:p w14:paraId="3FF0F586" w14:textId="77777777" w:rsidR="00686643" w:rsidRPr="00F22B28" w:rsidRDefault="00686643" w:rsidP="000C3E10">
      <w:pPr>
        <w:numPr>
          <w:ilvl w:val="0"/>
          <w:numId w:val="27"/>
        </w:numPr>
        <w:tabs>
          <w:tab w:val="clear" w:pos="720"/>
          <w:tab w:val="left" w:pos="426"/>
          <w:tab w:val="left" w:pos="709"/>
        </w:tabs>
        <w:spacing w:after="0"/>
        <w:ind w:left="709" w:hanging="284"/>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Etapu I</w:t>
      </w:r>
      <w:r w:rsidRPr="00F22B28">
        <w:rPr>
          <w:rFonts w:ascii="Arial" w:eastAsia="Times New Roman" w:hAnsi="Arial" w:cs="Arial"/>
        </w:rPr>
        <w:t>– zgodnie z PFU</w:t>
      </w:r>
      <w:r w:rsidR="00E85A77">
        <w:rPr>
          <w:rFonts w:ascii="Arial" w:eastAsia="Times New Roman" w:hAnsi="Arial" w:cs="Arial"/>
        </w:rPr>
        <w:t>,</w:t>
      </w:r>
      <w:r w:rsidRPr="00F22B28">
        <w:rPr>
          <w:rFonts w:ascii="Arial" w:eastAsia="Times New Roman" w:hAnsi="Arial" w:cs="Arial"/>
        </w:rPr>
        <w:t xml:space="preserve"> stanowiącym</w:t>
      </w:r>
      <w:r w:rsidR="00881AEE">
        <w:rPr>
          <w:rFonts w:ascii="Arial" w:eastAsia="Times New Roman" w:hAnsi="Arial" w:cs="Arial"/>
        </w:rPr>
        <w:t>i</w:t>
      </w:r>
      <w:r w:rsidRPr="00F22B28">
        <w:rPr>
          <w:rFonts w:ascii="Arial" w:eastAsia="Times New Roman" w:hAnsi="Arial" w:cs="Arial"/>
        </w:rPr>
        <w:t xml:space="preserve"> załącznik do umowy.</w:t>
      </w:r>
    </w:p>
    <w:p w14:paraId="1A07E93A" w14:textId="77777777" w:rsidR="00686643" w:rsidRPr="00F22B28" w:rsidRDefault="00686643" w:rsidP="00F22B28">
      <w:pPr>
        <w:numPr>
          <w:ilvl w:val="0"/>
          <w:numId w:val="27"/>
        </w:numPr>
        <w:tabs>
          <w:tab w:val="clear" w:pos="720"/>
          <w:tab w:val="left" w:pos="426"/>
          <w:tab w:val="left" w:pos="709"/>
        </w:tabs>
        <w:spacing w:after="0"/>
        <w:ind w:left="709" w:hanging="284"/>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robót budowlanych</w:t>
      </w:r>
      <w:r w:rsidRPr="00F22B28">
        <w:rPr>
          <w:rFonts w:ascii="Arial" w:eastAsia="Times New Roman" w:hAnsi="Arial" w:cs="Arial"/>
        </w:rPr>
        <w:t xml:space="preserve"> do wykonania – zgodnie z opracowanym projektem budowlanym.</w:t>
      </w:r>
    </w:p>
    <w:p w14:paraId="3C8B1DDA" w14:textId="77777777" w:rsidR="00686643" w:rsidRPr="00F22B28" w:rsidRDefault="00677224" w:rsidP="00F22B28">
      <w:pPr>
        <w:numPr>
          <w:ilvl w:val="0"/>
          <w:numId w:val="27"/>
        </w:numPr>
        <w:tabs>
          <w:tab w:val="clear" w:pos="720"/>
          <w:tab w:val="left" w:pos="426"/>
          <w:tab w:val="left" w:pos="709"/>
        </w:tabs>
        <w:spacing w:after="0"/>
        <w:ind w:left="709" w:hanging="284"/>
        <w:jc w:val="both"/>
        <w:rPr>
          <w:rFonts w:ascii="Arial" w:eastAsia="Times New Roman" w:hAnsi="Arial" w:cs="Arial"/>
          <w:bCs/>
        </w:rPr>
      </w:pPr>
      <w:r w:rsidRPr="00F22B28">
        <w:rPr>
          <w:rFonts w:ascii="Arial" w:eastAsia="Times New Roman" w:hAnsi="Arial" w:cs="Arial"/>
        </w:rPr>
        <w:t>Projektowanie</w:t>
      </w:r>
      <w:r w:rsidR="00686643" w:rsidRPr="00F22B28">
        <w:rPr>
          <w:rFonts w:ascii="Arial" w:eastAsia="Times New Roman" w:hAnsi="Arial" w:cs="Arial"/>
        </w:rPr>
        <w:t xml:space="preserve"> zgodnie z PFU </w:t>
      </w:r>
      <w:r w:rsidRPr="00F22B28">
        <w:rPr>
          <w:rFonts w:ascii="Arial" w:eastAsia="Times New Roman" w:hAnsi="Arial" w:cs="Arial"/>
        </w:rPr>
        <w:t xml:space="preserve">i SIWZ </w:t>
      </w:r>
      <w:r w:rsidR="00686643" w:rsidRPr="00F22B28">
        <w:rPr>
          <w:rFonts w:ascii="Arial" w:eastAsia="Times New Roman" w:hAnsi="Arial" w:cs="Arial"/>
        </w:rPr>
        <w:t>stanowiącym</w:t>
      </w:r>
      <w:r w:rsidRPr="00F22B28">
        <w:rPr>
          <w:rFonts w:ascii="Arial" w:eastAsia="Times New Roman" w:hAnsi="Arial" w:cs="Arial"/>
        </w:rPr>
        <w:t>i</w:t>
      </w:r>
      <w:r w:rsidR="00686643" w:rsidRPr="00F22B28">
        <w:rPr>
          <w:rFonts w:ascii="Arial" w:eastAsia="Times New Roman" w:hAnsi="Arial" w:cs="Arial"/>
        </w:rPr>
        <w:t xml:space="preserve"> załącznik do umowy obejmuje:</w:t>
      </w:r>
    </w:p>
    <w:p w14:paraId="40050E7C"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Sporządzenie projektu budowlanego i wykonawczego oraz specyfikacji technicznych wykonania i odbioru robót w zakresie koniecznym do wykonania zadania</w:t>
      </w:r>
      <w:r w:rsidR="000C3E10">
        <w:rPr>
          <w:rFonts w:ascii="Arial" w:eastAsia="Times New Roman" w:hAnsi="Arial" w:cs="Arial"/>
          <w:b/>
        </w:rPr>
        <w:t>;</w:t>
      </w:r>
    </w:p>
    <w:p w14:paraId="1D09802B"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Uzyskanie akceptacji Zamawiającego koncepcji, projektu budowlanego i wykonawczego oraz specyfikacji</w:t>
      </w:r>
      <w:r w:rsidR="000C3E10">
        <w:rPr>
          <w:rFonts w:ascii="Arial" w:eastAsia="Times New Roman" w:hAnsi="Arial" w:cs="Arial"/>
          <w:bCs/>
        </w:rPr>
        <w:t>,</w:t>
      </w:r>
    </w:p>
    <w:p w14:paraId="1086B24A" w14:textId="77777777" w:rsidR="000C3E10"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0C3E10">
        <w:rPr>
          <w:rFonts w:ascii="Arial" w:eastAsia="Times New Roman" w:hAnsi="Arial" w:cs="Arial"/>
          <w:bCs/>
        </w:rPr>
        <w:t>Wykonanie dokumentacji geotechnicznej</w:t>
      </w:r>
      <w:r w:rsidR="000C3E10">
        <w:rPr>
          <w:rFonts w:ascii="Arial" w:eastAsia="Times New Roman" w:hAnsi="Arial" w:cs="Arial"/>
          <w:bCs/>
        </w:rPr>
        <w:t>,</w:t>
      </w:r>
    </w:p>
    <w:p w14:paraId="1A726AFF" w14:textId="77777777" w:rsidR="00686643" w:rsidRPr="000C3E10"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0C3E10">
        <w:rPr>
          <w:rFonts w:ascii="Arial" w:eastAsia="Times New Roman" w:hAnsi="Arial" w:cs="Arial"/>
          <w:bCs/>
        </w:rPr>
        <w:t>Opracowanie wymaganych ekspertyz i badań technicznych</w:t>
      </w:r>
      <w:r w:rsidR="000C3E10">
        <w:rPr>
          <w:rFonts w:ascii="Arial" w:eastAsia="Times New Roman" w:hAnsi="Arial" w:cs="Arial"/>
          <w:b/>
        </w:rPr>
        <w:t>,</w:t>
      </w:r>
    </w:p>
    <w:p w14:paraId="327F6F43"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 xml:space="preserve">Uzyskanie w imieniu Zamawiającego wymaganych uzgodnień, opinii, warunków technicznych oraz pozwoleń (w tym dokumentu </w:t>
      </w:r>
      <w:proofErr w:type="spellStart"/>
      <w:r w:rsidRPr="00F22B28">
        <w:rPr>
          <w:rFonts w:ascii="Arial" w:eastAsia="Times New Roman" w:hAnsi="Arial" w:cs="Arial"/>
          <w:bCs/>
        </w:rPr>
        <w:t>formalno</w:t>
      </w:r>
      <w:proofErr w:type="spellEnd"/>
      <w:r w:rsidRPr="00F22B28">
        <w:rPr>
          <w:rFonts w:ascii="Arial" w:eastAsia="Times New Roman" w:hAnsi="Arial" w:cs="Arial"/>
          <w:bCs/>
        </w:rPr>
        <w:t xml:space="preserve"> – prawnego upra</w:t>
      </w:r>
      <w:r w:rsidR="000C3E10">
        <w:rPr>
          <w:rFonts w:ascii="Arial" w:eastAsia="Times New Roman" w:hAnsi="Arial" w:cs="Arial"/>
          <w:bCs/>
        </w:rPr>
        <w:t>wniającego do rozpoczęcia robót</w:t>
      </w:r>
      <w:r w:rsidRPr="00F22B28">
        <w:rPr>
          <w:rFonts w:ascii="Arial" w:eastAsia="Times New Roman" w:hAnsi="Arial" w:cs="Arial"/>
          <w:bCs/>
        </w:rPr>
        <w:t>) – zgodnie z obowiązującymi przepisami</w:t>
      </w:r>
      <w:r w:rsidR="000C3E10">
        <w:rPr>
          <w:rFonts w:ascii="Arial" w:eastAsia="Times New Roman" w:hAnsi="Arial" w:cs="Arial"/>
          <w:bCs/>
        </w:rPr>
        <w:t>,</w:t>
      </w:r>
    </w:p>
    <w:p w14:paraId="5DDC20C6" w14:textId="77777777" w:rsidR="008B3BDB"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Wykonanie robót budowlanych na podstawie opracowanego projektu,</w:t>
      </w:r>
    </w:p>
    <w:p w14:paraId="60E2380D"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Przeprowadzenie wymaganych prób i badań,</w:t>
      </w:r>
    </w:p>
    <w:p w14:paraId="618D28AE"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Przygotowanie dokumentów do odbioru zadania.</w:t>
      </w:r>
    </w:p>
    <w:p w14:paraId="7F5E92DE" w14:textId="77777777" w:rsidR="00F22B28" w:rsidRDefault="00F22B28" w:rsidP="00F22B28">
      <w:pPr>
        <w:tabs>
          <w:tab w:val="left" w:pos="5245"/>
        </w:tabs>
        <w:spacing w:after="0"/>
        <w:ind w:left="720" w:hanging="720"/>
        <w:jc w:val="center"/>
        <w:rPr>
          <w:rFonts w:ascii="Arial" w:eastAsia="Times New Roman" w:hAnsi="Arial" w:cs="Arial"/>
          <w:b/>
          <w:bCs/>
        </w:rPr>
      </w:pPr>
    </w:p>
    <w:p w14:paraId="6A3551EC" w14:textId="77777777" w:rsidR="00686643" w:rsidRPr="00F22B28" w:rsidRDefault="00686643" w:rsidP="00F22B28">
      <w:pPr>
        <w:tabs>
          <w:tab w:val="left" w:pos="5245"/>
        </w:tabs>
        <w:spacing w:after="0"/>
        <w:ind w:left="720" w:hanging="720"/>
        <w:jc w:val="center"/>
        <w:rPr>
          <w:rFonts w:ascii="Arial" w:eastAsia="Times New Roman" w:hAnsi="Arial" w:cs="Arial"/>
        </w:rPr>
      </w:pPr>
      <w:r w:rsidRPr="00F22B28">
        <w:rPr>
          <w:rFonts w:ascii="Arial" w:eastAsia="Times New Roman" w:hAnsi="Arial" w:cs="Arial"/>
          <w:b/>
          <w:bCs/>
        </w:rPr>
        <w:t>§ 4</w:t>
      </w:r>
      <w:r w:rsidR="00CC720D">
        <w:rPr>
          <w:rFonts w:ascii="Arial" w:eastAsia="Times New Roman" w:hAnsi="Arial" w:cs="Arial"/>
          <w:b/>
          <w:bCs/>
        </w:rPr>
        <w:t xml:space="preserve"> </w:t>
      </w:r>
    </w:p>
    <w:p w14:paraId="1A94AD91" w14:textId="77777777" w:rsidR="00686643" w:rsidRPr="00F22B28" w:rsidRDefault="00686643" w:rsidP="00F22B28">
      <w:pPr>
        <w:numPr>
          <w:ilvl w:val="0"/>
          <w:numId w:val="29"/>
        </w:numPr>
        <w:tabs>
          <w:tab w:val="left" w:pos="284"/>
          <w:tab w:val="left" w:pos="5245"/>
        </w:tabs>
        <w:spacing w:after="0"/>
        <w:jc w:val="both"/>
        <w:rPr>
          <w:rFonts w:ascii="Arial" w:eastAsia="Times New Roman" w:hAnsi="Arial" w:cs="Arial"/>
        </w:rPr>
      </w:pPr>
      <w:r w:rsidRPr="00F22B28">
        <w:rPr>
          <w:rFonts w:ascii="Arial" w:eastAsia="Times New Roman" w:hAnsi="Arial" w:cs="Arial"/>
        </w:rPr>
        <w:t>Zakres prac projektowych, wymaganej dokumentacji, niezbędnych prac przedprojektowych, wymaganych opinii, uzgodnień, zgód, zezwoleń, pozwoleń, zakres projektu wykonawczego, zakresy poszczególnych branż, oraz forma i ilość opracowań – zgodnie z PFU</w:t>
      </w:r>
      <w:r w:rsidR="00677224" w:rsidRPr="00F22B28">
        <w:rPr>
          <w:rFonts w:ascii="Arial" w:eastAsia="Times New Roman" w:hAnsi="Arial" w:cs="Arial"/>
        </w:rPr>
        <w:t xml:space="preserve"> i SIWZ,</w:t>
      </w:r>
      <w:r w:rsidRPr="00F22B28">
        <w:rPr>
          <w:rFonts w:ascii="Arial" w:eastAsia="Times New Roman" w:hAnsi="Arial" w:cs="Arial"/>
        </w:rPr>
        <w:t xml:space="preserve"> stanowiącym</w:t>
      </w:r>
      <w:r w:rsidR="00677224" w:rsidRPr="00F22B28">
        <w:rPr>
          <w:rFonts w:ascii="Arial" w:eastAsia="Times New Roman" w:hAnsi="Arial" w:cs="Arial"/>
        </w:rPr>
        <w:t>i</w:t>
      </w:r>
      <w:r w:rsidRPr="00F22B28">
        <w:rPr>
          <w:rFonts w:ascii="Arial" w:eastAsia="Times New Roman" w:hAnsi="Arial" w:cs="Arial"/>
        </w:rPr>
        <w:t xml:space="preserve"> załącznik do umowy.</w:t>
      </w:r>
    </w:p>
    <w:p w14:paraId="54D35D8E" w14:textId="77777777" w:rsidR="00686643" w:rsidRPr="00F22B28" w:rsidRDefault="00686643" w:rsidP="00F22B28">
      <w:pPr>
        <w:numPr>
          <w:ilvl w:val="0"/>
          <w:numId w:val="29"/>
        </w:numPr>
        <w:tabs>
          <w:tab w:val="left" w:pos="284"/>
          <w:tab w:val="left" w:pos="5245"/>
        </w:tabs>
        <w:spacing w:after="0"/>
        <w:ind w:left="714" w:hanging="357"/>
        <w:jc w:val="both"/>
        <w:rPr>
          <w:rFonts w:ascii="Arial" w:eastAsia="Times New Roman" w:hAnsi="Arial" w:cs="Arial"/>
        </w:rPr>
      </w:pPr>
      <w:r w:rsidRPr="00F22B28">
        <w:rPr>
          <w:rFonts w:ascii="Arial" w:eastAsia="Times New Roman" w:hAnsi="Arial" w:cs="Arial"/>
        </w:rPr>
        <w:t xml:space="preserve">Wykonawca na poszczególnych etapach wykonywania dokumentacji (projekt budowlany, projekt wykonawczy) zobowiązany jest </w:t>
      </w:r>
      <w:r w:rsidRPr="00F22B28">
        <w:rPr>
          <w:rFonts w:ascii="Arial" w:eastAsia="Times New Roman" w:hAnsi="Arial" w:cs="Arial"/>
          <w:b/>
          <w:u w:val="single"/>
        </w:rPr>
        <w:t>uzyskać akceptacj</w:t>
      </w:r>
      <w:r w:rsidR="00E85A77">
        <w:rPr>
          <w:rFonts w:ascii="Arial" w:eastAsia="Times New Roman" w:hAnsi="Arial" w:cs="Arial"/>
          <w:b/>
          <w:u w:val="single"/>
        </w:rPr>
        <w:t>ę</w:t>
      </w:r>
      <w:r w:rsidRPr="00F22B28">
        <w:rPr>
          <w:rFonts w:ascii="Arial" w:eastAsia="Times New Roman" w:hAnsi="Arial" w:cs="Arial"/>
        </w:rPr>
        <w:t xml:space="preserve"> Zamawiającego odnośnie zastosowanych w projekcie rozwiązań (rozplanowania przestrzennego, formy, użytych materiałów, itp.) oraz przedłożyć Zamawiającemu wymagane prawem uzgodnienia i opinie przedłożonej dokumentacji.</w:t>
      </w:r>
    </w:p>
    <w:p w14:paraId="4BB8EE2C" w14:textId="77777777" w:rsidR="00686643" w:rsidRPr="00F22B28" w:rsidRDefault="00686643" w:rsidP="00F22B28">
      <w:pPr>
        <w:spacing w:after="0"/>
        <w:jc w:val="both"/>
        <w:rPr>
          <w:rFonts w:ascii="Arial" w:eastAsia="Times New Roman" w:hAnsi="Arial" w:cs="Arial"/>
          <w:shd w:val="clear" w:color="auto" w:fill="FFFF00"/>
        </w:rPr>
      </w:pPr>
    </w:p>
    <w:p w14:paraId="1095E2CE" w14:textId="77777777"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5</w:t>
      </w:r>
    </w:p>
    <w:p w14:paraId="612AC3FD"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40ADA1DE" w14:textId="77777777" w:rsidR="00686643" w:rsidRPr="00F22B28" w:rsidRDefault="00686643" w:rsidP="00F22B28">
      <w:pPr>
        <w:spacing w:after="0"/>
        <w:jc w:val="center"/>
        <w:rPr>
          <w:rFonts w:ascii="Arial" w:eastAsia="Times New Roman" w:hAnsi="Arial" w:cs="Arial"/>
          <w:b/>
        </w:rPr>
      </w:pPr>
    </w:p>
    <w:p w14:paraId="60279D22"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6</w:t>
      </w:r>
    </w:p>
    <w:p w14:paraId="6AC4193C"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lastRenderedPageBreak/>
        <w:t>Do obowiązków Zamawiającego należy:</w:t>
      </w:r>
    </w:p>
    <w:p w14:paraId="0009049E"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14:paraId="7502D193"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Organizowanie narad z udziałem Wykonawcy celem oceny stanu zaawansowania prac projektowych oraz uzgodnień – proponowanych przez Wykonawcę, Zamawiającego rozwiązań projektowych, zastosowanych materiałów i standardów.</w:t>
      </w:r>
    </w:p>
    <w:p w14:paraId="082EECBE"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14:paraId="0B3CEB5A"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14:paraId="3B1D834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Protokolarne przekazanie terenu budowy w terminie 7 dni kalendarzowych licząc od daty uprawomocnienia dokumentu </w:t>
      </w:r>
      <w:proofErr w:type="spellStart"/>
      <w:r w:rsidRPr="00F22B28">
        <w:rPr>
          <w:rFonts w:ascii="Arial" w:eastAsia="Times New Roman" w:hAnsi="Arial" w:cs="Arial"/>
        </w:rPr>
        <w:t>formalno</w:t>
      </w:r>
      <w:proofErr w:type="spellEnd"/>
      <w:r w:rsidR="00B859EA" w:rsidRPr="00F22B28">
        <w:rPr>
          <w:rFonts w:ascii="Arial" w:eastAsia="Times New Roman" w:hAnsi="Arial" w:cs="Arial"/>
        </w:rPr>
        <w:t xml:space="preserve"> -</w:t>
      </w:r>
      <w:r w:rsidRPr="00F22B28">
        <w:rPr>
          <w:rFonts w:ascii="Arial" w:eastAsia="Times New Roman" w:hAnsi="Arial" w:cs="Arial"/>
        </w:rPr>
        <w:t xml:space="preserve"> prawnego uprawniającego do rozpoczęcia robót. </w:t>
      </w:r>
    </w:p>
    <w:p w14:paraId="76415137"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Odbiór poszczególnych części przedmiotu umowy,</w:t>
      </w:r>
    </w:p>
    <w:p w14:paraId="42D5ADCE"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1A79975F" w14:textId="77777777" w:rsidR="00686643" w:rsidRPr="00F22B28" w:rsidRDefault="00686643" w:rsidP="00F22B28">
      <w:pPr>
        <w:tabs>
          <w:tab w:val="left" w:pos="5245"/>
        </w:tabs>
        <w:spacing w:after="0"/>
        <w:ind w:left="644"/>
        <w:jc w:val="both"/>
        <w:rPr>
          <w:rFonts w:ascii="Arial" w:eastAsia="Times New Roman" w:hAnsi="Arial" w:cs="Arial"/>
        </w:rPr>
      </w:pPr>
    </w:p>
    <w:p w14:paraId="45B0E1B1"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7</w:t>
      </w:r>
    </w:p>
    <w:p w14:paraId="2DCF1666" w14:textId="77777777" w:rsidR="00686643" w:rsidRPr="00F22B28" w:rsidRDefault="00686643" w:rsidP="00F22B28">
      <w:pPr>
        <w:numPr>
          <w:ilvl w:val="0"/>
          <w:numId w:val="30"/>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7C9B0B63"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6310C7FA"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prowadzić na bieżąco dokumentację budowy i przechowywać ją w formie i sposób zgodny z przepisami ustawy Prawo budowlane,</w:t>
      </w:r>
    </w:p>
    <w:p w14:paraId="15D4BB22"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14:paraId="1D1BBDC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4C4B43A5"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7E6EE30F"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Przestrzeganie i wykonanie wszystkich zaleceń oraz obowiązków wynikających z zapisów dokumentacji projektowej oraz spełnienia warunków określonych w decyzjach administracyjnych oraz ponoszenie wszelkich kosztów z tym związanych.</w:t>
      </w:r>
    </w:p>
    <w:p w14:paraId="7F09B9A5"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Kierownik budowy zobowiązany jest do geodezyjnego wytyczenia obiektu oraz zorganizowania budowy i kierowania budową obiektu budowlanego w sposób zgodny z projektem lub dokumentem </w:t>
      </w:r>
      <w:proofErr w:type="spellStart"/>
      <w:r w:rsidRPr="00F22B28">
        <w:rPr>
          <w:rFonts w:ascii="Arial" w:eastAsia="Times New Roman" w:hAnsi="Arial" w:cs="Arial"/>
        </w:rPr>
        <w:t>formalno</w:t>
      </w:r>
      <w:proofErr w:type="spellEnd"/>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w:t>
      </w:r>
      <w:proofErr w:type="spellStart"/>
      <w:r w:rsidRPr="00F22B28">
        <w:rPr>
          <w:rFonts w:ascii="Arial" w:eastAsia="Times New Roman" w:hAnsi="Arial" w:cs="Arial"/>
        </w:rPr>
        <w:t>techniczno</w:t>
      </w:r>
      <w:proofErr w:type="spellEnd"/>
      <w:r w:rsidRPr="00F22B28">
        <w:rPr>
          <w:rFonts w:ascii="Arial" w:eastAsia="Times New Roman" w:hAnsi="Arial" w:cs="Arial"/>
        </w:rPr>
        <w:t xml:space="preserve"> – budowlanymi oraz przepisami bezpieczeństwa i higieny pracy.</w:t>
      </w:r>
    </w:p>
    <w:p w14:paraId="3323F13E"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lastRenderedPageBreak/>
        <w:t>Kierownik budowy zobowiązany jest do wprowadzenia na bieżąco w trakcie trwania robót niezbędnych zmian w planie bezpieczeństwa i ochrony zdrowia, wynikających z postępu wykonywanych robót budowlanych.</w:t>
      </w:r>
    </w:p>
    <w:p w14:paraId="04EAAC92"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39EB16BC"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0AD3FEE5"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01E64D72"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14:paraId="7B35AF01"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14:paraId="5587BA17"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52FAF785"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14:paraId="00F68A21"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zobowiązuje się do niezwłocznego usuwania w sposób docelowy wszelkich szkód </w:t>
      </w:r>
      <w:r w:rsidR="00EA30AD" w:rsidRPr="00F22B28">
        <w:rPr>
          <w:rFonts w:ascii="Arial" w:eastAsia="Times New Roman" w:hAnsi="Arial" w:cs="Arial"/>
        </w:rPr>
        <w:br/>
      </w:r>
      <w:r w:rsidRPr="00F22B28">
        <w:rPr>
          <w:rFonts w:ascii="Arial" w:eastAsia="Times New Roman" w:hAnsi="Arial" w:cs="Arial"/>
        </w:rPr>
        <w:t>i awarii spowodowanych przez niego w trakcie realizacji robót,</w:t>
      </w:r>
    </w:p>
    <w:p w14:paraId="0D1DBB2E"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ponosi </w:t>
      </w:r>
      <w:r w:rsidRPr="00306A7E">
        <w:rPr>
          <w:rFonts w:ascii="Arial" w:eastAsia="Times New Roman" w:hAnsi="Arial" w:cs="Arial"/>
        </w:rPr>
        <w:t>pełn</w:t>
      </w:r>
      <w:r w:rsidR="00C76AC4" w:rsidRPr="00306A7E">
        <w:rPr>
          <w:rFonts w:ascii="Arial" w:eastAsia="Times New Roman" w:hAnsi="Arial" w:cs="Arial"/>
        </w:rPr>
        <w:t>ą</w:t>
      </w:r>
      <w:r w:rsidRPr="00306A7E">
        <w:rPr>
          <w:rFonts w:ascii="Arial" w:eastAsia="Times New Roman" w:hAnsi="Arial" w:cs="Arial"/>
        </w:rPr>
        <w:t xml:space="preserve"> </w:t>
      </w:r>
      <w:r w:rsidRPr="00F22B28">
        <w:rPr>
          <w:rFonts w:ascii="Arial" w:eastAsia="Times New Roman" w:hAnsi="Arial" w:cs="Arial"/>
        </w:rPr>
        <w:t>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48A2871D"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1E2639BE"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3B81F3DB"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14:paraId="0374FD7E"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3A2D7196"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przedmiotem umowy. Przed przystąpieniem do pomiarów lub badań Wykonawca wspólnie z Inspektorem Nadzoru ustali  rodzaj, miejsce i termin pomiaru lub badania. Wykonawca przedstawi na piśmie wyniki badań do akceptacji Inspektora Nadzoru. </w:t>
      </w:r>
    </w:p>
    <w:p w14:paraId="7C6B64C6" w14:textId="77777777" w:rsidR="00686643" w:rsidRPr="00F22B28" w:rsidRDefault="00686643" w:rsidP="00F22B28">
      <w:pPr>
        <w:numPr>
          <w:ilvl w:val="0"/>
          <w:numId w:val="53"/>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lastRenderedPageBreak/>
        <w:t xml:space="preserve">Wykonanie dokumentacji powykonawczej łącznie z geodezyjną dokumentacją powykonawczą wszystkich prac dotyczących przedmiotu umowy oraz dokonaniem obmiarów zrealizowanego zakresu robót przez uprawnionego geodetę. </w:t>
      </w:r>
    </w:p>
    <w:p w14:paraId="3F06059A"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EA30AD" w:rsidRPr="00F22B28">
        <w:rPr>
          <w:rFonts w:ascii="Arial" w:eastAsia="Times New Roman" w:hAnsi="Arial" w:cs="Arial"/>
        </w:rPr>
        <w:br/>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14:paraId="6511C095"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7515F396"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Pisemne zgłoszenie Zamawiającemu gotowości do odbioru końcowego przedmiotu umowy, </w:t>
      </w:r>
      <w:r w:rsidR="00EA30AD" w:rsidRPr="00F22B28">
        <w:rPr>
          <w:rFonts w:ascii="Arial" w:eastAsia="Times New Roman" w:hAnsi="Arial" w:cs="Arial"/>
        </w:rPr>
        <w:br/>
      </w:r>
      <w:r w:rsidRPr="00F22B28">
        <w:rPr>
          <w:rFonts w:ascii="Arial" w:eastAsia="Times New Roman" w:hAnsi="Arial" w:cs="Arial"/>
        </w:rPr>
        <w:t xml:space="preserve">z uwzględnieniem terminów przewidzianych  w niniejszej umowie na rozpoczęcie  i zakończenie czynności odbiorowych. </w:t>
      </w:r>
    </w:p>
    <w:p w14:paraId="662EAB10"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27658278"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7C4B0085"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645FE0BB"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4D3D4DDC"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której mowa w pkt. 27) wykonujących zamówienia do wiadomości zamawiającego). Zatrudnienie nowych osób podlega rygorowi wskazanemu w pkt. 26). Wprowadzenie zmian do wykazu o którym mowa powyżej nie wymaga aneksu do umowy.</w:t>
      </w:r>
    </w:p>
    <w:p w14:paraId="43E0C84A"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Pr="00985888">
        <w:rPr>
          <w:rFonts w:ascii="Arial" w:eastAsia="Times New Roman" w:hAnsi="Arial" w:cs="Arial"/>
          <w:b/>
        </w:rPr>
        <w:t>.</w:t>
      </w:r>
      <w:r w:rsidRPr="00F22B28">
        <w:rPr>
          <w:rFonts w:ascii="Arial" w:eastAsia="Times New Roman" w:hAnsi="Arial" w:cs="Arial"/>
        </w:rPr>
        <w:t xml:space="preserve"> W tym celu Wykonawca zobowiązany jest do uzyskania od pracowników zgody (oświadczenie) na przetwarzanie danych osobowych zgodnie z przepisami o ochronie danych osobowych.</w:t>
      </w:r>
    </w:p>
    <w:p w14:paraId="217090C8"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w:t>
      </w:r>
      <w:r w:rsidRPr="00F22B28">
        <w:rPr>
          <w:rFonts w:ascii="Arial" w:eastAsia="Times New Roman" w:hAnsi="Arial" w:cs="Arial"/>
        </w:rPr>
        <w:lastRenderedPageBreak/>
        <w:t xml:space="preserve">przez Zamawiającego będzie traktowane jako niewypełnienie obowiązku zatrudnienia pracowników świadczących roboty budowlano montażowe na podstawie umowy o pracę. </w:t>
      </w:r>
    </w:p>
    <w:p w14:paraId="766F1096" w14:textId="77777777" w:rsidR="00086F98" w:rsidRPr="00F22B28" w:rsidRDefault="00086F98" w:rsidP="00F22B28">
      <w:pPr>
        <w:tabs>
          <w:tab w:val="left" w:pos="5245"/>
        </w:tabs>
        <w:spacing w:after="0"/>
        <w:jc w:val="center"/>
        <w:rPr>
          <w:rFonts w:ascii="Arial" w:eastAsia="Times New Roman" w:hAnsi="Arial" w:cs="Arial"/>
          <w:b/>
        </w:rPr>
      </w:pPr>
    </w:p>
    <w:p w14:paraId="1DDC32B8"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8</w:t>
      </w:r>
    </w:p>
    <w:p w14:paraId="239289CC"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47BD1F7D" w14:textId="77777777" w:rsidR="00EA30AD" w:rsidRPr="00F22B28" w:rsidRDefault="00EA30AD" w:rsidP="00F22B28">
      <w:pPr>
        <w:tabs>
          <w:tab w:val="left" w:pos="5245"/>
        </w:tabs>
        <w:spacing w:after="0"/>
        <w:ind w:left="567"/>
        <w:jc w:val="both"/>
        <w:rPr>
          <w:rFonts w:ascii="Arial" w:eastAsia="Times New Roman" w:hAnsi="Arial" w:cs="Arial"/>
          <w:b/>
        </w:rPr>
      </w:pPr>
    </w:p>
    <w:p w14:paraId="3D6DEA15"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9</w:t>
      </w:r>
    </w:p>
    <w:p w14:paraId="3CBA0225" w14:textId="77777777" w:rsidR="00686643" w:rsidRPr="00F22B28" w:rsidRDefault="00686643" w:rsidP="00F22B28">
      <w:pPr>
        <w:numPr>
          <w:ilvl w:val="1"/>
          <w:numId w:val="34"/>
        </w:numPr>
        <w:tabs>
          <w:tab w:val="left" w:pos="284"/>
        </w:tabs>
        <w:spacing w:after="0"/>
        <w:ind w:left="851" w:hanging="425"/>
        <w:jc w:val="both"/>
        <w:rPr>
          <w:rFonts w:ascii="Arial" w:eastAsia="Times New Roman" w:hAnsi="Arial" w:cs="Arial"/>
        </w:rPr>
      </w:pPr>
      <w:bookmarkStart w:id="0" w:name="_Toc4489716"/>
      <w:bookmarkStart w:id="1" w:name="_Toc514069198"/>
      <w:bookmarkStart w:id="2" w:name="_Toc513013296"/>
      <w:r w:rsidRPr="00F22B28">
        <w:rPr>
          <w:rFonts w:ascii="Arial" w:eastAsia="Times New Roman" w:hAnsi="Arial" w:cs="Arial"/>
        </w:rPr>
        <w:t xml:space="preserve">Termin rozpoczęcia prac będących przedmiotem umowy ustala się na dzień </w:t>
      </w:r>
      <w:r w:rsidR="000C3E10">
        <w:rPr>
          <w:rFonts w:ascii="Arial" w:eastAsia="Times New Roman" w:hAnsi="Arial" w:cs="Arial"/>
        </w:rPr>
        <w:t>1 września 2018r.</w:t>
      </w:r>
      <w:r w:rsidRPr="00F22B28">
        <w:rPr>
          <w:rFonts w:ascii="Arial" w:eastAsia="Times New Roman" w:hAnsi="Arial" w:cs="Arial"/>
        </w:rPr>
        <w:t>.</w:t>
      </w:r>
    </w:p>
    <w:p w14:paraId="46F1091A" w14:textId="77777777" w:rsidR="00686643" w:rsidRPr="00F22B28" w:rsidRDefault="00686643" w:rsidP="00F22B28">
      <w:pPr>
        <w:numPr>
          <w:ilvl w:val="1"/>
          <w:numId w:val="34"/>
        </w:numPr>
        <w:tabs>
          <w:tab w:val="left" w:pos="360"/>
        </w:tabs>
        <w:spacing w:after="0"/>
        <w:ind w:left="850" w:hanging="425"/>
        <w:jc w:val="both"/>
        <w:rPr>
          <w:rFonts w:ascii="Arial" w:eastAsia="Times New Roman" w:hAnsi="Arial" w:cs="Arial"/>
        </w:rPr>
      </w:pPr>
      <w:r w:rsidRPr="00F22B28">
        <w:rPr>
          <w:rFonts w:ascii="Arial" w:eastAsia="Times New Roman" w:hAnsi="Arial" w:cs="Arial"/>
        </w:rPr>
        <w:t>Wykonawca zobowiązuje się do wykonania przedmiotu umowy w następujących terminach:</w:t>
      </w:r>
    </w:p>
    <w:p w14:paraId="27F7051C" w14:textId="77777777" w:rsidR="00677224" w:rsidRPr="00F22B28" w:rsidRDefault="00677224" w:rsidP="00F22B28">
      <w:pPr>
        <w:pStyle w:val="TableText"/>
        <w:tabs>
          <w:tab w:val="left" w:pos="1134"/>
        </w:tabs>
        <w:spacing w:after="0"/>
        <w:ind w:left="720"/>
        <w:jc w:val="both"/>
        <w:rPr>
          <w:rFonts w:ascii="Arial" w:hAnsi="Arial" w:cs="Arial"/>
          <w:b/>
          <w:color w:val="auto"/>
          <w:sz w:val="22"/>
          <w:szCs w:val="22"/>
          <w:u w:val="single"/>
        </w:rPr>
      </w:pPr>
      <w:r w:rsidRPr="00F22B28">
        <w:rPr>
          <w:rFonts w:ascii="Arial" w:hAnsi="Arial" w:cs="Arial"/>
          <w:b/>
          <w:color w:val="auto"/>
          <w:sz w:val="22"/>
          <w:szCs w:val="22"/>
          <w:u w:val="single"/>
        </w:rPr>
        <w:t>a)</w:t>
      </w:r>
      <w:r w:rsidRPr="00F22B28">
        <w:rPr>
          <w:rFonts w:ascii="Arial" w:hAnsi="Arial" w:cs="Arial"/>
          <w:b/>
          <w:color w:val="auto"/>
          <w:sz w:val="22"/>
          <w:szCs w:val="22"/>
          <w:u w:val="single"/>
        </w:rPr>
        <w:tab/>
        <w:t xml:space="preserve">Etap I: </w:t>
      </w:r>
      <w:r w:rsidRPr="00F22B28">
        <w:rPr>
          <w:rFonts w:ascii="Arial" w:hAnsi="Arial" w:cs="Arial"/>
          <w:b/>
          <w:bCs/>
          <w:color w:val="auto"/>
          <w:sz w:val="22"/>
          <w:szCs w:val="22"/>
        </w:rPr>
        <w:t xml:space="preserve">- opracowanie kompletnej dokumentacji projektowej </w:t>
      </w:r>
      <w:r w:rsidRPr="00F22B28">
        <w:rPr>
          <w:rFonts w:ascii="Arial" w:hAnsi="Arial" w:cs="Arial"/>
          <w:bCs/>
          <w:color w:val="auto"/>
          <w:sz w:val="22"/>
          <w:szCs w:val="22"/>
        </w:rPr>
        <w:t xml:space="preserve">(projekt budowlany, wykonawczy) </w:t>
      </w:r>
      <w:r w:rsidRPr="00F22B28">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F22B28">
        <w:rPr>
          <w:rFonts w:ascii="Arial" w:hAnsi="Arial" w:cs="Arial"/>
          <w:b/>
          <w:color w:val="auto"/>
          <w:sz w:val="22"/>
          <w:szCs w:val="22"/>
        </w:rPr>
        <w:t xml:space="preserve">– </w:t>
      </w:r>
      <w:r w:rsidR="000D6F55">
        <w:rPr>
          <w:rFonts w:ascii="Arial" w:hAnsi="Arial" w:cs="Arial"/>
          <w:b/>
          <w:color w:val="auto"/>
          <w:sz w:val="22"/>
          <w:szCs w:val="22"/>
        </w:rPr>
        <w:t>w terminie 6 miesięcy od dnia rozpoczęcia robót,</w:t>
      </w:r>
    </w:p>
    <w:p w14:paraId="4A8BD4C5" w14:textId="60B16DAB" w:rsidR="00677224" w:rsidRPr="00F22B28" w:rsidRDefault="00677224" w:rsidP="00F22B28">
      <w:pPr>
        <w:pStyle w:val="TableText"/>
        <w:tabs>
          <w:tab w:val="left" w:pos="1134"/>
        </w:tabs>
        <w:spacing w:after="0"/>
        <w:ind w:left="720"/>
        <w:jc w:val="both"/>
        <w:rPr>
          <w:rFonts w:ascii="Arial" w:hAnsi="Arial" w:cs="Arial"/>
          <w:b/>
          <w:color w:val="auto"/>
          <w:sz w:val="22"/>
          <w:szCs w:val="22"/>
        </w:rPr>
      </w:pPr>
      <w:r w:rsidRPr="00F22B28">
        <w:rPr>
          <w:rFonts w:ascii="Arial" w:hAnsi="Arial" w:cs="Arial"/>
          <w:b/>
          <w:color w:val="auto"/>
          <w:sz w:val="22"/>
          <w:szCs w:val="22"/>
          <w:u w:val="single"/>
        </w:rPr>
        <w:t>b)</w:t>
      </w:r>
      <w:r w:rsidRPr="00F22B28">
        <w:rPr>
          <w:rFonts w:ascii="Arial" w:hAnsi="Arial" w:cs="Arial"/>
          <w:b/>
          <w:color w:val="auto"/>
          <w:sz w:val="22"/>
          <w:szCs w:val="22"/>
          <w:u w:val="single"/>
        </w:rPr>
        <w:tab/>
        <w:t>Etap II</w:t>
      </w:r>
      <w:r w:rsidRPr="00F22B28">
        <w:rPr>
          <w:rFonts w:ascii="Arial" w:hAnsi="Arial" w:cs="Arial"/>
          <w:color w:val="auto"/>
          <w:sz w:val="22"/>
          <w:szCs w:val="22"/>
        </w:rPr>
        <w:t xml:space="preserve"> - </w:t>
      </w:r>
      <w:r w:rsidRPr="00F22B28">
        <w:rPr>
          <w:rFonts w:ascii="Arial" w:hAnsi="Arial" w:cs="Arial"/>
          <w:b/>
          <w:bCs/>
          <w:color w:val="auto"/>
          <w:sz w:val="22"/>
          <w:szCs w:val="22"/>
        </w:rPr>
        <w:t xml:space="preserve">wykonanie robót budowlanych </w:t>
      </w:r>
      <w:r w:rsidRPr="00F22B28">
        <w:rPr>
          <w:rFonts w:ascii="Arial" w:hAnsi="Arial" w:cs="Arial"/>
          <w:color w:val="auto"/>
          <w:sz w:val="22"/>
          <w:szCs w:val="22"/>
        </w:rPr>
        <w:t xml:space="preserve">na przedmiotowym zadaniu zgodnie z opracowaną dokumentacją techniczną oraz STWiORB i odpowiednimi przepisami prawa </w:t>
      </w:r>
      <w:r w:rsidRPr="00F22B28">
        <w:rPr>
          <w:rFonts w:ascii="Arial" w:hAnsi="Arial" w:cs="Arial"/>
          <w:b/>
          <w:color w:val="auto"/>
          <w:sz w:val="22"/>
          <w:szCs w:val="22"/>
        </w:rPr>
        <w:t xml:space="preserve"> </w:t>
      </w:r>
      <w:r w:rsidR="000D6F55" w:rsidRPr="00F22B28">
        <w:rPr>
          <w:rFonts w:ascii="Arial" w:hAnsi="Arial" w:cs="Arial"/>
          <w:b/>
          <w:color w:val="auto"/>
          <w:sz w:val="22"/>
          <w:szCs w:val="22"/>
        </w:rPr>
        <w:t xml:space="preserve">– </w:t>
      </w:r>
      <w:r w:rsidR="000D6F55">
        <w:rPr>
          <w:rFonts w:ascii="Arial" w:hAnsi="Arial" w:cs="Arial"/>
          <w:b/>
          <w:color w:val="auto"/>
          <w:sz w:val="22"/>
          <w:szCs w:val="22"/>
        </w:rPr>
        <w:t>w terminie 18 miesięcy od dnia rozpoczęcia robót</w:t>
      </w:r>
      <w:r w:rsidR="00281878">
        <w:rPr>
          <w:rFonts w:ascii="Arial" w:hAnsi="Arial" w:cs="Arial"/>
          <w:b/>
          <w:color w:val="auto"/>
          <w:sz w:val="22"/>
          <w:szCs w:val="22"/>
        </w:rPr>
        <w:t xml:space="preserve"> (prac projektowych)</w:t>
      </w:r>
      <w:bookmarkStart w:id="3" w:name="_GoBack"/>
      <w:bookmarkEnd w:id="3"/>
      <w:r w:rsidR="000D6F55">
        <w:rPr>
          <w:rFonts w:ascii="Arial" w:hAnsi="Arial" w:cs="Arial"/>
          <w:b/>
          <w:color w:val="auto"/>
          <w:sz w:val="22"/>
          <w:szCs w:val="22"/>
        </w:rPr>
        <w:t>,</w:t>
      </w:r>
    </w:p>
    <w:p w14:paraId="716E5BFC" w14:textId="77777777" w:rsidR="002C5382" w:rsidRPr="00F22B28" w:rsidRDefault="002C5382" w:rsidP="00F22B28">
      <w:pPr>
        <w:spacing w:after="0"/>
        <w:jc w:val="center"/>
        <w:rPr>
          <w:rFonts w:ascii="Arial" w:eastAsia="Times New Roman" w:hAnsi="Arial" w:cs="Arial"/>
          <w:b/>
        </w:rPr>
      </w:pPr>
    </w:p>
    <w:p w14:paraId="31CBCB42"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10</w:t>
      </w:r>
    </w:p>
    <w:bookmarkEnd w:id="0"/>
    <w:bookmarkEnd w:id="1"/>
    <w:bookmarkEnd w:id="2"/>
    <w:p w14:paraId="72416E6D" w14:textId="77777777" w:rsidR="00686643" w:rsidRPr="00F22B28" w:rsidRDefault="00686643" w:rsidP="00F22B28">
      <w:pPr>
        <w:numPr>
          <w:ilvl w:val="0"/>
          <w:numId w:val="35"/>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5336486D"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64856F1D"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2) obowiązująca stawka podatku VAT- 23 %</w:t>
      </w:r>
    </w:p>
    <w:p w14:paraId="6E048C7D"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3F8E9943" w14:textId="77777777" w:rsidR="006E1EA3" w:rsidRPr="00F22B28" w:rsidRDefault="006E1EA3" w:rsidP="00F22B28">
      <w:pPr>
        <w:tabs>
          <w:tab w:val="left" w:pos="5245"/>
        </w:tabs>
        <w:spacing w:after="0"/>
        <w:ind w:left="1134"/>
        <w:rPr>
          <w:rFonts w:ascii="Arial" w:eastAsia="Times New Roman" w:hAnsi="Arial" w:cs="Arial"/>
        </w:rPr>
      </w:pPr>
      <w:r w:rsidRPr="00F22B28">
        <w:rPr>
          <w:rFonts w:ascii="Arial" w:eastAsia="Times New Roman" w:hAnsi="Arial" w:cs="Arial"/>
          <w:lang w:eastAsia="pl-PL"/>
        </w:rPr>
        <w:t xml:space="preserve">z podziałem na części: </w:t>
      </w:r>
    </w:p>
    <w:p w14:paraId="5C9A70EF" w14:textId="77777777" w:rsidR="006E1EA3" w:rsidRPr="00F22B28" w:rsidRDefault="00CC720D" w:rsidP="00F22B28">
      <w:pPr>
        <w:suppressAutoHyphens w:val="0"/>
        <w:spacing w:after="0"/>
        <w:ind w:left="1418"/>
        <w:rPr>
          <w:rFonts w:ascii="Arial" w:eastAsia="Times New Roman" w:hAnsi="Arial" w:cs="Arial"/>
          <w:lang w:eastAsia="pl-PL"/>
        </w:rPr>
      </w:pPr>
      <w:r>
        <w:rPr>
          <w:rFonts w:ascii="Arial" w:eastAsia="Times New Roman" w:hAnsi="Arial" w:cs="Arial"/>
          <w:lang w:eastAsia="pl-PL"/>
        </w:rPr>
        <w:t xml:space="preserve">a) </w:t>
      </w:r>
      <w:r w:rsidRPr="007C1EDC">
        <w:rPr>
          <w:rFonts w:ascii="Arial" w:eastAsia="Times New Roman" w:hAnsi="Arial" w:cs="Arial"/>
          <w:lang w:eastAsia="pl-PL"/>
        </w:rPr>
        <w:t xml:space="preserve">max </w:t>
      </w:r>
      <w:r w:rsidR="000D6F55" w:rsidRPr="007C1EDC">
        <w:rPr>
          <w:rFonts w:ascii="Arial" w:eastAsia="Times New Roman" w:hAnsi="Arial" w:cs="Arial"/>
          <w:b/>
          <w:lang w:eastAsia="pl-PL"/>
        </w:rPr>
        <w:t>3</w:t>
      </w:r>
      <w:r w:rsidRPr="007C1EDC">
        <w:rPr>
          <w:rFonts w:ascii="Arial" w:eastAsia="Times New Roman" w:hAnsi="Arial" w:cs="Arial"/>
          <w:b/>
          <w:lang w:eastAsia="pl-PL"/>
        </w:rPr>
        <w:t xml:space="preserve"> </w:t>
      </w:r>
      <w:r w:rsidR="006E1EA3" w:rsidRPr="007C1EDC">
        <w:rPr>
          <w:rFonts w:ascii="Arial" w:eastAsia="Times New Roman" w:hAnsi="Arial" w:cs="Arial"/>
          <w:b/>
          <w:lang w:eastAsia="pl-PL"/>
        </w:rPr>
        <w:t>%</w:t>
      </w:r>
      <w:r w:rsidR="006E1EA3" w:rsidRPr="007C1EDC">
        <w:rPr>
          <w:rFonts w:ascii="Arial" w:eastAsia="Times New Roman" w:hAnsi="Arial" w:cs="Arial"/>
          <w:lang w:eastAsia="pl-PL"/>
        </w:rPr>
        <w:t xml:space="preserve"> wynagrodzenia</w:t>
      </w:r>
      <w:r w:rsidR="006E1EA3" w:rsidRPr="00F22B28">
        <w:rPr>
          <w:rFonts w:ascii="Arial" w:eastAsia="Times New Roman" w:hAnsi="Arial" w:cs="Arial"/>
          <w:lang w:eastAsia="pl-PL"/>
        </w:rPr>
        <w:t xml:space="preserve"> ryczałtowego brutto, tj. ...... (słownie: ....) - po opracowaniu i przekazaniu  dokumentacji projektowej o której mowa w  §  1 ust.2 pkt 1) wraz z uzyskaniem decyzji o pozwoleniu na budowę. </w:t>
      </w:r>
    </w:p>
    <w:p w14:paraId="2BEB799C" w14:textId="77777777" w:rsidR="006E1EA3" w:rsidRPr="00F22B28" w:rsidRDefault="006E1EA3" w:rsidP="00F22B28">
      <w:pPr>
        <w:suppressAutoHyphens w:val="0"/>
        <w:spacing w:after="0"/>
        <w:ind w:left="1418"/>
        <w:rPr>
          <w:rFonts w:ascii="Arial" w:eastAsia="Times New Roman" w:hAnsi="Arial" w:cs="Arial"/>
          <w:lang w:eastAsia="pl-PL"/>
        </w:rPr>
      </w:pPr>
      <w:r w:rsidRPr="00F22B28">
        <w:rPr>
          <w:rFonts w:ascii="Arial" w:eastAsia="Times New Roman" w:hAnsi="Arial" w:cs="Arial"/>
          <w:lang w:eastAsia="pl-PL"/>
        </w:rPr>
        <w:t>b) pozostała część wynagrodzenia brutto, tj. .... (słownie: .....) po protokolarnym przejęciu i akceptacji przez Zamawiającego odbioru robót (częściowych lub końcowych) na podstawie opracowanej dokumentacji projektowej, o której mowa w §</w:t>
      </w:r>
      <w:r w:rsidR="003C5138" w:rsidRPr="00F22B28">
        <w:rPr>
          <w:rFonts w:ascii="Arial" w:eastAsia="Times New Roman" w:hAnsi="Arial" w:cs="Arial"/>
          <w:lang w:eastAsia="pl-PL"/>
        </w:rPr>
        <w:t xml:space="preserve"> 4 ust.1</w:t>
      </w:r>
      <w:r w:rsidRPr="00F22B28">
        <w:rPr>
          <w:rFonts w:ascii="Arial" w:eastAsia="Times New Roman" w:hAnsi="Arial" w:cs="Arial"/>
          <w:lang w:eastAsia="pl-PL"/>
        </w:rPr>
        <w:t xml:space="preserve">, potwierdzonych przez Strony i zgodnych z harmonogramem rzeczowo – finansowym. </w:t>
      </w:r>
    </w:p>
    <w:p w14:paraId="03A52806" w14:textId="77777777" w:rsidR="00686643" w:rsidRPr="00F22B28" w:rsidRDefault="00686643" w:rsidP="00F22B28">
      <w:pPr>
        <w:numPr>
          <w:ilvl w:val="0"/>
          <w:numId w:val="35"/>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pkt. 3) </w:t>
      </w:r>
      <w:r w:rsidRPr="00F22B28">
        <w:rPr>
          <w:rFonts w:ascii="Arial" w:eastAsia="Times New Roman" w:hAnsi="Arial" w:cs="Arial"/>
          <w:lang w:val="cs-CZ"/>
        </w:rPr>
        <w:t xml:space="preserve">uwzględnia wszelkie koszty związane </w:t>
      </w:r>
      <w:r w:rsidR="00F22B28" w:rsidRPr="00F22B28">
        <w:rPr>
          <w:rFonts w:ascii="Arial" w:eastAsia="Times New Roman" w:hAnsi="Arial" w:cs="Arial"/>
          <w:lang w:val="cs-CZ"/>
        </w:rPr>
        <w:t xml:space="preserve"> </w:t>
      </w:r>
      <w:r w:rsidRPr="00F22B28">
        <w:rPr>
          <w:rFonts w:ascii="Arial" w:eastAsia="Times New Roman" w:hAnsi="Arial" w:cs="Arial"/>
          <w:lang w:val="cs-CZ"/>
        </w:rPr>
        <w:t xml:space="preserve">z realizacją niniejszego przedmiotu umowy, koszty wynikające z obowiązków Wykonawcy określonych w umowie, PFU, wynagrodzenie za przeniesienie praw autorskich, o których mowa w </w:t>
      </w:r>
      <w:r w:rsidRPr="00F22B28">
        <w:rPr>
          <w:rFonts w:ascii="Arial" w:eastAsia="Times New Roman" w:hAnsi="Arial" w:cs="Arial"/>
        </w:rPr>
        <w:t xml:space="preserve">§14 </w:t>
      </w:r>
      <w:r w:rsidRPr="00F22B28">
        <w:rPr>
          <w:rFonts w:ascii="Arial" w:eastAsia="Times New Roman" w:hAnsi="Arial" w:cs="Arial"/>
          <w:lang w:val="cs-CZ"/>
        </w:rPr>
        <w:t xml:space="preserve">oraz obowiązujący podatek VAT. </w:t>
      </w:r>
    </w:p>
    <w:p w14:paraId="71FD1331" w14:textId="77777777" w:rsidR="00686643" w:rsidRPr="00F22B28" w:rsidRDefault="00686643" w:rsidP="00F22B28">
      <w:pPr>
        <w:numPr>
          <w:ilvl w:val="0"/>
          <w:numId w:val="35"/>
        </w:numPr>
        <w:tabs>
          <w:tab w:val="left" w:pos="709"/>
        </w:tabs>
        <w:spacing w:after="0"/>
        <w:jc w:val="both"/>
        <w:rPr>
          <w:rFonts w:ascii="Arial" w:eastAsia="Times New Roman" w:hAnsi="Arial" w:cs="Arial"/>
          <w:lang w:val="cs-CZ"/>
        </w:rPr>
      </w:pPr>
      <w:r w:rsidRPr="00F22B28">
        <w:rPr>
          <w:rFonts w:ascii="Arial" w:eastAsia="Times New Roman" w:hAnsi="Arial" w:cs="Arial"/>
        </w:rPr>
        <w:t>Wynagrodzenie za wykonanie przedmiotu umowy nie podlega rewaloryzacji lub negocjacji w trakcie realizacji niniejszej umowy, z  zastrzeżeniem postanowień § 22.</w:t>
      </w:r>
    </w:p>
    <w:p w14:paraId="14D634AA" w14:textId="77777777" w:rsidR="00686643" w:rsidRPr="00F22B28" w:rsidRDefault="00686643" w:rsidP="00F22B28">
      <w:pPr>
        <w:spacing w:after="0"/>
        <w:rPr>
          <w:rFonts w:ascii="Arial" w:eastAsia="Times New Roman" w:hAnsi="Arial" w:cs="Arial"/>
          <w:b/>
        </w:rPr>
      </w:pPr>
    </w:p>
    <w:p w14:paraId="78AF2CF4"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11</w:t>
      </w:r>
    </w:p>
    <w:p w14:paraId="735C8C9E" w14:textId="0A5725C1" w:rsidR="006E1EA3" w:rsidRPr="00F22B28" w:rsidRDefault="006E1EA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 xml:space="preserve">Wynagrodzenie płatne będzie na podstawie faktur częściowych (wystawianych nie częściej niż </w:t>
      </w:r>
      <w:r w:rsidR="003C5138" w:rsidRPr="00F22B28">
        <w:rPr>
          <w:rFonts w:ascii="Arial" w:eastAsia="Times New Roman" w:hAnsi="Arial" w:cs="Arial"/>
          <w:lang w:eastAsia="pl-PL"/>
        </w:rPr>
        <w:t>raz na</w:t>
      </w:r>
      <w:r w:rsidR="00306A7E">
        <w:rPr>
          <w:rFonts w:ascii="Arial" w:eastAsia="Times New Roman" w:hAnsi="Arial" w:cs="Arial"/>
          <w:lang w:eastAsia="pl-PL"/>
        </w:rPr>
        <w:t xml:space="preserve"> kwartał </w:t>
      </w:r>
      <w:r w:rsidR="003C5138" w:rsidRPr="00F22B28">
        <w:rPr>
          <w:rFonts w:ascii="Arial" w:eastAsia="Times New Roman" w:hAnsi="Arial" w:cs="Arial"/>
          <w:lang w:eastAsia="pl-PL"/>
        </w:rPr>
        <w:t>i faktury końcowej</w:t>
      </w:r>
      <w:r w:rsidRPr="00F22B28">
        <w:rPr>
          <w:rFonts w:ascii="Arial" w:eastAsia="Times New Roman" w:hAnsi="Arial" w:cs="Arial"/>
          <w:lang w:eastAsia="pl-PL"/>
        </w:rPr>
        <w:t>.</w:t>
      </w:r>
      <w:r w:rsidR="003C5138" w:rsidRPr="00F22B28">
        <w:rPr>
          <w:rFonts w:ascii="Arial" w:eastAsia="Times New Roman" w:hAnsi="Arial" w:cs="Arial"/>
          <w:lang w:eastAsia="pl-PL"/>
        </w:rPr>
        <w:t xml:space="preserve"> </w:t>
      </w:r>
      <w:r w:rsidRPr="00F22B28">
        <w:rPr>
          <w:rFonts w:ascii="Arial" w:eastAsia="Times New Roman" w:hAnsi="Arial" w:cs="Arial"/>
          <w:lang w:eastAsia="pl-PL"/>
        </w:rPr>
        <w:t xml:space="preserve">Podstawą wystawienia faktury częściowej będzie podpisany przez inspektora nadzoru i </w:t>
      </w:r>
      <w:r w:rsidR="003C5138" w:rsidRPr="00F22B28">
        <w:rPr>
          <w:rFonts w:ascii="Arial" w:eastAsia="Times New Roman" w:hAnsi="Arial" w:cs="Arial"/>
        </w:rPr>
        <w:t xml:space="preserve"> </w:t>
      </w:r>
      <w:r w:rsidRPr="00F22B28">
        <w:rPr>
          <w:rFonts w:ascii="Arial" w:eastAsia="Times New Roman" w:hAnsi="Arial" w:cs="Arial"/>
          <w:lang w:eastAsia="pl-PL"/>
        </w:rPr>
        <w:t>Strony protokół odbioru elementów robót</w:t>
      </w:r>
      <w:r w:rsidR="003C5138" w:rsidRPr="00F22B28">
        <w:rPr>
          <w:rFonts w:ascii="Arial" w:eastAsia="Times New Roman" w:hAnsi="Arial" w:cs="Arial"/>
          <w:lang w:eastAsia="pl-PL"/>
        </w:rPr>
        <w:t>, przy czym c</w:t>
      </w:r>
      <w:r w:rsidRPr="00F22B28">
        <w:rPr>
          <w:rFonts w:ascii="Arial" w:eastAsia="Times New Roman" w:hAnsi="Arial" w:cs="Arial"/>
          <w:lang w:eastAsia="pl-PL"/>
        </w:rPr>
        <w:t>ałkowita suma wartości faktur czę</w:t>
      </w:r>
      <w:r w:rsidR="000D6F55">
        <w:rPr>
          <w:rFonts w:ascii="Arial" w:eastAsia="Times New Roman" w:hAnsi="Arial" w:cs="Arial"/>
          <w:lang w:eastAsia="pl-PL"/>
        </w:rPr>
        <w:t xml:space="preserve">ściowych nie może przekraczać </w:t>
      </w:r>
      <w:r w:rsidR="009D3773">
        <w:rPr>
          <w:rFonts w:ascii="Arial" w:eastAsia="Times New Roman" w:hAnsi="Arial" w:cs="Arial"/>
          <w:lang w:eastAsia="pl-PL"/>
        </w:rPr>
        <w:t>90</w:t>
      </w:r>
      <w:r w:rsidR="000D6F55">
        <w:rPr>
          <w:rFonts w:ascii="Arial" w:eastAsia="Times New Roman" w:hAnsi="Arial" w:cs="Arial"/>
          <w:lang w:eastAsia="pl-PL"/>
        </w:rPr>
        <w:t xml:space="preserve"> </w:t>
      </w:r>
      <w:r w:rsidRPr="00F22B28">
        <w:rPr>
          <w:rFonts w:ascii="Arial" w:eastAsia="Times New Roman" w:hAnsi="Arial" w:cs="Arial"/>
          <w:lang w:eastAsia="pl-PL"/>
        </w:rPr>
        <w:t xml:space="preserve">% wartości umowy, o której mowa w § </w:t>
      </w:r>
      <w:r w:rsidR="003C5138" w:rsidRPr="00F22B28">
        <w:rPr>
          <w:rFonts w:ascii="Arial" w:eastAsia="Times New Roman" w:hAnsi="Arial" w:cs="Arial"/>
          <w:lang w:eastAsia="pl-PL"/>
        </w:rPr>
        <w:t>10</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xml:space="preserve">. </w:t>
      </w:r>
      <w:r w:rsidR="001247CA">
        <w:rPr>
          <w:rFonts w:ascii="Arial" w:eastAsia="Times New Roman" w:hAnsi="Arial" w:cs="Arial"/>
          <w:lang w:eastAsia="pl-PL"/>
        </w:rPr>
        <w:t xml:space="preserve">Podstawą wystawienia faktury częściowej na projektowanie w kwocie </w:t>
      </w:r>
      <w:r w:rsidR="001247CA">
        <w:rPr>
          <w:rFonts w:ascii="Arial" w:eastAsia="Times New Roman" w:hAnsi="Arial" w:cs="Arial"/>
          <w:lang w:eastAsia="pl-PL"/>
        </w:rPr>
        <w:lastRenderedPageBreak/>
        <w:t>wynikają</w:t>
      </w:r>
      <w:r w:rsidR="000D6F55">
        <w:rPr>
          <w:rFonts w:ascii="Arial" w:eastAsia="Times New Roman" w:hAnsi="Arial" w:cs="Arial"/>
          <w:lang w:eastAsia="pl-PL"/>
        </w:rPr>
        <w:t>cej z oferty (nie większej niż 3</w:t>
      </w:r>
      <w:r w:rsidR="001247CA">
        <w:rPr>
          <w:rFonts w:ascii="Arial" w:eastAsia="Times New Roman" w:hAnsi="Arial" w:cs="Arial"/>
          <w:lang w:eastAsia="pl-PL"/>
        </w:rPr>
        <w:t xml:space="preserve"> % ceny ofertowej) będzie uzyskanie pozwolenia na budowę na cały zakres zadania.</w:t>
      </w:r>
      <w:r w:rsidRPr="00F22B28">
        <w:rPr>
          <w:rFonts w:ascii="Arial" w:eastAsia="Times New Roman" w:hAnsi="Arial" w:cs="Arial"/>
          <w:lang w:eastAsia="pl-PL"/>
        </w:rPr>
        <w:t xml:space="preserve"> Podstawą wystawienia fakt</w:t>
      </w:r>
      <w:r w:rsidR="009D3773">
        <w:rPr>
          <w:rFonts w:ascii="Arial" w:eastAsia="Times New Roman" w:hAnsi="Arial" w:cs="Arial"/>
          <w:lang w:eastAsia="pl-PL"/>
        </w:rPr>
        <w:t>ury końcowej w wysokości</w:t>
      </w:r>
      <w:r w:rsidR="000D6F55">
        <w:rPr>
          <w:rFonts w:ascii="Arial" w:eastAsia="Times New Roman" w:hAnsi="Arial" w:cs="Arial"/>
          <w:lang w:eastAsia="pl-PL"/>
        </w:rPr>
        <w:t xml:space="preserve"> 1</w:t>
      </w:r>
      <w:r w:rsidR="009D3773">
        <w:rPr>
          <w:rFonts w:ascii="Arial" w:eastAsia="Times New Roman" w:hAnsi="Arial" w:cs="Arial"/>
          <w:lang w:eastAsia="pl-PL"/>
        </w:rPr>
        <w:t>0</w:t>
      </w:r>
      <w:r w:rsidRPr="00F22B28">
        <w:rPr>
          <w:rFonts w:ascii="Arial" w:eastAsia="Times New Roman" w:hAnsi="Arial" w:cs="Arial"/>
          <w:lang w:eastAsia="pl-PL"/>
        </w:rPr>
        <w:t xml:space="preserve">% wartości umowy, o </w:t>
      </w:r>
      <w:r w:rsidR="003C5138" w:rsidRPr="00F22B28">
        <w:rPr>
          <w:rFonts w:ascii="Arial" w:eastAsia="Times New Roman" w:hAnsi="Arial" w:cs="Arial"/>
          <w:lang w:eastAsia="pl-PL"/>
        </w:rPr>
        <w:t>której mowa w § 10</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będzie podpisany przez inspektora nadzoru i Str</w:t>
      </w:r>
      <w:r w:rsidR="001247CA">
        <w:rPr>
          <w:rFonts w:ascii="Arial" w:eastAsia="Times New Roman" w:hAnsi="Arial" w:cs="Arial"/>
          <w:lang w:eastAsia="pl-PL"/>
        </w:rPr>
        <w:t xml:space="preserve">ony protokół odbioru końcowego </w:t>
      </w:r>
      <w:r w:rsidRPr="00F22B28">
        <w:rPr>
          <w:rFonts w:ascii="Arial" w:eastAsia="Times New Roman" w:hAnsi="Arial" w:cs="Arial"/>
          <w:lang w:eastAsia="pl-PL"/>
        </w:rPr>
        <w:t>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14:paraId="408B6C87" w14:textId="51D5C905"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Strony ustaliły termin płatności faktur do </w:t>
      </w:r>
      <w:r w:rsidR="009D3773">
        <w:rPr>
          <w:rFonts w:ascii="Arial" w:eastAsia="Times New Roman" w:hAnsi="Arial" w:cs="Arial"/>
        </w:rPr>
        <w:t>30</w:t>
      </w:r>
      <w:r w:rsidRPr="00F22B28">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F22B28">
        <w:rPr>
          <w:rFonts w:ascii="Arial" w:eastAsia="Times New Roman" w:hAnsi="Arial" w:cs="Arial"/>
        </w:rPr>
        <w:t>4</w:t>
      </w:r>
      <w:r w:rsidRPr="00F22B28">
        <w:rPr>
          <w:rFonts w:ascii="Arial" w:eastAsia="Times New Roman" w:hAnsi="Arial" w:cs="Arial"/>
        </w:rPr>
        <w:t>.</w:t>
      </w:r>
    </w:p>
    <w:p w14:paraId="3FCF5CDF" w14:textId="77777777"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Za dzień spełnienia świadczenia pieniężnego uznaje się datę obciążenia rachunku Zamawiającego.</w:t>
      </w:r>
    </w:p>
    <w:p w14:paraId="112AAB16" w14:textId="2B219821"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W przypadku, gdy wykonawca powierzył wykonanie części zamówienia podwykonawcom lub dalszym podwykonawcom (§ 13), zamawiający dokona zapłaty faktury lub rachunku w terminie do </w:t>
      </w:r>
      <w:r w:rsidR="009D3773">
        <w:rPr>
          <w:rFonts w:ascii="Arial" w:eastAsia="Times New Roman" w:hAnsi="Arial" w:cs="Arial"/>
        </w:rPr>
        <w:t>30</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4" w:name="main-form%3Afull-content-document-view-p"/>
      <w:bookmarkEnd w:id="4"/>
      <w:r w:rsidRPr="00F22B28">
        <w:rPr>
          <w:rFonts w:ascii="Arial" w:eastAsia="Times New Roman" w:hAnsi="Arial" w:cs="Arial"/>
        </w:rPr>
        <w:t>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2CF216D4" w14:textId="5A395265"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9D3773">
        <w:rPr>
          <w:rFonts w:ascii="Arial" w:eastAsia="Times New Roman" w:hAnsi="Arial" w:cs="Arial"/>
        </w:rPr>
        <w:t>30</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5E628075"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03E6E040"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B359F43"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632BA707"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1CB3A1A5" w14:textId="77777777" w:rsidR="00686643" w:rsidRPr="009D3773" w:rsidRDefault="00686643" w:rsidP="00F22B28">
      <w:pPr>
        <w:numPr>
          <w:ilvl w:val="0"/>
          <w:numId w:val="36"/>
        </w:numPr>
        <w:tabs>
          <w:tab w:val="clear" w:pos="360"/>
          <w:tab w:val="num" w:pos="709"/>
        </w:tabs>
        <w:spacing w:after="0"/>
        <w:ind w:left="709"/>
        <w:jc w:val="both"/>
        <w:rPr>
          <w:rFonts w:ascii="Arial" w:eastAsia="Times New Roman" w:hAnsi="Arial" w:cs="Arial"/>
        </w:rPr>
      </w:pPr>
      <w:r w:rsidRPr="009D3773">
        <w:rPr>
          <w:rFonts w:ascii="Arial" w:eastAsia="Times New Roman" w:hAnsi="Arial" w:cs="Arial"/>
        </w:rPr>
        <w:t>W przypadku zgłoszeni</w:t>
      </w:r>
      <w:r w:rsidR="004107B5" w:rsidRPr="009D3773">
        <w:rPr>
          <w:rFonts w:ascii="Arial" w:eastAsia="Times New Roman" w:hAnsi="Arial" w:cs="Arial"/>
        </w:rPr>
        <w:t>a uwag, o których mowa w ust. 9</w:t>
      </w:r>
      <w:r w:rsidRPr="009D3773">
        <w:rPr>
          <w:rFonts w:ascii="Arial" w:eastAsia="Times New Roman" w:hAnsi="Arial" w:cs="Arial"/>
        </w:rPr>
        <w:t>, w terminie wskazanym przez zamawiającego, zamawiający może:</w:t>
      </w:r>
    </w:p>
    <w:p w14:paraId="324CF236" w14:textId="77777777" w:rsidR="00686643" w:rsidRPr="009D3773" w:rsidRDefault="00686643" w:rsidP="00F22B28">
      <w:pPr>
        <w:numPr>
          <w:ilvl w:val="0"/>
          <w:numId w:val="37"/>
        </w:numPr>
        <w:spacing w:after="0"/>
        <w:ind w:left="1418"/>
        <w:jc w:val="both"/>
        <w:rPr>
          <w:rFonts w:ascii="Arial" w:eastAsia="Times New Roman" w:hAnsi="Arial" w:cs="Arial"/>
        </w:rPr>
      </w:pPr>
      <w:r w:rsidRPr="009D3773">
        <w:rPr>
          <w:rFonts w:ascii="Arial" w:eastAsia="Times New Roman" w:hAnsi="Arial" w:cs="Arial"/>
        </w:rPr>
        <w:t>nie dokonać bezpośredniej zapłaty wynagrodzenia podwykonawcy lub dalszemu podwykonawcy, jeżeli wykonawca wykaże niezasadność takiej zapłaty albo,</w:t>
      </w:r>
    </w:p>
    <w:p w14:paraId="4CF4CF18"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lastRenderedPageBreak/>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66B99E83"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7A02FCC6"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5FA83B6D"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53FCBC68" w14:textId="77777777" w:rsidR="00677224" w:rsidRPr="00F22B28" w:rsidRDefault="00677224" w:rsidP="00F22B28">
      <w:pPr>
        <w:spacing w:after="0"/>
        <w:jc w:val="center"/>
        <w:rPr>
          <w:rFonts w:ascii="Arial" w:eastAsia="Times New Roman" w:hAnsi="Arial" w:cs="Arial"/>
          <w:b/>
        </w:rPr>
      </w:pPr>
    </w:p>
    <w:p w14:paraId="21D4CCA2"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12</w:t>
      </w:r>
    </w:p>
    <w:p w14:paraId="7BBB1713"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i projektantem, który w przypadku zmian istotnych sporządzi projekt budowlany zamienny oraz uzyska niezbędne opinie, uzgodnienia oraz decyzje wynikające z właściwych przepisów prawa. Realizacja przez Wykonawcę robót zamiennych nie skutkuje zmianą ceny wynagrodzenia ryczałtowego za wykonanie przedmiotu umowy, o której mowa w § 10 ust.2 pkt. 2) niniejszej umowy.</w:t>
      </w:r>
    </w:p>
    <w:p w14:paraId="537124E5"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36A13BBC"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4107B5" w:rsidRPr="00F22B28">
        <w:rPr>
          <w:rFonts w:ascii="Arial" w:eastAsia="Times New Roman" w:hAnsi="Arial" w:cs="Arial"/>
          <w:bCs/>
        </w:rPr>
        <w:t>awcy, o którym mowa w §10 ust. 1 pkt 3</w:t>
      </w:r>
      <w:r w:rsidRPr="00F22B28">
        <w:rPr>
          <w:rFonts w:ascii="Arial" w:eastAsia="Times New Roman" w:hAnsi="Arial" w:cs="Arial"/>
          <w:bCs/>
        </w:rPr>
        <w:t xml:space="preserve">) umowy zostanie potrącona kwota </w:t>
      </w:r>
      <w:r w:rsidR="0007128D" w:rsidRPr="00F22B28">
        <w:rPr>
          <w:rFonts w:ascii="Arial" w:eastAsia="Times New Roman" w:hAnsi="Arial" w:cs="Arial"/>
          <w:bCs/>
        </w:rPr>
        <w:t xml:space="preserve"> </w:t>
      </w:r>
      <w:r w:rsidRPr="00F22B28">
        <w:rPr>
          <w:rFonts w:ascii="Arial" w:eastAsia="Times New Roman" w:hAnsi="Arial" w:cs="Arial"/>
          <w:bCs/>
        </w:rPr>
        <w:t>za roboty zaniechane, wynikająca z kosztorysu przygotowanego przez Wykonawcę w oparciu o odpowiednie KNR-y lub KNNR-y, rynkowe ceny materiałów i sprzętu oraz składniki kalkulacyjne podane w formularzu oferty  i aktualne na dzień złożenia oferty.</w:t>
      </w:r>
      <w:r w:rsidRPr="00F22B28">
        <w:rPr>
          <w:rFonts w:ascii="Arial" w:eastAsia="Times New Roman" w:hAnsi="Arial" w:cs="Arial"/>
        </w:rPr>
        <w:t xml:space="preserve"> Kosztorys podlega sprawdzeniu przez inspektora nadzoru i zatwierdzeniu przez Zamawiającego.</w:t>
      </w:r>
    </w:p>
    <w:p w14:paraId="627D6D44"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xml:space="preserve"> kosztorysu przygotowanego przez Wykonawcę w oparciu o odpowiednie KNR-y lub KNNR-y, rynkowe ceny materiałów i sprzętu oraz składniki kalkulacyjne podane w formularzu oferty  i aktualne na dzień złożenia oferty. </w:t>
      </w:r>
      <w:r w:rsidRPr="00F22B28">
        <w:rPr>
          <w:rFonts w:ascii="Arial" w:eastAsia="Times New Roman" w:hAnsi="Arial" w:cs="Arial"/>
        </w:rPr>
        <w:t>Kosztorys podlega sprawdzeniu przez inspektora nadzoru i zatwierdzeniu przez Zamawiającego.</w:t>
      </w:r>
    </w:p>
    <w:p w14:paraId="00D5BEF8" w14:textId="77777777" w:rsidR="00881AEE" w:rsidRDefault="00881AEE" w:rsidP="00F22B28">
      <w:pPr>
        <w:spacing w:after="0"/>
        <w:jc w:val="center"/>
        <w:rPr>
          <w:rFonts w:ascii="Arial" w:eastAsia="Times New Roman" w:hAnsi="Arial" w:cs="Arial"/>
          <w:b/>
        </w:rPr>
      </w:pPr>
    </w:p>
    <w:p w14:paraId="230BEDD6" w14:textId="77777777" w:rsidR="00881AEE" w:rsidRDefault="00881AEE" w:rsidP="00F22B28">
      <w:pPr>
        <w:spacing w:after="0"/>
        <w:jc w:val="center"/>
        <w:rPr>
          <w:rFonts w:ascii="Arial" w:eastAsia="Times New Roman" w:hAnsi="Arial" w:cs="Arial"/>
          <w:b/>
        </w:rPr>
      </w:pPr>
    </w:p>
    <w:p w14:paraId="1BAFF7FF" w14:textId="77777777" w:rsidR="00881AEE" w:rsidRDefault="00881AEE" w:rsidP="00F22B28">
      <w:pPr>
        <w:spacing w:after="0"/>
        <w:jc w:val="center"/>
        <w:rPr>
          <w:rFonts w:ascii="Arial" w:eastAsia="Times New Roman" w:hAnsi="Arial" w:cs="Arial"/>
          <w:b/>
        </w:rPr>
      </w:pPr>
    </w:p>
    <w:p w14:paraId="48C9BB07" w14:textId="77777777" w:rsidR="00881AEE" w:rsidRDefault="00881AEE" w:rsidP="00F22B28">
      <w:pPr>
        <w:spacing w:after="0"/>
        <w:jc w:val="center"/>
        <w:rPr>
          <w:rFonts w:ascii="Arial" w:eastAsia="Times New Roman" w:hAnsi="Arial" w:cs="Arial"/>
          <w:b/>
        </w:rPr>
      </w:pPr>
    </w:p>
    <w:p w14:paraId="7E18E560"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lastRenderedPageBreak/>
        <w:t>§ 13</w:t>
      </w:r>
    </w:p>
    <w:p w14:paraId="1C2496B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42B63090"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6271CE7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430B8AD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2CDB515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74CC8FF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66BC896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Niezgłoszenie w formie pisemnej zastrzeżeń do przedłożonego projektu umowy o podwykonawstwo, której przedmiotem są roboty budowlane, i do projektu jej zmiany, w terminie określonym w ust. 6, uważa się za akceptację projektu umowy lub jej zmiany przez zamawiającego.</w:t>
      </w:r>
    </w:p>
    <w:p w14:paraId="69F0A3D0"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4FC94983"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7816167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0268679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7A5BB518"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w:t>
      </w:r>
      <w:r w:rsidRPr="00F22B28">
        <w:rPr>
          <w:rFonts w:ascii="Arial" w:eastAsia="Times New Roman" w:hAnsi="Arial" w:cs="Arial"/>
        </w:rPr>
        <w:lastRenderedPageBreak/>
        <w:t xml:space="preserve">dla danego zakresu robót; </w:t>
      </w:r>
      <w:r w:rsidRPr="00F22B28">
        <w:rPr>
          <w:rFonts w:ascii="Arial" w:eastAsia="Times New Roman" w:hAnsi="Arial" w:cs="Arial"/>
          <w:bCs/>
        </w:rPr>
        <w:t>zamawiający może zażądać przedstawienia dokumentów potwierdzających uprawnienia (kwalifikacje) podwykonawcy,</w:t>
      </w:r>
    </w:p>
    <w:p w14:paraId="2B3F495E"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35EE5811"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13B55181"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2E0486B9"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7EB13E45"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70AEDFD0" w14:textId="7D259016"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9D3773">
        <w:rPr>
          <w:rFonts w:ascii="Arial" w:eastAsia="Times New Roman" w:hAnsi="Arial" w:cs="Arial"/>
        </w:rPr>
        <w:t>30</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7FCD2D6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7D542946" w14:textId="0B8E5143"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przypadku, o którym mowa w ust. 12, jeżeli termin zapłaty wynagrodzenia jest dłuższy niż </w:t>
      </w:r>
      <w:r w:rsidR="009D3773">
        <w:rPr>
          <w:rFonts w:ascii="Arial" w:eastAsia="Times New Roman" w:hAnsi="Arial" w:cs="Arial"/>
          <w:lang w:val="cs-CZ"/>
        </w:rPr>
        <w:t>30</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20C066A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102FEB9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196ECE0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4AE30D9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038DC117"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lastRenderedPageBreak/>
        <w:t xml:space="preserve">W sytuacji, gdy wykonawca realizuje przedmiot umowy przy udziale podwykonawcy, bez wiedzy i zgody zamawiającego, zamawiający </w:t>
      </w:r>
      <w:r w:rsidRPr="00F22B28">
        <w:rPr>
          <w:rFonts w:ascii="Arial" w:eastAsia="Times New Roman" w:hAnsi="Arial" w:cs="Arial"/>
        </w:rPr>
        <w:t xml:space="preserve">może odstąpić od umowy bez prawa do wynagrodzenia dla wykonawcy. Postanowienia § 21 ust. 1 pkt. 5) </w:t>
      </w:r>
      <w:r w:rsidRPr="00F22B28">
        <w:rPr>
          <w:rFonts w:ascii="Arial" w:eastAsia="Times New Roman" w:hAnsi="Arial" w:cs="Arial"/>
          <w:lang w:val="cs-CZ"/>
        </w:rPr>
        <w:t>umowy znajdują odpowiednie zastosowanie.</w:t>
      </w:r>
    </w:p>
    <w:p w14:paraId="7035314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43B11550" w14:textId="77777777" w:rsidR="00086F98" w:rsidRPr="00F22B28" w:rsidRDefault="00086F98" w:rsidP="00F22B28">
      <w:pPr>
        <w:keepLines/>
        <w:spacing w:after="0"/>
        <w:jc w:val="both"/>
        <w:rPr>
          <w:rFonts w:ascii="Arial" w:eastAsia="Times New Roman" w:hAnsi="Arial" w:cs="Arial"/>
          <w:b/>
          <w:shd w:val="clear" w:color="auto" w:fill="FFFF00"/>
        </w:rPr>
      </w:pPr>
    </w:p>
    <w:p w14:paraId="7B8B7CB2"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14</w:t>
      </w:r>
    </w:p>
    <w:p w14:paraId="313BA250"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Zamawiający będzie miał wyłączne prawo do wykorzystania dokumentacji projektowej wykonanej przez Wykonawcę w ramach niniejszej umowy.</w:t>
      </w:r>
    </w:p>
    <w:p w14:paraId="57CEB565"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 xml:space="preserve">Strony ustalają, że z dniem przekazania i odbioru opracowań </w:t>
      </w:r>
      <w:r w:rsidR="0007128D" w:rsidRPr="00F22B28">
        <w:rPr>
          <w:rFonts w:ascii="Arial" w:eastAsia="Times New Roman" w:hAnsi="Arial" w:cs="Arial"/>
        </w:rPr>
        <w:t xml:space="preserve">projektowych </w:t>
      </w:r>
      <w:r w:rsidRPr="00F22B28">
        <w:rPr>
          <w:rFonts w:ascii="Arial" w:eastAsia="Times New Roman" w:hAnsi="Arial" w:cs="Arial"/>
        </w:rPr>
        <w:t>przedmiotu umowy, Wykonawca przenosi w ramach wynagrodzenia umownego na rzecz Zamawiającego autorskie prawa majątkowe do tych opracowań na następujących polach eksploatacji:</w:t>
      </w:r>
    </w:p>
    <w:p w14:paraId="3011D7D5"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w zakresie utrwalania, zwielokrotniania utworu – wytwarzanie określoną techniką egzemplarzy utworu, w tym techn</w:t>
      </w:r>
      <w:r w:rsidR="00652BCF" w:rsidRPr="00F22B28">
        <w:rPr>
          <w:rFonts w:ascii="Arial" w:eastAsia="Times New Roman" w:hAnsi="Arial" w:cs="Arial"/>
        </w:rPr>
        <w:t xml:space="preserve">iką drukarską, reprograficzną, </w:t>
      </w:r>
      <w:r w:rsidRPr="00F22B28">
        <w:rPr>
          <w:rFonts w:ascii="Arial" w:eastAsia="Times New Roman" w:hAnsi="Arial" w:cs="Arial"/>
        </w:rPr>
        <w:t>zapisu magnetycznego oraz technika cyfrową,</w:t>
      </w:r>
    </w:p>
    <w:p w14:paraId="3791CEB0"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w zakresie obrotu oryginałem albo egzemplarzami, na których utwór utrwalono – wprowadzenie do obrotu, użyczenie lub najem oryginału albo egzemplarzy;</w:t>
      </w:r>
    </w:p>
    <w:p w14:paraId="6FB2F446"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w zakresie rozpowszechniania utworu publiczne udostępnianie utworu w taki sposób, aby każdy mógł mieć do niego dostęp w miejscu i czasie przez siebie wybranym,</w:t>
      </w:r>
    </w:p>
    <w:p w14:paraId="3F52266E"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 xml:space="preserve">wykorzystywanie opracowań w celu uzyskania wszelkich dostępnych pomocy finansowej dla realizacji inwestycji </w:t>
      </w:r>
      <w:r w:rsidR="00652BCF" w:rsidRPr="00F22B28">
        <w:rPr>
          <w:rFonts w:ascii="Arial" w:eastAsia="Times New Roman" w:hAnsi="Arial" w:cs="Arial"/>
        </w:rPr>
        <w:t>będącej przedmiotem opracowania</w:t>
      </w:r>
      <w:r w:rsidRPr="00F22B28">
        <w:rPr>
          <w:rFonts w:ascii="Arial" w:eastAsia="Times New Roman" w:hAnsi="Arial" w:cs="Arial"/>
        </w:rPr>
        <w:t>,</w:t>
      </w:r>
    </w:p>
    <w:p w14:paraId="4D990D52"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wykorzystywanie opracowań w celu przeprowadzenia postępowań o udzielenie zamówień publicznych związanych z realizacją inwestycji będącej przedmiotem opracowania.</w:t>
      </w:r>
    </w:p>
    <w:p w14:paraId="03A0E7F2"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Jeżeli zajdzie taka potrzeba, na wezwanie Zamawiającego, Wykonawca przeniesie na jego rzecz w terminie 7 dni prawa autorskie majątkowe, niewymienione w § 14 ust. 2 w ramach wynagrodzenia, o którym mowa w § 10.</w:t>
      </w:r>
    </w:p>
    <w:p w14:paraId="4EEEEAA2" w14:textId="77777777" w:rsidR="00686643" w:rsidRPr="00F22B28" w:rsidRDefault="00686643" w:rsidP="00F22B28">
      <w:pPr>
        <w:widowControl w:val="0"/>
        <w:numPr>
          <w:ilvl w:val="0"/>
          <w:numId w:val="4"/>
        </w:numPr>
        <w:tabs>
          <w:tab w:val="clear" w:pos="426"/>
          <w:tab w:val="num" w:pos="709"/>
        </w:tabs>
        <w:spacing w:after="0"/>
        <w:ind w:left="709"/>
        <w:jc w:val="both"/>
        <w:rPr>
          <w:rFonts w:ascii="Arial" w:eastAsia="Times New Roman" w:hAnsi="Arial" w:cs="Arial"/>
        </w:rPr>
      </w:pPr>
      <w:r w:rsidRPr="00F22B28">
        <w:rPr>
          <w:rFonts w:ascii="Arial" w:eastAsia="Times New Roman" w:hAnsi="Arial" w:cs="Arial"/>
        </w:rPr>
        <w:t>Wraz z przeniesieniem autorskich praw majątkowych na Zamawiającego przechodzi wyłączne prawo do wykonywania zależnego prawa autorskiego oraz udzielania zezwoleń na wykonywanie zależnego prawa autorskiego przez osoby trzecie.</w:t>
      </w:r>
    </w:p>
    <w:p w14:paraId="3EAC19C6" w14:textId="77777777" w:rsidR="00686643" w:rsidRPr="00F22B28" w:rsidRDefault="00686643" w:rsidP="00F22B28">
      <w:pPr>
        <w:widowControl w:val="0"/>
        <w:numPr>
          <w:ilvl w:val="0"/>
          <w:numId w:val="4"/>
        </w:numPr>
        <w:tabs>
          <w:tab w:val="clear" w:pos="426"/>
          <w:tab w:val="num" w:pos="709"/>
        </w:tabs>
        <w:spacing w:after="0"/>
        <w:ind w:left="709"/>
        <w:jc w:val="both"/>
        <w:rPr>
          <w:rFonts w:ascii="Arial" w:eastAsia="Times New Roman" w:hAnsi="Arial" w:cs="Arial"/>
        </w:rPr>
      </w:pPr>
      <w:r w:rsidRPr="00F22B28">
        <w:rPr>
          <w:rFonts w:ascii="Arial" w:eastAsia="Times New Roman" w:hAnsi="Arial" w:cs="Arial"/>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14:paraId="6B65A15C"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Zamawiający natychmiast powiadomi Wykonawcę na piśmie o roszczeniach</w:t>
      </w:r>
      <w:r w:rsidR="004107B5" w:rsidRPr="00F22B28">
        <w:rPr>
          <w:rFonts w:ascii="Arial" w:eastAsia="Times New Roman" w:hAnsi="Arial" w:cs="Arial"/>
        </w:rPr>
        <w:t xml:space="preserve"> </w:t>
      </w:r>
      <w:r w:rsidRPr="00F22B28">
        <w:rPr>
          <w:rFonts w:ascii="Arial" w:eastAsia="Times New Roman" w:hAnsi="Arial" w:cs="Arial"/>
        </w:rPr>
        <w:t>o naruszeniu praw jak w ust. 1 i o procesach sądowych o naruszenie praw wszczętych przeciwko Zamawiającemu z powodu korzystania z jakichkolwiek praw udzielonych Zamawiającemu w ramach przedmiotowej umowy.</w:t>
      </w:r>
    </w:p>
    <w:p w14:paraId="34EC3DDC"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Wykonawca zobowiązuje się do ponoszenie wszelkich kosztów prawnych i innych niezbędnych, spowodowanych roszczeniami, o których mowa w niniejszym paragrafie, niezwłocznie po ich powstaniu tak, aby nie obciążały Zamawiającego.</w:t>
      </w:r>
    </w:p>
    <w:p w14:paraId="660DE913"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lastRenderedPageBreak/>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14:paraId="3EB37B08" w14:textId="77777777" w:rsidR="00F22B28" w:rsidRDefault="00F22B28" w:rsidP="00F22B28">
      <w:pPr>
        <w:tabs>
          <w:tab w:val="left" w:pos="5245"/>
        </w:tabs>
        <w:spacing w:after="0"/>
        <w:jc w:val="center"/>
        <w:rPr>
          <w:rFonts w:ascii="Arial" w:eastAsia="Times New Roman" w:hAnsi="Arial" w:cs="Arial"/>
          <w:b/>
          <w:bCs/>
        </w:rPr>
      </w:pPr>
    </w:p>
    <w:p w14:paraId="0683C8C9"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15</w:t>
      </w:r>
    </w:p>
    <w:p w14:paraId="08BA898F" w14:textId="77777777" w:rsidR="00686643" w:rsidRPr="00F22B28" w:rsidRDefault="00686643" w:rsidP="00F22B28">
      <w:pPr>
        <w:tabs>
          <w:tab w:val="left" w:pos="5245"/>
        </w:tabs>
        <w:spacing w:after="0"/>
        <w:ind w:left="567"/>
        <w:rPr>
          <w:rFonts w:ascii="Arial" w:eastAsia="Times New Roman" w:hAnsi="Arial" w:cs="Arial"/>
        </w:rPr>
      </w:pPr>
      <w:r w:rsidRPr="00F22B28">
        <w:rPr>
          <w:rFonts w:ascii="Arial" w:eastAsia="Times New Roman" w:hAnsi="Arial" w:cs="Arial"/>
        </w:rPr>
        <w:t xml:space="preserve">Zasady odbioru zakresu prac </w:t>
      </w:r>
      <w:r w:rsidR="0007128D" w:rsidRPr="00F22B28">
        <w:rPr>
          <w:rFonts w:ascii="Arial" w:eastAsia="Times New Roman" w:hAnsi="Arial" w:cs="Arial"/>
        </w:rPr>
        <w:t>projektowych</w:t>
      </w:r>
      <w:r w:rsidRPr="00F22B28">
        <w:rPr>
          <w:rFonts w:ascii="Arial" w:eastAsia="Times New Roman" w:hAnsi="Arial" w:cs="Arial"/>
        </w:rPr>
        <w:t>:</w:t>
      </w:r>
    </w:p>
    <w:p w14:paraId="773BF1D0"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Miejscem odbioru wykonanych prac jest siedziba Zamawiającego.</w:t>
      </w:r>
    </w:p>
    <w:p w14:paraId="51B8A19C"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Przy odbiorze dokumentacji Zamawiający nie jest zobowiązany dokonać sprawdzenia kompletności, poprawności oraz jakości wykonanej i przekazanej dokumentacji.</w:t>
      </w:r>
    </w:p>
    <w:p w14:paraId="331CD0FD"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lang w:val="cs-CZ"/>
        </w:rPr>
      </w:pPr>
      <w:r w:rsidRPr="00F22B28">
        <w:rPr>
          <w:rFonts w:ascii="Arial" w:eastAsia="Times New Roman" w:hAnsi="Arial" w:cs="Arial"/>
        </w:rPr>
        <w:t xml:space="preserve">Z odbioru przedmiotu umowy strony sporządzą protokół zdawczo – odbiorczy, a datę sporządzenia tego  </w:t>
      </w:r>
      <w:proofErr w:type="spellStart"/>
      <w:r w:rsidRPr="00F22B28">
        <w:rPr>
          <w:rFonts w:ascii="Arial" w:eastAsia="Times New Roman" w:hAnsi="Arial" w:cs="Arial"/>
        </w:rPr>
        <w:t>protokółu</w:t>
      </w:r>
      <w:proofErr w:type="spellEnd"/>
      <w:r w:rsidRPr="00F22B28">
        <w:rPr>
          <w:rFonts w:ascii="Arial" w:eastAsia="Times New Roman" w:hAnsi="Arial" w:cs="Arial"/>
        </w:rPr>
        <w:t xml:space="preserve"> traktuje się za datę wykonania tego etapu.</w:t>
      </w:r>
    </w:p>
    <w:p w14:paraId="738A424A" w14:textId="77777777" w:rsidR="00686643" w:rsidRPr="00F22B28" w:rsidRDefault="00686643" w:rsidP="00F22B28">
      <w:pPr>
        <w:numPr>
          <w:ilvl w:val="0"/>
          <w:numId w:val="40"/>
        </w:numPr>
        <w:tabs>
          <w:tab w:val="clear" w:pos="510"/>
          <w:tab w:val="left" w:pos="1134"/>
        </w:tabs>
        <w:spacing w:after="0"/>
        <w:ind w:left="1134" w:hanging="368"/>
        <w:jc w:val="both"/>
        <w:rPr>
          <w:rFonts w:ascii="Arial" w:eastAsia="Times New Roman" w:hAnsi="Arial" w:cs="Arial"/>
          <w:lang w:val="cs-CZ"/>
        </w:rPr>
      </w:pPr>
      <w:r w:rsidRPr="00F22B28">
        <w:rPr>
          <w:rFonts w:ascii="Arial" w:eastAsia="Times New Roman" w:hAnsi="Arial" w:cs="Arial"/>
          <w:lang w:val="cs-CZ"/>
        </w:rPr>
        <w:t>Na czas odbioru Wykonawca złoży odpowiednio:</w:t>
      </w:r>
    </w:p>
    <w:p w14:paraId="1A1DFC8F" w14:textId="77777777" w:rsidR="00686643" w:rsidRPr="00F22B28" w:rsidRDefault="00686643" w:rsidP="00F22B28">
      <w:pPr>
        <w:numPr>
          <w:ilvl w:val="0"/>
          <w:numId w:val="41"/>
        </w:numPr>
        <w:spacing w:after="0"/>
        <w:ind w:left="1701"/>
        <w:jc w:val="both"/>
        <w:rPr>
          <w:rFonts w:ascii="Arial" w:eastAsia="Times New Roman" w:hAnsi="Arial" w:cs="Arial"/>
          <w:lang w:val="cs-CZ"/>
        </w:rPr>
      </w:pPr>
      <w:r w:rsidRPr="00F22B28">
        <w:rPr>
          <w:rFonts w:ascii="Arial" w:eastAsia="Times New Roman" w:hAnsi="Arial" w:cs="Arial"/>
          <w:lang w:val="cs-CZ"/>
        </w:rPr>
        <w:t>wykaz wykonanych opracowań,</w:t>
      </w:r>
    </w:p>
    <w:p w14:paraId="0B6EAE2E" w14:textId="77777777" w:rsidR="00686643" w:rsidRPr="00F22B28" w:rsidRDefault="00686643" w:rsidP="00F22B28">
      <w:pPr>
        <w:numPr>
          <w:ilvl w:val="0"/>
          <w:numId w:val="41"/>
        </w:numPr>
        <w:spacing w:after="0"/>
        <w:ind w:left="1701"/>
        <w:jc w:val="both"/>
        <w:rPr>
          <w:rFonts w:ascii="Arial" w:eastAsia="Times New Roman" w:hAnsi="Arial" w:cs="Arial"/>
          <w:lang w:val="cs-CZ"/>
        </w:rPr>
      </w:pPr>
      <w:r w:rsidRPr="00F22B28">
        <w:rPr>
          <w:rFonts w:ascii="Arial" w:eastAsia="Times New Roman" w:hAnsi="Arial" w:cs="Arial"/>
          <w:lang w:val="cs-CZ"/>
        </w:rPr>
        <w:t xml:space="preserve">pisemne oświadczenie, że dokumentacja projektowa wykonana została zgodnie z umową, obowiązującymi przepisami i normami i zostaje wydana w stanie kompletnym z punktu widzenia celu, któremu ma służyć. </w:t>
      </w:r>
    </w:p>
    <w:p w14:paraId="301CBEFA"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lang w:val="cs-CZ"/>
        </w:rPr>
        <w:t xml:space="preserve">Wykaz opracowań oraz pisemne oświadczenia stanowią integralną </w:t>
      </w:r>
      <w:r w:rsidR="0098516E" w:rsidRPr="00F22B28">
        <w:rPr>
          <w:rFonts w:ascii="Arial" w:eastAsia="Times New Roman" w:hAnsi="Arial" w:cs="Arial"/>
          <w:lang w:val="cs-CZ"/>
        </w:rPr>
        <w:t>część</w:t>
      </w:r>
      <w:r w:rsidRPr="00F22B28">
        <w:rPr>
          <w:rFonts w:ascii="Arial" w:eastAsia="Times New Roman" w:hAnsi="Arial" w:cs="Arial"/>
          <w:lang w:val="cs-CZ"/>
        </w:rPr>
        <w:t xml:space="preserve"> odbioru przedmiotu umowy.</w:t>
      </w:r>
    </w:p>
    <w:p w14:paraId="59D7535C"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W przypadku stwierdzenia w trakcie odbioru i po odbiorze wadliwości lub zastrzeżeń do wykonanej pracy Zamawiający powiadamia o tej wadliwości Wykonawcę lub wniesie uwagi w terminie 7 dni od daty ich ujawnienia.</w:t>
      </w:r>
    </w:p>
    <w:p w14:paraId="34A5E8C2"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Ujawnione wady i wniesione uwagi Wykonawca usunie/uwzględni w terminie uzgodnionym przez strony.</w:t>
      </w:r>
    </w:p>
    <w:p w14:paraId="5BDF2960"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W przypadku stwierdzenia przez Zamawiającego, że wskazane Wykonawcy wady i przekazane uwagi nie zostały usunięte lub uwzględnione w całości Wykonawca pozostawał będzie w zwłoce i zostaną mu naliczone kary zgodnie z § 21 ust.1 pkt 2) umowy.</w:t>
      </w:r>
    </w:p>
    <w:p w14:paraId="1B432BFB"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lang w:val="cs-CZ"/>
        </w:rPr>
      </w:pPr>
      <w:r w:rsidRPr="00F22B28">
        <w:rPr>
          <w:rFonts w:ascii="Arial" w:eastAsia="Times New Roman" w:hAnsi="Arial" w:cs="Arial"/>
        </w:rPr>
        <w:t>Jeżeli zgłoszone wady i wniesione uwagi uniemożliwiają wykorzystanie przedmiotu umowy zgodnie z przeznaczeniem Zamawiający może odstąpić od umowy bez prawa do wynagrodzenia dla Wykonawcy. Postanowienia §</w:t>
      </w:r>
      <w:r w:rsidR="008B3BDB" w:rsidRPr="00F22B28">
        <w:rPr>
          <w:rFonts w:ascii="Arial" w:eastAsia="Times New Roman" w:hAnsi="Arial" w:cs="Arial"/>
        </w:rPr>
        <w:t xml:space="preserve"> </w:t>
      </w:r>
      <w:r w:rsidRPr="00F22B28">
        <w:rPr>
          <w:rFonts w:ascii="Arial" w:eastAsia="Times New Roman" w:hAnsi="Arial" w:cs="Arial"/>
        </w:rPr>
        <w:t xml:space="preserve">21 ust. 1 pkt 5)  </w:t>
      </w:r>
      <w:r w:rsidRPr="00F22B28">
        <w:rPr>
          <w:rFonts w:ascii="Arial" w:eastAsia="Times New Roman" w:hAnsi="Arial" w:cs="Arial"/>
          <w:lang w:val="cs-CZ"/>
        </w:rPr>
        <w:t>umowy znajdują odpowiednie zastosowanie.</w:t>
      </w:r>
    </w:p>
    <w:p w14:paraId="7AFB096E" w14:textId="77777777" w:rsidR="00686643" w:rsidRPr="00F22B28" w:rsidRDefault="00686643" w:rsidP="00F22B28">
      <w:pPr>
        <w:tabs>
          <w:tab w:val="left" w:pos="5245"/>
        </w:tabs>
        <w:spacing w:after="0"/>
        <w:rPr>
          <w:rFonts w:ascii="Arial" w:eastAsia="Times New Roman" w:hAnsi="Arial" w:cs="Arial"/>
          <w:lang w:val="cs-CZ"/>
        </w:rPr>
      </w:pPr>
    </w:p>
    <w:p w14:paraId="0BA5CB95"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16</w:t>
      </w:r>
    </w:p>
    <w:p w14:paraId="727FC81A"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2B2C7765"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63ED3189"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1D92386D"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0D8B7768"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wpisem do Dziennika budowy z odpowiednim wyprzedzeniem umożliwiającym podjęcie działań przez inspektora nadzoru inwestorskiego.</w:t>
      </w:r>
    </w:p>
    <w:p w14:paraId="3A708109"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17.</w:t>
      </w:r>
    </w:p>
    <w:p w14:paraId="09130F37"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lastRenderedPageBreak/>
        <w:t xml:space="preserve">Jeżeli w toku czynności odbioru końcowego zostanie stwierdzone, że nie osiągnięto gotowości do odbioru z powodu nie zakończenia robót lub nie przeprowadzenia wszystkich </w:t>
      </w:r>
      <w:r w:rsidR="00F36AA9" w:rsidRPr="00F22B28">
        <w:rPr>
          <w:rFonts w:ascii="Arial" w:eastAsia="Times New Roman" w:hAnsi="Arial" w:cs="Arial"/>
          <w:lang w:val="cs-CZ"/>
        </w:rPr>
        <w:t xml:space="preserve">badań, </w:t>
      </w:r>
      <w:r w:rsidRPr="00F22B28">
        <w:rPr>
          <w:rFonts w:ascii="Arial" w:eastAsia="Times New Roman" w:hAnsi="Arial" w:cs="Arial"/>
          <w:lang w:val="cs-CZ"/>
        </w:rPr>
        <w:t>niekompletności dokumentacji odbiorowej wymienionej w  § 17 ust. 3 a także, jeżeli w toku czynności odbioru zostaną stwierdzone wady – Zamawiający może odmówić odbioru.</w:t>
      </w:r>
    </w:p>
    <w:p w14:paraId="3B3B5565"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6E47E82B"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F22B28">
        <w:rPr>
          <w:rFonts w:ascii="Arial" w:eastAsia="Times New Roman" w:hAnsi="Arial" w:cs="Arial"/>
          <w:lang w:val="cs-CZ"/>
        </w:rPr>
        <w:t>W przypadku dwukrotnej odmowy odbioru końcowego z przyczyn zawinionych przez Wykonawcę, Zamawiający może odstąpić od umowy. Postanowienia § 21 ust.1 pkt 5) umowy znajdują odpowiednie zastosowanie.</w:t>
      </w:r>
    </w:p>
    <w:p w14:paraId="57A2A9B6" w14:textId="77777777" w:rsidR="00F22B28" w:rsidRDefault="00F22B28" w:rsidP="00F22B28">
      <w:pPr>
        <w:spacing w:after="0"/>
        <w:jc w:val="center"/>
        <w:rPr>
          <w:rFonts w:ascii="Arial" w:eastAsia="Times New Roman" w:hAnsi="Arial" w:cs="Arial"/>
          <w:b/>
          <w:bCs/>
        </w:rPr>
      </w:pPr>
    </w:p>
    <w:p w14:paraId="1655A122" w14:textId="77777777"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17</w:t>
      </w:r>
    </w:p>
    <w:p w14:paraId="6E134C0C"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14:paraId="75595920"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7FBD08B2"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1203A069"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Oryginał Dziennika budowy,</w:t>
      </w:r>
    </w:p>
    <w:p w14:paraId="302D867B"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Dokumentację projektową powykonawczą wraz z naniesionymi zmianami dokonanymi w trakcie budowy, potwierdzonymi przez kierownika budowy, inspektora nadzoru inwestorskiego i projektanta – jeżeli takie wystąpiły, opisaną i skompletowaną w dwóch egzemplarzach,</w:t>
      </w:r>
    </w:p>
    <w:p w14:paraId="5D8CE836"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Geodezyjną dokumentację powykonawczą, sporządzoną przez uprawnionego geodetę wraz z podaniem obmiarów zrealizowanego zakresu robót, w dwóch egzemplarzach,</w:t>
      </w:r>
    </w:p>
    <w:p w14:paraId="01B53D0F"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określonych w § 7 niniejszej umowy, po jednym egzemplarzu,</w:t>
      </w:r>
    </w:p>
    <w:p w14:paraId="20F408F8"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4D08E57E"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6958E39E"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1221243B"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lastRenderedPageBreak/>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14:paraId="1C779A44"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3365EA56"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67DBB198"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7238F194"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0D98A10C"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3366FA97"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10A8334C"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1FC4A62E"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5627F5B2"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56099656"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48D957EE"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t>Po protokolarnym stwierdzeniu usunięcia wad stwierdzonych podczas odbioru oraz w okresie rękojmi i gwarancji  rozpoczynają swój bieg terminy na zwolnienie Zabezpieczenia Należytego Wykonania Umowy, o którym mowa w § 18 niniejszej Umowy.</w:t>
      </w:r>
    </w:p>
    <w:p w14:paraId="550F1482" w14:textId="77777777" w:rsidR="00686643" w:rsidRPr="00F22B28" w:rsidRDefault="00686643" w:rsidP="00F22B28">
      <w:pPr>
        <w:spacing w:after="0"/>
        <w:jc w:val="center"/>
        <w:rPr>
          <w:rFonts w:ascii="Arial" w:eastAsia="Times New Roman" w:hAnsi="Arial" w:cs="Arial"/>
          <w:b/>
          <w:shd w:val="clear" w:color="auto" w:fill="FFFF00"/>
        </w:rPr>
      </w:pPr>
    </w:p>
    <w:p w14:paraId="3E92B145" w14:textId="77777777"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18</w:t>
      </w:r>
    </w:p>
    <w:p w14:paraId="1CA76914"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5D76E2E7"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34EBB26D"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5128D8C3"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27109086"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pozostałe 30% wartości wniesionego Zabezpieczenie Należytego Wykonania Umowy, służące do pokrycia roszczeń w ramach rękojmi zwrócone (zwolnione) zostanie przez Zamawiającego w ciągu 15 dni po protokolarnym stwierdzeniu </w:t>
      </w:r>
      <w:r w:rsidRPr="00F22B28">
        <w:rPr>
          <w:rFonts w:ascii="Arial" w:eastAsia="Times New Roman" w:hAnsi="Arial" w:cs="Arial"/>
        </w:rPr>
        <w:lastRenderedPageBreak/>
        <w:t>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41853CCC" w14:textId="77777777" w:rsidR="00686643" w:rsidRPr="00F22B28" w:rsidRDefault="00686643" w:rsidP="00F22B28">
      <w:pPr>
        <w:spacing w:after="0"/>
        <w:ind w:left="731"/>
        <w:jc w:val="both"/>
        <w:rPr>
          <w:rFonts w:ascii="Arial" w:eastAsia="Times New Roman" w:hAnsi="Arial" w:cs="Arial"/>
        </w:rPr>
      </w:pPr>
    </w:p>
    <w:p w14:paraId="2F7A28F7" w14:textId="77777777" w:rsidR="003B7C55" w:rsidRDefault="003B7C55" w:rsidP="00F22B28">
      <w:pPr>
        <w:tabs>
          <w:tab w:val="left" w:pos="368"/>
          <w:tab w:val="center" w:pos="4488"/>
          <w:tab w:val="left" w:pos="5245"/>
        </w:tabs>
        <w:spacing w:after="0"/>
        <w:ind w:left="731" w:hanging="731"/>
        <w:jc w:val="center"/>
        <w:rPr>
          <w:rFonts w:ascii="Arial" w:eastAsia="Times New Roman" w:hAnsi="Arial" w:cs="Arial"/>
          <w:b/>
          <w:lang w:val="cs-CZ"/>
        </w:rPr>
      </w:pPr>
    </w:p>
    <w:p w14:paraId="7C8250D0" w14:textId="77777777" w:rsidR="003B7C55" w:rsidRDefault="003B7C55" w:rsidP="00F22B28">
      <w:pPr>
        <w:tabs>
          <w:tab w:val="left" w:pos="368"/>
          <w:tab w:val="center" w:pos="4488"/>
          <w:tab w:val="left" w:pos="5245"/>
        </w:tabs>
        <w:spacing w:after="0"/>
        <w:ind w:left="731" w:hanging="731"/>
        <w:jc w:val="center"/>
        <w:rPr>
          <w:rFonts w:ascii="Arial" w:eastAsia="Times New Roman" w:hAnsi="Arial" w:cs="Arial"/>
          <w:b/>
          <w:lang w:val="cs-CZ"/>
        </w:rPr>
      </w:pPr>
    </w:p>
    <w:p w14:paraId="2E632789" w14:textId="77777777"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19</w:t>
      </w:r>
    </w:p>
    <w:p w14:paraId="2CF082DF"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21D95F29"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2B245993"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2C8D204A"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3D1C8017"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096AB798"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5E11EF66"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Wezwać wykonawcę do niezwłocznej wymiany rzeczy wadliwych na wolne od wad albo do usunięcia wady, pod rygorem obniżenia wynagrodzenia albo odstąpienia do umowy, jeżeli wada jest istotna;</w:t>
      </w:r>
    </w:p>
    <w:p w14:paraId="711A0A32"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0F0620D2"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5" w:name="mip28176367"/>
      <w:bookmarkEnd w:id="5"/>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7925C71E"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3954B7E5"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może odmówić zadośćuczynienia żądaniu Zamawiającego wymiany rzeczy wadliwych na wolne od wad albo do usunięcia wady, jeżeli doprowadzenie do zgodności z umową rzeczy wadliwej w sposób wybrany przez Zamawiającego jest niemożliwe albo w </w:t>
      </w:r>
      <w:r w:rsidRPr="00F22B28">
        <w:rPr>
          <w:rFonts w:ascii="Arial" w:eastAsia="Times New Roman" w:hAnsi="Arial" w:cs="Arial"/>
        </w:rPr>
        <w:lastRenderedPageBreak/>
        <w:t>porównaniu z drugim możliwym sposobem doprowadzenia do zgodności z umową wymagałoby nadmiernych kosztów.</w:t>
      </w:r>
    </w:p>
    <w:p w14:paraId="021F988C"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112BE9DC" w14:textId="77777777" w:rsidR="00B33B5D" w:rsidRPr="00F22B28" w:rsidRDefault="00B33B5D" w:rsidP="00F22B28">
      <w:pPr>
        <w:tabs>
          <w:tab w:val="left" w:pos="5245"/>
        </w:tabs>
        <w:spacing w:after="0"/>
        <w:jc w:val="center"/>
        <w:rPr>
          <w:rFonts w:ascii="Arial" w:eastAsia="Times New Roman" w:hAnsi="Arial" w:cs="Arial"/>
          <w:b/>
          <w:bCs/>
          <w:lang w:val="cs-CZ"/>
        </w:rPr>
      </w:pPr>
    </w:p>
    <w:p w14:paraId="5CB75CD6"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20</w:t>
      </w:r>
    </w:p>
    <w:p w14:paraId="01716C44"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77531D1B"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4A907BB0"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23E5DD17"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445F8024"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o którym mowa w § 13 ust. 18 i  § 15 ust. 8 i  niniejszej umowy,</w:t>
      </w:r>
    </w:p>
    <w:p w14:paraId="1EC3B52E"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550A5FDB"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0A0C2C9A"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1017D3D5"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7D265B95"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43944EBA"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w terminie 7 dni kalendarzowych od daty odstąpienia od Umowy Wykonawca przy udziale Zamawiającego i inspektora nadzoru inwestorskiego sporządzi szczegółowy protokół inwentaryzacji robót w toku według stanu na dzień odstąpienia,</w:t>
      </w:r>
    </w:p>
    <w:p w14:paraId="2B9D091E"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42738BAE"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65C26C7F"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6EC93F9E"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399A776D"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lastRenderedPageBreak/>
        <w:t>przejęcia od Wykonawcy pod swój dozór terenu budowy.</w:t>
      </w:r>
    </w:p>
    <w:p w14:paraId="75E46125"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556FAC65" w14:textId="77777777" w:rsidR="00686643" w:rsidRPr="00F22B28" w:rsidRDefault="00686643" w:rsidP="00F22B28">
      <w:pPr>
        <w:spacing w:after="0"/>
        <w:jc w:val="center"/>
        <w:rPr>
          <w:rFonts w:ascii="Arial" w:eastAsia="Times New Roman" w:hAnsi="Arial" w:cs="Arial"/>
          <w:b/>
        </w:rPr>
      </w:pPr>
    </w:p>
    <w:p w14:paraId="38358485" w14:textId="77777777"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21</w:t>
      </w:r>
    </w:p>
    <w:p w14:paraId="7829B662" w14:textId="77777777" w:rsidR="00686643" w:rsidRPr="00F22B28" w:rsidRDefault="00686643" w:rsidP="00F22B28">
      <w:pPr>
        <w:spacing w:after="0"/>
        <w:ind w:left="567"/>
        <w:jc w:val="both"/>
        <w:rPr>
          <w:rFonts w:ascii="Arial" w:eastAsia="Times New Roman" w:hAnsi="Arial" w:cs="Arial"/>
        </w:rPr>
      </w:pPr>
      <w:r w:rsidRPr="00F22B28">
        <w:rPr>
          <w:rFonts w:ascii="Arial" w:eastAsia="Times New Roman" w:hAnsi="Arial" w:cs="Arial"/>
        </w:rPr>
        <w:t>Stosowanie kar umownych:</w:t>
      </w:r>
    </w:p>
    <w:p w14:paraId="7346C629" w14:textId="77777777" w:rsidR="00686643" w:rsidRPr="00F22B28" w:rsidRDefault="00686643" w:rsidP="00F22B28">
      <w:pPr>
        <w:numPr>
          <w:ilvl w:val="0"/>
          <w:numId w:val="18"/>
        </w:numPr>
        <w:tabs>
          <w:tab w:val="clear" w:pos="0"/>
          <w:tab w:val="left" w:pos="1134"/>
        </w:tabs>
        <w:spacing w:after="0"/>
        <w:ind w:left="1134" w:hanging="425"/>
        <w:jc w:val="both"/>
        <w:rPr>
          <w:rFonts w:ascii="Arial" w:eastAsia="Times New Roman" w:hAnsi="Arial" w:cs="Arial"/>
        </w:rPr>
      </w:pPr>
      <w:r w:rsidRPr="00F22B28">
        <w:rPr>
          <w:rFonts w:ascii="Arial" w:eastAsia="Times New Roman" w:hAnsi="Arial" w:cs="Arial"/>
        </w:rPr>
        <w:t>Wykonawca płaci Zamawiającemu karę umowną:</w:t>
      </w:r>
    </w:p>
    <w:p w14:paraId="7D2CF6C5"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zwłokę w wykonaniu </w:t>
      </w:r>
      <w:r w:rsidR="0007128D" w:rsidRPr="00F22B28">
        <w:rPr>
          <w:rFonts w:ascii="Arial" w:eastAsia="Times New Roman" w:hAnsi="Arial" w:cs="Arial"/>
        </w:rPr>
        <w:t>kompletnej dokumentacji projektowej (Etap</w:t>
      </w:r>
      <w:r w:rsidRPr="00F22B28">
        <w:rPr>
          <w:rFonts w:ascii="Arial" w:eastAsia="Times New Roman" w:hAnsi="Arial" w:cs="Arial"/>
        </w:rPr>
        <w:t xml:space="preserve"> I</w:t>
      </w:r>
      <w:r w:rsidR="0007128D" w:rsidRPr="00F22B28">
        <w:rPr>
          <w:rFonts w:ascii="Arial" w:eastAsia="Times New Roman" w:hAnsi="Arial" w:cs="Arial"/>
        </w:rPr>
        <w:t>)</w:t>
      </w:r>
      <w:r w:rsidRPr="00F22B28">
        <w:rPr>
          <w:rFonts w:ascii="Arial" w:eastAsia="Times New Roman" w:hAnsi="Arial" w:cs="Arial"/>
        </w:rPr>
        <w:t xml:space="preserve">  przed</w:t>
      </w:r>
      <w:r w:rsidR="00530508" w:rsidRPr="00F22B28">
        <w:rPr>
          <w:rFonts w:ascii="Arial" w:eastAsia="Times New Roman" w:hAnsi="Arial" w:cs="Arial"/>
        </w:rPr>
        <w:t>miotu umowy, o którym mowa w § 2 ust. 2 lit a)</w:t>
      </w:r>
      <w:r w:rsidR="000D6F55">
        <w:rPr>
          <w:rFonts w:ascii="Arial" w:eastAsia="Times New Roman" w:hAnsi="Arial" w:cs="Arial"/>
        </w:rPr>
        <w:t xml:space="preserve">  w wysokości 8</w:t>
      </w:r>
      <w:r w:rsidRPr="00F22B28">
        <w:rPr>
          <w:rFonts w:ascii="Arial" w:eastAsia="Times New Roman" w:hAnsi="Arial" w:cs="Arial"/>
        </w:rPr>
        <w:t>00,00 zł</w:t>
      </w:r>
      <w:r w:rsidR="00652BCF" w:rsidRPr="00F22B28">
        <w:rPr>
          <w:rFonts w:ascii="Arial" w:eastAsia="Times New Roman" w:hAnsi="Arial" w:cs="Arial"/>
        </w:rPr>
        <w:t xml:space="preserve"> (słownie: </w:t>
      </w:r>
      <w:r w:rsidR="000D6F55">
        <w:rPr>
          <w:rFonts w:ascii="Arial" w:eastAsia="Times New Roman" w:hAnsi="Arial" w:cs="Arial"/>
        </w:rPr>
        <w:t xml:space="preserve">osiemset </w:t>
      </w:r>
      <w:r w:rsidR="00652BCF" w:rsidRPr="00F22B28">
        <w:rPr>
          <w:rFonts w:ascii="Arial" w:eastAsia="Times New Roman" w:hAnsi="Arial" w:cs="Arial"/>
        </w:rPr>
        <w:t>złotych 00/100)</w:t>
      </w:r>
      <w:r w:rsidRPr="00F22B28">
        <w:rPr>
          <w:rFonts w:ascii="Arial" w:eastAsia="Times New Roman" w:hAnsi="Arial" w:cs="Arial"/>
        </w:rPr>
        <w:t>, za każdy dzień zwłoki,</w:t>
      </w:r>
    </w:p>
    <w:p w14:paraId="4103E8B7"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zwłokę w usunięciu wad lub nieuwzględnieniu uwag zgłoszonych przy odbiorze  dokumentacji projektowej lub w okresie gwarancji bądź rękojmi – w wysokości </w:t>
      </w:r>
      <w:r w:rsidR="000D6F55">
        <w:rPr>
          <w:rFonts w:ascii="Arial" w:eastAsia="Times New Roman" w:hAnsi="Arial" w:cs="Arial"/>
        </w:rPr>
        <w:t>8</w:t>
      </w:r>
      <w:r w:rsidR="000D6F55" w:rsidRPr="00F22B28">
        <w:rPr>
          <w:rFonts w:ascii="Arial" w:eastAsia="Times New Roman" w:hAnsi="Arial" w:cs="Arial"/>
        </w:rPr>
        <w:t xml:space="preserve">00,00 zł (słownie: </w:t>
      </w:r>
      <w:r w:rsidR="000D6F55">
        <w:rPr>
          <w:rFonts w:ascii="Arial" w:eastAsia="Times New Roman" w:hAnsi="Arial" w:cs="Arial"/>
        </w:rPr>
        <w:t xml:space="preserve">osiemset </w:t>
      </w:r>
      <w:r w:rsidR="000D6F55" w:rsidRPr="00F22B28">
        <w:rPr>
          <w:rFonts w:ascii="Arial" w:eastAsia="Times New Roman" w:hAnsi="Arial" w:cs="Arial"/>
        </w:rPr>
        <w:t>złotych 00/100)</w:t>
      </w:r>
      <w:r w:rsidR="00652BCF" w:rsidRPr="00F22B28">
        <w:rPr>
          <w:rFonts w:ascii="Arial" w:eastAsia="Times New Roman" w:hAnsi="Arial" w:cs="Arial"/>
        </w:rPr>
        <w:t xml:space="preserve"> </w:t>
      </w:r>
      <w:r w:rsidRPr="00F22B28">
        <w:rPr>
          <w:rFonts w:ascii="Arial" w:eastAsia="Times New Roman" w:hAnsi="Arial" w:cs="Arial"/>
        </w:rPr>
        <w:t>za każdy dzień zwłoki, licząc od dnia wyznaczonego na usunięcie wad lub uwzględnienie uwag,</w:t>
      </w:r>
    </w:p>
    <w:p w14:paraId="4E0385C7"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zwłokę w wykonaniu pr</w:t>
      </w:r>
      <w:r w:rsidR="00530508" w:rsidRPr="00F22B28">
        <w:rPr>
          <w:rFonts w:ascii="Arial" w:eastAsia="Times New Roman" w:hAnsi="Arial" w:cs="Arial"/>
        </w:rPr>
        <w:t>zedmiotu umowy, określonej w § 2</w:t>
      </w:r>
      <w:r w:rsidR="000D6F55">
        <w:rPr>
          <w:rFonts w:ascii="Arial" w:eastAsia="Times New Roman" w:hAnsi="Arial" w:cs="Arial"/>
        </w:rPr>
        <w:t xml:space="preserve">  w wysokości 3</w:t>
      </w:r>
      <w:r w:rsidRPr="00F22B28">
        <w:rPr>
          <w:rFonts w:ascii="Arial" w:eastAsia="Times New Roman" w:hAnsi="Arial" w:cs="Arial"/>
        </w:rPr>
        <w:t>000,00 zł</w:t>
      </w:r>
      <w:r w:rsidR="00652BCF" w:rsidRPr="00F22B28">
        <w:rPr>
          <w:rFonts w:ascii="Arial" w:eastAsia="Times New Roman" w:hAnsi="Arial" w:cs="Arial"/>
        </w:rPr>
        <w:t xml:space="preserve"> </w:t>
      </w:r>
      <w:r w:rsidR="000D6F55">
        <w:rPr>
          <w:rFonts w:ascii="Arial" w:eastAsia="Times New Roman" w:hAnsi="Arial" w:cs="Arial"/>
        </w:rPr>
        <w:t>(</w:t>
      </w:r>
      <w:r w:rsidR="00652BCF" w:rsidRPr="00F22B28">
        <w:rPr>
          <w:rFonts w:ascii="Arial" w:eastAsia="Times New Roman" w:hAnsi="Arial" w:cs="Arial"/>
        </w:rPr>
        <w:t xml:space="preserve">słownie: </w:t>
      </w:r>
      <w:r w:rsidR="000D6F55">
        <w:rPr>
          <w:rFonts w:ascii="Arial" w:eastAsia="Times New Roman" w:hAnsi="Arial" w:cs="Arial"/>
        </w:rPr>
        <w:t xml:space="preserve">trzy </w:t>
      </w:r>
      <w:r w:rsidR="00652BCF" w:rsidRPr="00F22B28">
        <w:rPr>
          <w:rFonts w:ascii="Arial" w:eastAsia="Times New Roman" w:hAnsi="Arial" w:cs="Arial"/>
        </w:rPr>
        <w:t>tysiąc</w:t>
      </w:r>
      <w:r w:rsidR="000D6F55">
        <w:rPr>
          <w:rFonts w:ascii="Arial" w:eastAsia="Times New Roman" w:hAnsi="Arial" w:cs="Arial"/>
        </w:rPr>
        <w:t>e</w:t>
      </w:r>
      <w:r w:rsidR="00652BCF" w:rsidRPr="00F22B28">
        <w:rPr>
          <w:rFonts w:ascii="Arial" w:eastAsia="Times New Roman" w:hAnsi="Arial" w:cs="Arial"/>
        </w:rPr>
        <w:t xml:space="preserve"> złotych 00/100)</w:t>
      </w:r>
      <w:r w:rsidRPr="00F22B28">
        <w:rPr>
          <w:rFonts w:ascii="Arial" w:eastAsia="Times New Roman" w:hAnsi="Arial" w:cs="Arial"/>
        </w:rPr>
        <w:t>, za każdy dzień zwłoki</w:t>
      </w:r>
    </w:p>
    <w:p w14:paraId="78300033"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każdy dzień zwłoki w usunięciu wad stwierdzonych przy odbiorze końcowym przedmiotu umowy oraz w okresie r</w:t>
      </w:r>
      <w:r w:rsidR="000D6F55">
        <w:rPr>
          <w:rFonts w:ascii="Arial" w:eastAsia="Times New Roman" w:hAnsi="Arial" w:cs="Arial"/>
        </w:rPr>
        <w:t>ękojmi i gwarancji w wysokości 10</w:t>
      </w:r>
      <w:r w:rsidRPr="00F22B28">
        <w:rPr>
          <w:rFonts w:ascii="Arial" w:eastAsia="Times New Roman" w:hAnsi="Arial" w:cs="Arial"/>
        </w:rPr>
        <w:t xml:space="preserve">00,00 zł </w:t>
      </w:r>
      <w:r w:rsidR="000D6F55">
        <w:rPr>
          <w:rFonts w:ascii="Arial" w:eastAsia="Times New Roman" w:hAnsi="Arial" w:cs="Arial"/>
        </w:rPr>
        <w:t>(</w:t>
      </w:r>
      <w:r w:rsidR="000D6F55" w:rsidRPr="00F22B28">
        <w:rPr>
          <w:rFonts w:ascii="Arial" w:eastAsia="Times New Roman" w:hAnsi="Arial" w:cs="Arial"/>
        </w:rPr>
        <w:t>słow</w:t>
      </w:r>
      <w:r w:rsidR="000D6F55">
        <w:rPr>
          <w:rFonts w:ascii="Arial" w:eastAsia="Times New Roman" w:hAnsi="Arial" w:cs="Arial"/>
        </w:rPr>
        <w:t xml:space="preserve">nie: </w:t>
      </w:r>
      <w:r w:rsidR="000D6F55" w:rsidRPr="00F22B28">
        <w:rPr>
          <w:rFonts w:ascii="Arial" w:eastAsia="Times New Roman" w:hAnsi="Arial" w:cs="Arial"/>
        </w:rPr>
        <w:t xml:space="preserve">tysiąc złotych 00/100), </w:t>
      </w:r>
      <w:r w:rsidRPr="00F22B28">
        <w:rPr>
          <w:rFonts w:ascii="Arial" w:eastAsia="Times New Roman" w:hAnsi="Arial" w:cs="Arial"/>
        </w:rPr>
        <w:t>za każdy dzień zwłoki, licząc od dnia wyznaczonego na usunięcie wad,</w:t>
      </w:r>
    </w:p>
    <w:p w14:paraId="6484ADB8"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odstąpienie od umowy przez Zamawiającego z przyczyn, za które odpowiada Wykonawca, w wysokości 20% wynagrodzenia umownego brutto za cały przedmiot umowy,</w:t>
      </w:r>
    </w:p>
    <w:p w14:paraId="51095C29"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w przypadku nie wykonania obowiązku, o którym mowa </w:t>
      </w:r>
      <w:r w:rsidR="00F22B28" w:rsidRPr="00F22B28">
        <w:rPr>
          <w:rFonts w:ascii="Arial" w:eastAsia="Times New Roman" w:hAnsi="Arial" w:cs="Arial"/>
        </w:rPr>
        <w:t>w § 7 pkt. 5), w wysokości 500,</w:t>
      </w:r>
      <w:r w:rsidRPr="00F22B28">
        <w:rPr>
          <w:rFonts w:ascii="Arial" w:eastAsia="Times New Roman" w:hAnsi="Arial" w:cs="Arial"/>
        </w:rPr>
        <w:t>00 zł za każdy dzień opóźnienia,</w:t>
      </w:r>
    </w:p>
    <w:p w14:paraId="6F217572"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zapłaty lub nieterminowej zapłaty wynagrodzenia należnego podwykonawcom lub dalszym podwykonawcom, w wysokości 1000,00 PLN brutto (słownie: tysiąc złotych, 00/100) za każde zdarzenie,</w:t>
      </w:r>
    </w:p>
    <w:p w14:paraId="71A38D79"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do</w:t>
      </w:r>
      <w:r w:rsidR="004107B5" w:rsidRPr="00F22B28">
        <w:rPr>
          <w:rFonts w:ascii="Arial" w:eastAsia="Times New Roman" w:hAnsi="Arial" w:cs="Arial"/>
        </w:rPr>
        <w:t xml:space="preserve"> zaakceptowania projektu umowy o p</w:t>
      </w:r>
      <w:r w:rsidRPr="00F22B28">
        <w:rPr>
          <w:rFonts w:ascii="Arial" w:eastAsia="Times New Roman" w:hAnsi="Arial" w:cs="Arial"/>
        </w:rPr>
        <w:t>odwykonawstwo, której przedmiotem są roboty budowlane, lub projektu jej zmiany, jeśli Podwykonawca udowodni Zamawiającemu wykonanie robót na rzecz Wykonawcy bez uprzedniego zatwierdzenia  go przez Zamawiającego, w wysokości 1000,00 PLN brutto (słownie: tysiąc złotych, 00/100) za każdy dzień od daty jej podpisania przez strony do dnia ujawnienia jej realizacji,</w:t>
      </w:r>
    </w:p>
    <w:p w14:paraId="2A774CED"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poświadczonej za zgodność z oryginałem kopii umowy o podwykonawstwo lub o dalsze podwykonawstwo albo ich zmiany, w wysokości 1000,00 PLN brutto (słownie: tysiąc złotych, 00/100) za każde zdarzenie</w:t>
      </w:r>
    </w:p>
    <w:p w14:paraId="3DCEDE37"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braku zmiany umowy o podwykonawstwo lub o dalsze podwykonawstwo w zakresie terminu zapłaty, w wysokości 1000,00 PLN brutto (słownie: tysiąc złotych, 00/100), za każde zdarzenie,</w:t>
      </w:r>
    </w:p>
    <w:p w14:paraId="442FADB6"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 przystąpienie do usunięcia uszkodzenia, wady, usterki lub awarii w zakresie robót budowlano – montażowych w terminie określonym w § 19 ust. 2 pkt. 1) w wysokości 200,00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zwłoki,</w:t>
      </w:r>
    </w:p>
    <w:p w14:paraId="7427EEC3"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 za nie przystąpienie do usunięcia uszkodzenia, wady, usterki lub awarii w zakresie pracy zamontowanych urządzeń w terminie określonym w § 19 ust. 2 pkt. 2) w wysokości 200,00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każdą godzinę zwłoki,</w:t>
      </w:r>
    </w:p>
    <w:p w14:paraId="3AFFB244"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lastRenderedPageBreak/>
        <w:t xml:space="preserve">za niewywiązanie się z obowiązku dotyczącego przedstawienia wykazu osób zatrudnionych na podstawie umowy o pracę, o którym mowa w § 7 ust. 1 pkt. 27)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14:paraId="7E66A541"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bez uzgodnienia z zamawiającym, wykonania prac budowlano - montażowych innym osobom niż wymienione w wykazie o którym mowa w § 7 ust. 1 pkt. 27) niniejszej umowy w wysokości 200 zł dziennie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pracy takiego pracownika,</w:t>
      </w:r>
    </w:p>
    <w:p w14:paraId="42DEA48D"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powierzenie, wykonania prac budowlano - montażowych osobom nie zatrudnionym na umowę o pracę o którym mowa w § 7 ust. 1 pkt. 26) niniejszej umowy w wysokości 200 zł</w:t>
      </w:r>
      <w:r w:rsidR="00652BCF" w:rsidRPr="00F22B28">
        <w:rPr>
          <w:rFonts w:ascii="Arial" w:eastAsia="Times New Roman" w:hAnsi="Arial" w:cs="Arial"/>
        </w:rPr>
        <w:t xml:space="preserve">(słownie: dwieście złotych 00/100), </w:t>
      </w:r>
      <w:r w:rsidRPr="00F22B28">
        <w:rPr>
          <w:rFonts w:ascii="Arial" w:eastAsia="Times New Roman" w:hAnsi="Arial" w:cs="Arial"/>
        </w:rPr>
        <w:t xml:space="preserve"> dziennie za każdy dzień pracy takiego pracownika,</w:t>
      </w:r>
    </w:p>
    <w:p w14:paraId="725B8B76" w14:textId="7777777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korekty wykazu osób zatrudnionych na podstawie umowy o pracę, o którym mowa w § 7 ust. 1 pkt. 29) niniejszej umowy w wysokości 200 zł </w:t>
      </w:r>
      <w:r w:rsidR="00652BCF" w:rsidRPr="00F22B28">
        <w:rPr>
          <w:rFonts w:ascii="Arial" w:eastAsia="Times New Roman" w:hAnsi="Arial" w:cs="Arial"/>
        </w:rPr>
        <w:t xml:space="preserve">(słownie: dwieście złotych 00/100), </w:t>
      </w:r>
      <w:r w:rsidRPr="00F22B28">
        <w:rPr>
          <w:rFonts w:ascii="Arial" w:eastAsia="Times New Roman" w:hAnsi="Arial" w:cs="Arial"/>
        </w:rPr>
        <w:t>za każdy dzień opóźnienia,</w:t>
      </w:r>
    </w:p>
    <w:p w14:paraId="3D0230B1"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1812D5D6"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25A23CEC" w14:textId="77777777" w:rsidR="00686643" w:rsidRPr="00F22B28" w:rsidRDefault="00686643" w:rsidP="00F22B28">
      <w:pPr>
        <w:tabs>
          <w:tab w:val="left" w:pos="284"/>
        </w:tabs>
        <w:spacing w:after="0"/>
        <w:ind w:left="284"/>
        <w:jc w:val="both"/>
        <w:rPr>
          <w:rFonts w:ascii="Arial" w:eastAsia="Times New Roman" w:hAnsi="Arial" w:cs="Arial"/>
        </w:rPr>
      </w:pPr>
    </w:p>
    <w:p w14:paraId="5C07FCD4"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22</w:t>
      </w:r>
    </w:p>
    <w:p w14:paraId="397B3BB7"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47AEA822" w14:textId="77777777" w:rsidR="00686643" w:rsidRPr="00F22B28" w:rsidRDefault="00686643" w:rsidP="00F22B28">
      <w:pPr>
        <w:numPr>
          <w:ilvl w:val="0"/>
          <w:numId w:val="51"/>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1274F33A"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 xml:space="preserve">dla </w:t>
      </w:r>
      <w:r w:rsidR="00530508" w:rsidRPr="00F22B28">
        <w:rPr>
          <w:rFonts w:ascii="Arial" w:eastAsia="Times New Roman" w:hAnsi="Arial" w:cs="Arial"/>
        </w:rPr>
        <w:t>etapu projektowego (</w:t>
      </w:r>
      <w:r w:rsidR="0098516E" w:rsidRPr="00F22B28">
        <w:rPr>
          <w:rFonts w:ascii="Arial" w:eastAsia="Times New Roman" w:hAnsi="Arial" w:cs="Arial"/>
          <w:b/>
        </w:rPr>
        <w:t>Etapu</w:t>
      </w:r>
      <w:r w:rsidRPr="00F22B28">
        <w:rPr>
          <w:rFonts w:ascii="Arial" w:eastAsia="Times New Roman" w:hAnsi="Arial" w:cs="Arial"/>
          <w:b/>
        </w:rPr>
        <w:t xml:space="preserve"> I</w:t>
      </w:r>
      <w:r w:rsidR="00530508" w:rsidRPr="00F22B28">
        <w:rPr>
          <w:rFonts w:ascii="Arial" w:eastAsia="Times New Roman" w:hAnsi="Arial" w:cs="Arial"/>
          <w:b/>
        </w:rPr>
        <w:t>)</w:t>
      </w:r>
      <w:r w:rsidRPr="00F22B28">
        <w:rPr>
          <w:rFonts w:ascii="Arial" w:eastAsia="Times New Roman" w:hAnsi="Arial" w:cs="Arial"/>
        </w:rPr>
        <w:t xml:space="preserve"> przedmiotu umowy</w:t>
      </w:r>
      <w:r w:rsidR="000D6F55">
        <w:rPr>
          <w:rFonts w:ascii="Arial" w:eastAsia="Times New Roman" w:hAnsi="Arial" w:cs="Arial"/>
        </w:rPr>
        <w:t>:</w:t>
      </w:r>
    </w:p>
    <w:p w14:paraId="2BA3A780" w14:textId="77777777" w:rsidR="00686643" w:rsidRPr="00F22B28" w:rsidRDefault="00686643" w:rsidP="00F22B28">
      <w:pPr>
        <w:numPr>
          <w:ilvl w:val="0"/>
          <w:numId w:val="24"/>
        </w:numPr>
        <w:tabs>
          <w:tab w:val="left" w:pos="993"/>
        </w:tabs>
        <w:spacing w:after="0"/>
        <w:ind w:left="1843" w:hanging="284"/>
        <w:jc w:val="both"/>
        <w:rPr>
          <w:rFonts w:ascii="Arial" w:eastAsia="Times New Roman" w:hAnsi="Arial" w:cs="Arial"/>
        </w:rPr>
      </w:pPr>
      <w:r w:rsidRPr="00F22B28">
        <w:rPr>
          <w:rFonts w:ascii="Arial" w:eastAsia="Times New Roman" w:hAnsi="Arial" w:cs="Arial"/>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14:paraId="405DB284" w14:textId="77777777" w:rsidR="00686643" w:rsidRPr="00F22B28" w:rsidRDefault="00686643" w:rsidP="00F22B28">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zwłoki w uzyskaniu przez Wykonawcę wymaganych pozwoleń, uzgodnień lub opinii innych organów niezbędnych do realizacji przedmiotu zamówienia niezawinionej przez Wykonawcę.</w:t>
      </w:r>
    </w:p>
    <w:p w14:paraId="659643B3" w14:textId="77777777" w:rsidR="00686643" w:rsidRPr="00F22B28" w:rsidRDefault="00686643" w:rsidP="00F22B28">
      <w:pPr>
        <w:spacing w:after="0"/>
        <w:ind w:left="1134"/>
        <w:jc w:val="both"/>
        <w:rPr>
          <w:rFonts w:ascii="Arial" w:eastAsia="Times New Roman" w:hAnsi="Arial" w:cs="Arial"/>
        </w:rPr>
      </w:pPr>
      <w:r w:rsidRPr="00F22B28">
        <w:rPr>
          <w:rFonts w:ascii="Arial" w:eastAsia="Times New Roman" w:hAnsi="Arial" w:cs="Arial"/>
        </w:rPr>
        <w:t>O okolicznościach, o których mowa powyżej (lit. a) i b)) Wykonawca zobowiązany jest powiadomić niezwłocznie Zamawiającego. Zamawiający dopuszcza możliwość przedłużenia terminu przewidzianego na realizację tej części zamówienia, o ilość dni w których te warunki wystąpią.</w:t>
      </w:r>
    </w:p>
    <w:p w14:paraId="50B00A62" w14:textId="77777777" w:rsidR="00686643" w:rsidRPr="00F22B28" w:rsidRDefault="00530508"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D</w:t>
      </w:r>
      <w:r w:rsidR="00686643" w:rsidRPr="00F22B28">
        <w:rPr>
          <w:rFonts w:ascii="Arial" w:eastAsia="Times New Roman" w:hAnsi="Arial" w:cs="Arial"/>
        </w:rPr>
        <w:t xml:space="preserve">la </w:t>
      </w:r>
      <w:r w:rsidR="0098516E" w:rsidRPr="00F22B28">
        <w:rPr>
          <w:rFonts w:ascii="Arial" w:eastAsia="Times New Roman" w:hAnsi="Arial" w:cs="Arial"/>
          <w:b/>
        </w:rPr>
        <w:t>Etapu</w:t>
      </w:r>
      <w:r w:rsidR="00686643" w:rsidRPr="00F22B28">
        <w:rPr>
          <w:rFonts w:ascii="Arial" w:eastAsia="Times New Roman" w:hAnsi="Arial" w:cs="Arial"/>
          <w:b/>
        </w:rPr>
        <w:t xml:space="preserve"> II</w:t>
      </w:r>
      <w:r w:rsidR="00686643" w:rsidRPr="00F22B28">
        <w:rPr>
          <w:rFonts w:ascii="Arial" w:eastAsia="Times New Roman" w:hAnsi="Arial" w:cs="Arial"/>
        </w:rPr>
        <w:t xml:space="preserve"> przedmiotu umowy</w:t>
      </w:r>
      <w:r w:rsidRPr="00F22B28">
        <w:rPr>
          <w:rFonts w:ascii="Arial" w:eastAsia="Times New Roman" w:hAnsi="Arial" w:cs="Arial"/>
        </w:rPr>
        <w:t xml:space="preserve"> (roboty budowlane)</w:t>
      </w:r>
      <w:r w:rsidR="00686643" w:rsidRPr="00F22B28">
        <w:rPr>
          <w:rFonts w:ascii="Arial" w:eastAsia="Times New Roman" w:hAnsi="Arial" w:cs="Arial"/>
        </w:rPr>
        <w:t>:</w:t>
      </w:r>
    </w:p>
    <w:p w14:paraId="0C8B4213"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w przypadku opóźnień w opraco</w:t>
      </w:r>
      <w:r w:rsidR="00530508" w:rsidRPr="00F22B28">
        <w:rPr>
          <w:rFonts w:ascii="Arial" w:eastAsia="Times New Roman" w:hAnsi="Arial" w:cs="Arial"/>
        </w:rPr>
        <w:t xml:space="preserve">waniu dokumentacji projektowej </w:t>
      </w:r>
      <w:r w:rsidRPr="00F22B28">
        <w:rPr>
          <w:rFonts w:ascii="Arial" w:eastAsia="Times New Roman" w:hAnsi="Arial" w:cs="Arial"/>
        </w:rPr>
        <w:t>przedmiotu umowy,</w:t>
      </w:r>
      <w:r w:rsidR="00530508" w:rsidRPr="00F22B28">
        <w:rPr>
          <w:rFonts w:ascii="Arial" w:eastAsia="Times New Roman" w:hAnsi="Arial" w:cs="Arial"/>
        </w:rPr>
        <w:t xml:space="preserve"> niezawinionych przez Wykonawcę</w:t>
      </w:r>
    </w:p>
    <w:p w14:paraId="557278AA" w14:textId="77777777" w:rsidR="00686643"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lastRenderedPageBreak/>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238C0094"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klęski żywiołowej,</w:t>
      </w:r>
    </w:p>
    <w:p w14:paraId="4CFEFA0B"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6CCB4E63"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niewypałów i niewybuchów,</w:t>
      </w:r>
    </w:p>
    <w:p w14:paraId="4E8B165D"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badań archeologicznych,</w:t>
      </w:r>
    </w:p>
    <w:p w14:paraId="48E5C4ED"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31C09B74"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4518856F" w14:textId="77777777" w:rsidR="00F23C8B"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58C3DA6D" w14:textId="77777777"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6C9F5F09"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390DDB80"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w przypadku zaistnienia sytuacji, o których mowa w art. 144 ust. 1 pkt.4) ustawy Pzp.</w:t>
      </w:r>
    </w:p>
    <w:p w14:paraId="63AA8175" w14:textId="77777777" w:rsidR="00B82A87" w:rsidRPr="00F22B28" w:rsidRDefault="00B82A87"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1F355C0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5D18D31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1C67AD1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506835FA"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 xml:space="preserve">cego (w szczególności uniemożliwienie rozpoczęcia realizacji prac </w:t>
      </w:r>
      <w:r w:rsidRPr="00F22B28">
        <w:rPr>
          <w:rFonts w:ascii="Arial" w:hAnsi="Arial" w:cs="Arial"/>
        </w:rPr>
        <w:lastRenderedPageBreak/>
        <w:t>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48EBA3DE" w14:textId="77777777" w:rsidR="00706B3D" w:rsidRPr="00F22B28" w:rsidRDefault="00706B3D"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w zakresie pozyskania prawa do 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12FA52A5"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28413300"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684E3D2C"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1C8DA757"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01596CB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5EACF74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2C976B96"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t>
      </w:r>
      <w:r w:rsidRPr="00F22B28">
        <w:rPr>
          <w:rFonts w:ascii="Arial" w:hAnsi="Arial" w:cs="Arial"/>
          <w:bCs/>
        </w:rPr>
        <w:lastRenderedPageBreak/>
        <w:t>wstrzymane robót budowlanych lub wystąpiło zwolnienie ich tempa oraz o cza</w:t>
      </w:r>
      <w:r w:rsidR="001D2373" w:rsidRPr="00F22B28">
        <w:rPr>
          <w:rFonts w:ascii="Arial" w:hAnsi="Arial" w:cs="Arial"/>
          <w:bCs/>
        </w:rPr>
        <w:t>s na wykonanie dodatkowych prac.</w:t>
      </w:r>
    </w:p>
    <w:p w14:paraId="4807240C" w14:textId="77777777" w:rsidR="00686643" w:rsidRPr="00F22B28" w:rsidRDefault="00686643" w:rsidP="00F22B28">
      <w:pPr>
        <w:numPr>
          <w:ilvl w:val="0"/>
          <w:numId w:val="51"/>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14:paraId="54FEAFEF"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konieczności wykonania robót zamiennych, również istotnych z punktu widzenia Prawa Budowlanego, o których mowa w § 12 ust. 1 niniejszej umowy. </w:t>
      </w:r>
    </w:p>
    <w:p w14:paraId="49B039EB"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ograniczenia zakresu rzeczowego przedmiotu umowy (roboty zaniechane), o których mowa w § 12 ust. 2 niniejszej umowy. </w:t>
      </w:r>
    </w:p>
    <w:p w14:paraId="08AABAE6"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dodatkowych, o których mowa w art. 144 ust. 1 pkt. 2) ustawy Pzp.</w:t>
      </w:r>
    </w:p>
    <w:p w14:paraId="18D0CAD2"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1D0195C9" w14:textId="77777777" w:rsidR="00686643" w:rsidRPr="00F22B28" w:rsidRDefault="00686643"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60DBFC09"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ograniczenia zakresu rzeczowego (roboty zaniechane), o kwoty wyliczone zgodnie z § 12 ust. 3.</w:t>
      </w:r>
    </w:p>
    <w:p w14:paraId="7260D210"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realizacji dodatkowych robót budowlanych, o których mowa w art. 144 ust. 1 pkt. 2) ustawy Pzp oraz robót o których mowa w art. 144  ust. 1 pkt. 3) ustawy Pzp o kwoty wyliczone zgodnie z § 12 ust. 4.</w:t>
      </w:r>
    </w:p>
    <w:p w14:paraId="0767A621" w14:textId="77777777" w:rsidR="00652BCF"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2E5CEC46" w14:textId="77777777" w:rsidR="00B82A87" w:rsidRDefault="00652BCF"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p>
    <w:p w14:paraId="6DD03215" w14:textId="577ACD37" w:rsidR="009D3773" w:rsidRPr="007C1EDC" w:rsidRDefault="007C1EDC" w:rsidP="00F22B28">
      <w:pPr>
        <w:numPr>
          <w:ilvl w:val="0"/>
          <w:numId w:val="22"/>
        </w:numPr>
        <w:tabs>
          <w:tab w:val="left" w:pos="1843"/>
        </w:tabs>
        <w:spacing w:after="0"/>
        <w:ind w:left="1843" w:hanging="284"/>
        <w:jc w:val="both"/>
        <w:rPr>
          <w:rFonts w:ascii="Arial" w:eastAsia="Times New Roman" w:hAnsi="Arial" w:cs="Arial"/>
        </w:rPr>
      </w:pPr>
      <w:r w:rsidRPr="007C1EDC">
        <w:rPr>
          <w:rFonts w:ascii="Arial" w:eastAsia="Times New Roman" w:hAnsi="Arial" w:cs="Arial"/>
        </w:rPr>
        <w:t>W przypadku zmiany wysokości minimalnego wynagrodzenia za pracę ustalonego na podstawie art. 2 ust. 3-5 ustawy z dnia 10 października 2002 r. o mi</w:t>
      </w:r>
      <w:r>
        <w:rPr>
          <w:rFonts w:ascii="Arial" w:eastAsia="Times New Roman" w:hAnsi="Arial" w:cs="Arial"/>
        </w:rPr>
        <w:t>nimalnym wynagrodzeniu za pracę.</w:t>
      </w:r>
    </w:p>
    <w:p w14:paraId="3DE0FA51"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7AEFDACD" w14:textId="77777777" w:rsidR="00B82A87" w:rsidRPr="00F22B28" w:rsidRDefault="00B82A87" w:rsidP="00F22B28">
      <w:pPr>
        <w:numPr>
          <w:ilvl w:val="0"/>
          <w:numId w:val="59"/>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Zamawiającemu, że proponowany inny podwykonawca lub Wykonawca samodzielnie spełnia je w stopniu nie mniejszym niż wymagany w trakcie postępowania o udzielenie zamówienia; </w:t>
      </w:r>
    </w:p>
    <w:p w14:paraId="5EA9E175"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363B306D"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17BDA728"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61C27009"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Inne zmiany</w:t>
      </w:r>
    </w:p>
    <w:p w14:paraId="7B51068C"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lastRenderedPageBreak/>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6E751DAC"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1E003038"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08469B01"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17B533DB" w14:textId="77777777" w:rsidR="00686643" w:rsidRPr="00F22B28" w:rsidRDefault="00686643" w:rsidP="00F22B28">
      <w:pPr>
        <w:numPr>
          <w:ilvl w:val="0"/>
          <w:numId w:val="51"/>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12.</w:t>
      </w:r>
    </w:p>
    <w:p w14:paraId="1D931EC5" w14:textId="77777777" w:rsidR="00686643" w:rsidRPr="00F22B28" w:rsidRDefault="00686643" w:rsidP="00F22B28">
      <w:pPr>
        <w:spacing w:after="0"/>
        <w:ind w:left="284"/>
        <w:jc w:val="both"/>
        <w:rPr>
          <w:rFonts w:ascii="Arial" w:eastAsia="Times New Roman" w:hAnsi="Arial" w:cs="Arial"/>
        </w:rPr>
      </w:pPr>
    </w:p>
    <w:p w14:paraId="3010269C" w14:textId="77777777" w:rsidR="00276900" w:rsidRDefault="00276900" w:rsidP="00F22B28">
      <w:pPr>
        <w:widowControl w:val="0"/>
        <w:spacing w:after="0"/>
        <w:jc w:val="center"/>
        <w:rPr>
          <w:rFonts w:ascii="Arial" w:eastAsia="Lucida Sans Unicode" w:hAnsi="Arial" w:cs="Arial"/>
          <w:b/>
        </w:rPr>
      </w:pPr>
    </w:p>
    <w:p w14:paraId="76A60D9A" w14:textId="77777777"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23</w:t>
      </w:r>
    </w:p>
    <w:p w14:paraId="5B64D277"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45EB1372"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6655CBB0"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0473FF86"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711E7053"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37C80648"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0FA5C1D0"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2</w:t>
      </w:r>
      <w:r w:rsidR="0006536E" w:rsidRPr="00F22B28">
        <w:rPr>
          <w:rFonts w:ascii="Arial" w:eastAsia="Times New Roman" w:hAnsi="Arial" w:cs="Arial"/>
          <w:b/>
        </w:rPr>
        <w:t>4</w:t>
      </w:r>
    </w:p>
    <w:p w14:paraId="6509113E" w14:textId="77777777" w:rsidR="00686643" w:rsidRPr="00F22B28" w:rsidRDefault="004107B5"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27E758B5" w14:textId="77777777" w:rsidR="00686643" w:rsidRPr="00F22B28" w:rsidRDefault="00686643"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7142E1C8" w14:textId="77777777" w:rsidR="00F22B28" w:rsidRDefault="00F22B28" w:rsidP="00F22B28">
      <w:pPr>
        <w:tabs>
          <w:tab w:val="left" w:pos="5245"/>
        </w:tabs>
        <w:spacing w:after="0"/>
        <w:jc w:val="center"/>
        <w:rPr>
          <w:rFonts w:ascii="Arial" w:eastAsia="Times New Roman" w:hAnsi="Arial" w:cs="Arial"/>
          <w:b/>
          <w:lang w:val="cs-CZ"/>
        </w:rPr>
      </w:pPr>
    </w:p>
    <w:p w14:paraId="2DDCA12E"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2</w:t>
      </w:r>
      <w:r w:rsidR="0006536E" w:rsidRPr="00F22B28">
        <w:rPr>
          <w:rFonts w:ascii="Arial" w:eastAsia="Times New Roman" w:hAnsi="Arial" w:cs="Arial"/>
          <w:b/>
          <w:lang w:val="cs-CZ"/>
        </w:rPr>
        <w:t>5</w:t>
      </w:r>
    </w:p>
    <w:p w14:paraId="04202E5E" w14:textId="77777777" w:rsidR="00686643" w:rsidRPr="00F22B28" w:rsidRDefault="00686643" w:rsidP="00F22B28">
      <w:pPr>
        <w:numPr>
          <w:ilvl w:val="4"/>
          <w:numId w:val="52"/>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276900">
        <w:rPr>
          <w:rFonts w:ascii="Arial" w:eastAsia="Times New Roman" w:hAnsi="Arial" w:cs="Arial"/>
        </w:rPr>
        <w:t>trzech</w:t>
      </w:r>
      <w:r w:rsidRPr="00F22B28">
        <w:rPr>
          <w:rFonts w:ascii="Arial" w:eastAsia="Times New Roman" w:hAnsi="Arial" w:cs="Arial"/>
        </w:rPr>
        <w:t xml:space="preserve"> jednobrzmiących egzemplarzach: </w:t>
      </w:r>
      <w:r w:rsidR="00276900">
        <w:rPr>
          <w:rFonts w:ascii="Arial" w:eastAsia="Times New Roman" w:hAnsi="Arial" w:cs="Arial"/>
        </w:rPr>
        <w:t>dwa</w:t>
      </w:r>
      <w:r w:rsidRPr="00F22B28">
        <w:rPr>
          <w:rFonts w:ascii="Arial" w:eastAsia="Times New Roman" w:hAnsi="Arial" w:cs="Arial"/>
        </w:rPr>
        <w:t xml:space="preserve"> dla Zamawiającego i jeden dla Wykonawcy. </w:t>
      </w:r>
    </w:p>
    <w:p w14:paraId="619F78A7" w14:textId="77777777" w:rsidR="00686643" w:rsidRPr="00F22B28" w:rsidRDefault="00686643" w:rsidP="00F22B28">
      <w:pPr>
        <w:numPr>
          <w:ilvl w:val="4"/>
          <w:numId w:val="52"/>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3DE49AD3"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14:paraId="061469AC"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lastRenderedPageBreak/>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14:paraId="582696DE" w14:textId="77777777" w:rsidR="00530508" w:rsidRPr="00F22B28" w:rsidRDefault="00A335F8"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3 - Harmonogram </w:t>
      </w:r>
      <w:r w:rsidR="00DB1D4A" w:rsidRPr="00F22B28">
        <w:rPr>
          <w:rFonts w:ascii="Arial" w:eastAsia="Times New Roman" w:hAnsi="Arial" w:cs="Arial"/>
        </w:rPr>
        <w:t xml:space="preserve">rzeczowo </w:t>
      </w:r>
      <w:r w:rsidR="00DA09F4" w:rsidRPr="00F22B28">
        <w:rPr>
          <w:rFonts w:ascii="Arial" w:eastAsia="Times New Roman" w:hAnsi="Arial" w:cs="Arial"/>
        </w:rPr>
        <w:t>–</w:t>
      </w:r>
      <w:r w:rsidR="00DB1D4A" w:rsidRPr="00F22B28">
        <w:rPr>
          <w:rFonts w:ascii="Arial" w:eastAsia="Times New Roman" w:hAnsi="Arial" w:cs="Arial"/>
        </w:rPr>
        <w:t xml:space="preserve"> finans</w:t>
      </w:r>
      <w:r w:rsidR="00DA09F4" w:rsidRPr="00F22B28">
        <w:rPr>
          <w:rFonts w:ascii="Arial" w:eastAsia="Times New Roman" w:hAnsi="Arial" w:cs="Arial"/>
        </w:rPr>
        <w:t>o</w:t>
      </w:r>
      <w:r w:rsidR="00DB1D4A" w:rsidRPr="00F22B28">
        <w:rPr>
          <w:rFonts w:ascii="Arial" w:eastAsia="Times New Roman" w:hAnsi="Arial" w:cs="Arial"/>
        </w:rPr>
        <w:t>wy</w:t>
      </w:r>
      <w:r w:rsidR="00DA09F4" w:rsidRPr="00F22B28">
        <w:rPr>
          <w:rFonts w:ascii="Arial" w:eastAsia="Times New Roman" w:hAnsi="Arial" w:cs="Arial"/>
        </w:rPr>
        <w:t>.</w:t>
      </w:r>
    </w:p>
    <w:p w14:paraId="5B76A301"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71584DD4"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63AEB081"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3FB633AF"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even" r:id="rId8"/>
      <w:headerReference w:type="default" r:id="rId9"/>
      <w:footerReference w:type="even" r:id="rId10"/>
      <w:footerReference w:type="default" r:id="rId11"/>
      <w:headerReference w:type="first" r:id="rId12"/>
      <w:footerReference w:type="first" r:id="rId13"/>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3E0C6" w14:textId="77777777" w:rsidR="00CE2831" w:rsidRDefault="00CE2831">
      <w:pPr>
        <w:spacing w:after="0" w:line="240" w:lineRule="auto"/>
      </w:pPr>
      <w:r>
        <w:separator/>
      </w:r>
    </w:p>
  </w:endnote>
  <w:endnote w:type="continuationSeparator" w:id="0">
    <w:p w14:paraId="1E2463F9" w14:textId="77777777" w:rsidR="00CE2831" w:rsidRDefault="00CE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24239" w14:textId="77777777" w:rsidR="00930550" w:rsidRDefault="0093055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4151" w14:textId="77777777" w:rsidR="006E1EA3" w:rsidRPr="00B801FA" w:rsidRDefault="006E1EA3">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00497D51"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00497D51" w:rsidRPr="00B801FA">
      <w:rPr>
        <w:rFonts w:ascii="Arial" w:eastAsia="Times New Roman" w:hAnsi="Arial" w:cs="Arial"/>
        <w:sz w:val="16"/>
        <w:szCs w:val="16"/>
      </w:rPr>
      <w:fldChar w:fldCharType="separate"/>
    </w:r>
    <w:r w:rsidR="007C1EDC" w:rsidRPr="007C1EDC">
      <w:rPr>
        <w:rFonts w:ascii="Arial" w:eastAsia="Times New Roman" w:hAnsi="Arial" w:cs="Arial"/>
        <w:noProof/>
        <w:sz w:val="16"/>
        <w:szCs w:val="16"/>
      </w:rPr>
      <w:t>22</w:t>
    </w:r>
    <w:r w:rsidR="00497D51" w:rsidRPr="00B801FA">
      <w:rPr>
        <w:rFonts w:ascii="Arial" w:eastAsia="Times New Roman" w:hAnsi="Arial" w:cs="Arial"/>
        <w:sz w:val="16"/>
        <w:szCs w:val="16"/>
      </w:rPr>
      <w:fldChar w:fldCharType="end"/>
    </w:r>
  </w:p>
  <w:p w14:paraId="1CFA6A8A" w14:textId="77777777" w:rsidR="006E1EA3" w:rsidRDefault="00F22B28">
    <w:pPr>
      <w:pStyle w:val="Stopka"/>
    </w:pPr>
    <w:r w:rsidRPr="00F22B28">
      <w:rPr>
        <w:noProof/>
        <w:lang w:eastAsia="pl-PL"/>
      </w:rPr>
      <w:drawing>
        <wp:inline distT="0" distB="0" distL="0" distR="0" wp14:anchorId="50BFCDC4" wp14:editId="6945B629">
          <wp:extent cx="6300470" cy="682216"/>
          <wp:effectExtent l="19050" t="0" r="5080" b="0"/>
          <wp:docPr id="1" name="Obraz 1" descr="C:\Users\Robert\Desktop\pasek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pasek EFRR.jpg"/>
                  <pic:cNvPicPr>
                    <a:picLocks noChangeAspect="1" noChangeArrowheads="1"/>
                  </pic:cNvPicPr>
                </pic:nvPicPr>
                <pic:blipFill>
                  <a:blip r:embed="rId1"/>
                  <a:srcRect/>
                  <a:stretch>
                    <a:fillRect/>
                  </a:stretch>
                </pic:blipFill>
                <pic:spPr bwMode="auto">
                  <a:xfrm>
                    <a:off x="0" y="0"/>
                    <a:ext cx="6300470" cy="682216"/>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0027E" w14:textId="77777777" w:rsidR="00930550" w:rsidRDefault="00930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4153" w14:textId="77777777" w:rsidR="00CE2831" w:rsidRDefault="00CE2831">
      <w:pPr>
        <w:spacing w:after="0" w:line="240" w:lineRule="auto"/>
      </w:pPr>
      <w:r>
        <w:separator/>
      </w:r>
    </w:p>
  </w:footnote>
  <w:footnote w:type="continuationSeparator" w:id="0">
    <w:p w14:paraId="6C04A19B" w14:textId="77777777" w:rsidR="00CE2831" w:rsidRDefault="00CE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D5D6C" w14:textId="77777777" w:rsidR="00930550" w:rsidRDefault="0093055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7E789" w14:textId="77777777" w:rsidR="006E1EA3" w:rsidRPr="004B7E72" w:rsidRDefault="00881AEE"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Pr>
        <w:rFonts w:ascii="Arial Narrow" w:hAnsi="Arial Narrow"/>
        <w:b/>
        <w:sz w:val="24"/>
        <w:szCs w:val="24"/>
      </w:rPr>
      <w:t>Część II SIWZ Istotne Warunki Umowy</w:t>
    </w:r>
  </w:p>
  <w:p w14:paraId="768A3AEC" w14:textId="77777777" w:rsidR="006E1EA3" w:rsidRDefault="006E1EA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9665" w14:textId="77777777" w:rsidR="00930550" w:rsidRDefault="0093055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1"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3" w15:restartNumberingAfterBreak="0">
    <w:nsid w:val="19811951"/>
    <w:multiLevelType w:val="multilevel"/>
    <w:tmpl w:val="DE420C6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D3F48"/>
    <w:multiLevelType w:val="multilevel"/>
    <w:tmpl w:val="CB04E6FE"/>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59"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0"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1"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3"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137005"/>
    <w:multiLevelType w:val="hybridMultilevel"/>
    <w:tmpl w:val="12465EBA"/>
    <w:lvl w:ilvl="0" w:tplc="04150011">
      <w:start w:val="1"/>
      <w:numFmt w:val="decimal"/>
      <w:lvlText w:val="%1)"/>
      <w:lvlJc w:val="left"/>
      <w:pPr>
        <w:ind w:left="720" w:hanging="360"/>
      </w:pPr>
    </w:lvl>
    <w:lvl w:ilvl="1" w:tplc="80A6D4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F91419F"/>
    <w:multiLevelType w:val="hybridMultilevel"/>
    <w:tmpl w:val="D9BA6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95DBB"/>
    <w:multiLevelType w:val="hybridMultilevel"/>
    <w:tmpl w:val="D186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7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72" w15:restartNumberingAfterBreak="0">
    <w:nsid w:val="621E670E"/>
    <w:multiLevelType w:val="multilevel"/>
    <w:tmpl w:val="95402E5E"/>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3"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7" w15:restartNumberingAfterBreak="0">
    <w:nsid w:val="6AFE5BE8"/>
    <w:multiLevelType w:val="hybridMultilevel"/>
    <w:tmpl w:val="713CAEA8"/>
    <w:lvl w:ilvl="0" w:tplc="B70CFC4C">
      <w:start w:val="1"/>
      <w:numFmt w:val="decimal"/>
      <w:lvlText w:val="%1."/>
      <w:lvlJc w:val="left"/>
      <w:pPr>
        <w:tabs>
          <w:tab w:val="num" w:pos="720"/>
        </w:tabs>
        <w:ind w:left="720" w:hanging="360"/>
      </w:pPr>
      <w:rPr>
        <w:rFonts w:hint="default"/>
        <w:strike w:val="0"/>
        <w:sz w:val="20"/>
      </w:rPr>
    </w:lvl>
    <w:lvl w:ilvl="1" w:tplc="BB043BA6">
      <w:start w:val="1"/>
      <w:numFmt w:val="lowerLetter"/>
      <w:lvlText w:val="%2)"/>
      <w:lvlJc w:val="left"/>
      <w:pPr>
        <w:tabs>
          <w:tab w:val="num" w:pos="1440"/>
        </w:tabs>
        <w:ind w:left="1420" w:hanging="340"/>
      </w:pPr>
      <w:rPr>
        <w:rFonts w:hint="default"/>
        <w:strike w:val="0"/>
      </w:rPr>
    </w:lvl>
    <w:lvl w:ilvl="2" w:tplc="DF8EF552">
      <w:start w:val="1"/>
      <w:numFmt w:val="decimal"/>
      <w:lvlText w:val="%3)"/>
      <w:lvlJc w:val="right"/>
      <w:pPr>
        <w:tabs>
          <w:tab w:val="num" w:pos="606"/>
        </w:tabs>
        <w:ind w:left="606" w:hanging="180"/>
      </w:pPr>
      <w:rPr>
        <w:rFonts w:ascii="Arial Narrow" w:eastAsia="Times New Roman" w:hAnsi="Arial Narrow" w:cs="Times New Roman" w:hint="default"/>
        <w:strike w:val="0"/>
      </w:rPr>
    </w:lvl>
    <w:lvl w:ilvl="3" w:tplc="E27441A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BC4F5C"/>
    <w:multiLevelType w:val="hybridMultilevel"/>
    <w:tmpl w:val="ACBAFF78"/>
    <w:lvl w:ilvl="0" w:tplc="AB80EC5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3DA81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0"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81"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50"/>
  </w:num>
  <w:num w:numId="27">
    <w:abstractNumId w:val="54"/>
  </w:num>
  <w:num w:numId="28">
    <w:abstractNumId w:val="62"/>
  </w:num>
  <w:num w:numId="29">
    <w:abstractNumId w:val="47"/>
  </w:num>
  <w:num w:numId="30">
    <w:abstractNumId w:val="55"/>
  </w:num>
  <w:num w:numId="31">
    <w:abstractNumId w:val="75"/>
  </w:num>
  <w:num w:numId="32">
    <w:abstractNumId w:val="82"/>
  </w:num>
  <w:num w:numId="33">
    <w:abstractNumId w:val="56"/>
  </w:num>
  <w:num w:numId="34">
    <w:abstractNumId w:val="51"/>
  </w:num>
  <w:num w:numId="35">
    <w:abstractNumId w:val="67"/>
  </w:num>
  <w:num w:numId="36">
    <w:abstractNumId w:val="84"/>
  </w:num>
  <w:num w:numId="37">
    <w:abstractNumId w:val="52"/>
  </w:num>
  <w:num w:numId="38">
    <w:abstractNumId w:val="72"/>
  </w:num>
  <w:num w:numId="39">
    <w:abstractNumId w:val="80"/>
  </w:num>
  <w:num w:numId="40">
    <w:abstractNumId w:val="73"/>
  </w:num>
  <w:num w:numId="41">
    <w:abstractNumId w:val="59"/>
  </w:num>
  <w:num w:numId="42">
    <w:abstractNumId w:val="48"/>
  </w:num>
  <w:num w:numId="43">
    <w:abstractNumId w:val="58"/>
  </w:num>
  <w:num w:numId="44">
    <w:abstractNumId w:val="76"/>
  </w:num>
  <w:num w:numId="45">
    <w:abstractNumId w:val="71"/>
  </w:num>
  <w:num w:numId="46">
    <w:abstractNumId w:val="79"/>
  </w:num>
  <w:num w:numId="47">
    <w:abstractNumId w:val="81"/>
  </w:num>
  <w:num w:numId="48">
    <w:abstractNumId w:val="63"/>
  </w:num>
  <w:num w:numId="49">
    <w:abstractNumId w:val="61"/>
  </w:num>
  <w:num w:numId="50">
    <w:abstractNumId w:val="53"/>
  </w:num>
  <w:num w:numId="51">
    <w:abstractNumId w:val="57"/>
  </w:num>
  <w:num w:numId="52">
    <w:abstractNumId w:val="83"/>
  </w:num>
  <w:num w:numId="53">
    <w:abstractNumId w:val="74"/>
  </w:num>
  <w:num w:numId="54">
    <w:abstractNumId w:val="69"/>
  </w:num>
  <w:num w:numId="55">
    <w:abstractNumId w:val="70"/>
  </w:num>
  <w:num w:numId="56">
    <w:abstractNumId w:val="78"/>
  </w:num>
  <w:num w:numId="57">
    <w:abstractNumId w:val="68"/>
  </w:num>
  <w:num w:numId="58">
    <w:abstractNumId w:val="66"/>
  </w:num>
  <w:num w:numId="59">
    <w:abstractNumId w:val="60"/>
  </w:num>
  <w:num w:numId="60">
    <w:abstractNumId w:val="64"/>
  </w:num>
  <w:num w:numId="61">
    <w:abstractNumId w:val="49"/>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1FA"/>
    <w:rsid w:val="00017F80"/>
    <w:rsid w:val="000328AF"/>
    <w:rsid w:val="00043434"/>
    <w:rsid w:val="00056EA1"/>
    <w:rsid w:val="0006362A"/>
    <w:rsid w:val="0006536E"/>
    <w:rsid w:val="0007128D"/>
    <w:rsid w:val="0007402B"/>
    <w:rsid w:val="0008165E"/>
    <w:rsid w:val="00086F98"/>
    <w:rsid w:val="000957A9"/>
    <w:rsid w:val="000C3E10"/>
    <w:rsid w:val="000C5DFF"/>
    <w:rsid w:val="000D6F55"/>
    <w:rsid w:val="000D7ADC"/>
    <w:rsid w:val="000E0895"/>
    <w:rsid w:val="00107F8F"/>
    <w:rsid w:val="001163A8"/>
    <w:rsid w:val="001247CA"/>
    <w:rsid w:val="00147E6D"/>
    <w:rsid w:val="00151BE4"/>
    <w:rsid w:val="001638CB"/>
    <w:rsid w:val="00165733"/>
    <w:rsid w:val="001922DA"/>
    <w:rsid w:val="0019586F"/>
    <w:rsid w:val="0019649A"/>
    <w:rsid w:val="001965A1"/>
    <w:rsid w:val="001969AF"/>
    <w:rsid w:val="001D2373"/>
    <w:rsid w:val="001D5106"/>
    <w:rsid w:val="001E00A1"/>
    <w:rsid w:val="001F105C"/>
    <w:rsid w:val="00220850"/>
    <w:rsid w:val="00223D14"/>
    <w:rsid w:val="002312C9"/>
    <w:rsid w:val="00254E5C"/>
    <w:rsid w:val="00275F30"/>
    <w:rsid w:val="00276900"/>
    <w:rsid w:val="00281878"/>
    <w:rsid w:val="002A5E5C"/>
    <w:rsid w:val="002B52F4"/>
    <w:rsid w:val="002C5382"/>
    <w:rsid w:val="002D77B2"/>
    <w:rsid w:val="002E04F2"/>
    <w:rsid w:val="002E1D09"/>
    <w:rsid w:val="002E3A01"/>
    <w:rsid w:val="002E3BA3"/>
    <w:rsid w:val="002F2FB0"/>
    <w:rsid w:val="00306A7E"/>
    <w:rsid w:val="00314E4D"/>
    <w:rsid w:val="00356ADF"/>
    <w:rsid w:val="0036031D"/>
    <w:rsid w:val="00386768"/>
    <w:rsid w:val="003B7C55"/>
    <w:rsid w:val="003C5138"/>
    <w:rsid w:val="00405880"/>
    <w:rsid w:val="004104CF"/>
    <w:rsid w:val="004107B5"/>
    <w:rsid w:val="004303C7"/>
    <w:rsid w:val="00431732"/>
    <w:rsid w:val="00434838"/>
    <w:rsid w:val="00444A6B"/>
    <w:rsid w:val="00482A5D"/>
    <w:rsid w:val="00497D51"/>
    <w:rsid w:val="004A56E8"/>
    <w:rsid w:val="004D4084"/>
    <w:rsid w:val="004E00C8"/>
    <w:rsid w:val="004E7261"/>
    <w:rsid w:val="00514B8D"/>
    <w:rsid w:val="005219DF"/>
    <w:rsid w:val="00530508"/>
    <w:rsid w:val="00556D49"/>
    <w:rsid w:val="00584BB9"/>
    <w:rsid w:val="005C6E83"/>
    <w:rsid w:val="005D41D8"/>
    <w:rsid w:val="00616FB3"/>
    <w:rsid w:val="006244C4"/>
    <w:rsid w:val="00630DEB"/>
    <w:rsid w:val="00637FA8"/>
    <w:rsid w:val="00652BCF"/>
    <w:rsid w:val="006661D3"/>
    <w:rsid w:val="0066666D"/>
    <w:rsid w:val="006702C4"/>
    <w:rsid w:val="006706FE"/>
    <w:rsid w:val="0067690A"/>
    <w:rsid w:val="00677224"/>
    <w:rsid w:val="00686643"/>
    <w:rsid w:val="006C4262"/>
    <w:rsid w:val="006D2673"/>
    <w:rsid w:val="006E1CC9"/>
    <w:rsid w:val="006E1EA3"/>
    <w:rsid w:val="006E38AD"/>
    <w:rsid w:val="006F0077"/>
    <w:rsid w:val="00706B3D"/>
    <w:rsid w:val="00732BFD"/>
    <w:rsid w:val="0074616A"/>
    <w:rsid w:val="00764AAB"/>
    <w:rsid w:val="007708CB"/>
    <w:rsid w:val="007A6EBC"/>
    <w:rsid w:val="007C1EDC"/>
    <w:rsid w:val="007C3EE1"/>
    <w:rsid w:val="007E0301"/>
    <w:rsid w:val="00837438"/>
    <w:rsid w:val="00851FCF"/>
    <w:rsid w:val="00872DB2"/>
    <w:rsid w:val="00881AEE"/>
    <w:rsid w:val="008B3BDB"/>
    <w:rsid w:val="008D1415"/>
    <w:rsid w:val="008D22EC"/>
    <w:rsid w:val="008F2DA4"/>
    <w:rsid w:val="0090249B"/>
    <w:rsid w:val="00920DED"/>
    <w:rsid w:val="00930550"/>
    <w:rsid w:val="00976A63"/>
    <w:rsid w:val="009806E1"/>
    <w:rsid w:val="00981EF8"/>
    <w:rsid w:val="0098306C"/>
    <w:rsid w:val="0098516E"/>
    <w:rsid w:val="00985888"/>
    <w:rsid w:val="00994770"/>
    <w:rsid w:val="009B7C16"/>
    <w:rsid w:val="009C43FB"/>
    <w:rsid w:val="009D3773"/>
    <w:rsid w:val="00A16C9A"/>
    <w:rsid w:val="00A335F8"/>
    <w:rsid w:val="00A541A4"/>
    <w:rsid w:val="00A574CE"/>
    <w:rsid w:val="00A6195C"/>
    <w:rsid w:val="00A740E5"/>
    <w:rsid w:val="00A77198"/>
    <w:rsid w:val="00A8535E"/>
    <w:rsid w:val="00A93C2F"/>
    <w:rsid w:val="00A958E4"/>
    <w:rsid w:val="00AA4173"/>
    <w:rsid w:val="00AB1C79"/>
    <w:rsid w:val="00AC6EBA"/>
    <w:rsid w:val="00AD6784"/>
    <w:rsid w:val="00AF1A77"/>
    <w:rsid w:val="00AF5B47"/>
    <w:rsid w:val="00B21621"/>
    <w:rsid w:val="00B24E21"/>
    <w:rsid w:val="00B31C1E"/>
    <w:rsid w:val="00B33B5D"/>
    <w:rsid w:val="00B44BC5"/>
    <w:rsid w:val="00B801FA"/>
    <w:rsid w:val="00B82A87"/>
    <w:rsid w:val="00B84F41"/>
    <w:rsid w:val="00B859EA"/>
    <w:rsid w:val="00B92FFB"/>
    <w:rsid w:val="00BA17BD"/>
    <w:rsid w:val="00BB570E"/>
    <w:rsid w:val="00C253B8"/>
    <w:rsid w:val="00C30029"/>
    <w:rsid w:val="00C3716E"/>
    <w:rsid w:val="00C502AE"/>
    <w:rsid w:val="00C54ED3"/>
    <w:rsid w:val="00C76AC4"/>
    <w:rsid w:val="00CA1D1D"/>
    <w:rsid w:val="00CB668D"/>
    <w:rsid w:val="00CC720D"/>
    <w:rsid w:val="00CE2831"/>
    <w:rsid w:val="00CF4B01"/>
    <w:rsid w:val="00D05251"/>
    <w:rsid w:val="00D523FF"/>
    <w:rsid w:val="00D54108"/>
    <w:rsid w:val="00D7267A"/>
    <w:rsid w:val="00DA09F4"/>
    <w:rsid w:val="00DB1D4A"/>
    <w:rsid w:val="00DB4B81"/>
    <w:rsid w:val="00DD157B"/>
    <w:rsid w:val="00DD36EF"/>
    <w:rsid w:val="00DD56C3"/>
    <w:rsid w:val="00DF3DC2"/>
    <w:rsid w:val="00E1625F"/>
    <w:rsid w:val="00E212BC"/>
    <w:rsid w:val="00E3497D"/>
    <w:rsid w:val="00E61E6F"/>
    <w:rsid w:val="00E635CF"/>
    <w:rsid w:val="00E76811"/>
    <w:rsid w:val="00E85347"/>
    <w:rsid w:val="00E85A77"/>
    <w:rsid w:val="00E878E3"/>
    <w:rsid w:val="00EA30AD"/>
    <w:rsid w:val="00EA50B7"/>
    <w:rsid w:val="00F006AC"/>
    <w:rsid w:val="00F1239C"/>
    <w:rsid w:val="00F22B28"/>
    <w:rsid w:val="00F23C8B"/>
    <w:rsid w:val="00F36AA9"/>
    <w:rsid w:val="00F4010A"/>
    <w:rsid w:val="00F40F96"/>
    <w:rsid w:val="00F66025"/>
    <w:rsid w:val="00FB0CAE"/>
    <w:rsid w:val="00FC055E"/>
    <w:rsid w:val="00FC1F92"/>
    <w:rsid w:val="00FC63B1"/>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0553680"/>
  <w15:docId w15:val="{79EAD752-9EA0-4E9E-9EC0-7D68D469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 w:type="character" w:styleId="Odwoaniedokomentarza">
    <w:name w:val="annotation reference"/>
    <w:basedOn w:val="Domylnaczcionkaakapitu"/>
    <w:uiPriority w:val="99"/>
    <w:semiHidden/>
    <w:unhideWhenUsed/>
    <w:rsid w:val="00254E5C"/>
    <w:rPr>
      <w:sz w:val="16"/>
      <w:szCs w:val="16"/>
    </w:rPr>
  </w:style>
  <w:style w:type="paragraph" w:styleId="Tekstkomentarza">
    <w:name w:val="annotation text"/>
    <w:basedOn w:val="Normalny"/>
    <w:link w:val="TekstkomentarzaZnak"/>
    <w:uiPriority w:val="99"/>
    <w:semiHidden/>
    <w:unhideWhenUsed/>
    <w:rsid w:val="00254E5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4E5C"/>
    <w:rPr>
      <w:rFonts w:ascii="Calibri" w:eastAsia="SimSun" w:hAnsi="Calibri" w:cs="font290"/>
      <w:lang w:eastAsia="ar-SA"/>
    </w:rPr>
  </w:style>
  <w:style w:type="paragraph" w:styleId="Tematkomentarza">
    <w:name w:val="annotation subject"/>
    <w:basedOn w:val="Tekstkomentarza"/>
    <w:next w:val="Tekstkomentarza"/>
    <w:link w:val="TematkomentarzaZnak"/>
    <w:uiPriority w:val="99"/>
    <w:semiHidden/>
    <w:unhideWhenUsed/>
    <w:rsid w:val="00254E5C"/>
    <w:rPr>
      <w:b/>
      <w:bCs/>
    </w:rPr>
  </w:style>
  <w:style w:type="character" w:customStyle="1" w:styleId="TematkomentarzaZnak">
    <w:name w:val="Temat komentarza Znak"/>
    <w:basedOn w:val="TekstkomentarzaZnak"/>
    <w:link w:val="Tematkomentarza"/>
    <w:uiPriority w:val="99"/>
    <w:semiHidden/>
    <w:rsid w:val="00254E5C"/>
    <w:rPr>
      <w:rFonts w:ascii="Calibri" w:eastAsia="SimSun" w:hAnsi="Calibri" w:cs="font290"/>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D34F5-8C9A-4FF5-BF10-36661BE3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23</Pages>
  <Words>9165</Words>
  <Characters>54995</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pspychala</cp:lastModifiedBy>
  <cp:revision>4</cp:revision>
  <cp:lastPrinted>2016-10-04T07:09:00Z</cp:lastPrinted>
  <dcterms:created xsi:type="dcterms:W3CDTF">2018-07-11T08:41:00Z</dcterms:created>
  <dcterms:modified xsi:type="dcterms:W3CDTF">2018-08-03T07:21:00Z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