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AC" w:rsidRDefault="00FF55AC" w:rsidP="00FF55AC">
      <w:pPr>
        <w:pStyle w:val="NormalnyWeb"/>
        <w:spacing w:before="0" w:beforeAutospacing="0" w:after="0" w:afterAutospacing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W odpowiedzi na pytania:</w:t>
      </w:r>
    </w:p>
    <w:p w:rsidR="00FF55AC" w:rsidRDefault="00FF55AC" w:rsidP="00FF55A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 Narrow" w:hAnsi="Arial Narrow" w:cs="Arial"/>
          <w:sz w:val="24"/>
        </w:rPr>
      </w:pPr>
      <w:proofErr w:type="spellStart"/>
      <w:r>
        <w:rPr>
          <w:rFonts w:ascii="Arial Narrow" w:hAnsi="Arial Narrow" w:cs="Arial"/>
          <w:sz w:val="24"/>
        </w:rPr>
        <w:t>STWiOR</w:t>
      </w:r>
      <w:proofErr w:type="spellEnd"/>
      <w:r>
        <w:rPr>
          <w:rFonts w:ascii="Arial Narrow" w:hAnsi="Arial Narrow" w:cs="Arial"/>
          <w:sz w:val="24"/>
        </w:rPr>
        <w:t xml:space="preserve"> w załączeniu.</w:t>
      </w:r>
    </w:p>
    <w:p w:rsidR="00FF55AC" w:rsidRDefault="00FF55AC" w:rsidP="00FF55AC">
      <w:pPr>
        <w:pStyle w:val="NormalnyWeb"/>
        <w:spacing w:before="0" w:beforeAutospacing="0" w:after="0" w:afterAutospacing="0"/>
        <w:rPr>
          <w:rFonts w:ascii="Arial Narrow" w:hAnsi="Arial Narrow" w:cs="Arial"/>
          <w:sz w:val="24"/>
        </w:rPr>
      </w:pPr>
    </w:p>
    <w:p w:rsidR="00FF55AC" w:rsidRDefault="00FF55AC" w:rsidP="00FF55A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Zastosować ilości urządzeń zgodnie z przedmiarem:</w:t>
      </w: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765"/>
        <w:gridCol w:w="1619"/>
      </w:tblGrid>
      <w:tr w:rsidR="00FF55AC" w:rsidTr="00FF55AC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jc w:val="center"/>
              <w:rPr>
                <w:rFonts w:ascii="Arial Narrow" w:eastAsia="Calibri" w:hAnsi="Arial Narrow" w:cs="Arial"/>
                <w:b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Cs w:val="20"/>
                <w:lang w:eastAsia="en-US"/>
              </w:rPr>
              <w:t>Pozycja kosztorysu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jc w:val="center"/>
              <w:rPr>
                <w:rFonts w:ascii="Arial Narrow" w:eastAsia="Calibri" w:hAnsi="Arial Narrow" w:cs="Arial"/>
                <w:b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Cs w:val="20"/>
                <w:lang w:eastAsia="en-US"/>
              </w:rPr>
              <w:t>Opis pozycji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 w:rsidP="00FF55AC">
            <w:pPr>
              <w:pStyle w:val="NormalnyWeb"/>
              <w:spacing w:before="0" w:beforeAutospacing="0" w:after="0" w:afterAutospacing="0" w:line="240" w:lineRule="auto"/>
              <w:ind w:right="907"/>
              <w:rPr>
                <w:rFonts w:ascii="Arial Narrow" w:eastAsia="Calibri" w:hAnsi="Arial Narrow" w:cs="Arial"/>
                <w:b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Cs w:val="20"/>
                <w:lang w:eastAsia="en-US"/>
              </w:rPr>
              <w:t>Ilość:</w:t>
            </w:r>
          </w:p>
        </w:tc>
      </w:tr>
      <w:tr w:rsidR="00FF55AC" w:rsidTr="00FF55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 w:rsidP="00FF55AC">
            <w:pPr>
              <w:pStyle w:val="NormalnyWeb"/>
              <w:spacing w:before="0" w:beforeAutospacing="0" w:after="0" w:afterAutospacing="0" w:line="240" w:lineRule="auto"/>
              <w:rPr>
                <w:rFonts w:ascii="Arial Narrow" w:eastAsia="Calibri" w:hAnsi="Arial Narrow" w:cs="Arial"/>
                <w:b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Cs w:val="20"/>
                <w:lang w:eastAsia="en-US"/>
              </w:rPr>
              <w:t>Jest</w:t>
            </w:r>
          </w:p>
        </w:tc>
      </w:tr>
      <w:tr w:rsidR="00FF55AC" w:rsidTr="00FF55A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Poz.43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Dostawa i montaż prefabrykowanego urządzenia:</w:t>
            </w:r>
          </w:p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- ławka parkowa, typu lambda 5 lub tożsame 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 w:rsidP="00FF55AC">
            <w:pPr>
              <w:pStyle w:val="NormalnyWeb"/>
              <w:spacing w:before="0" w:beforeAutospacing="0" w:after="0" w:afterAutospacing="0" w:line="240" w:lineRule="auto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3</w:t>
            </w:r>
          </w:p>
        </w:tc>
      </w:tr>
      <w:tr w:rsidR="00FF55AC" w:rsidTr="00FF55A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Poz.44.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Dostawa i montaż prefabrykowanego urządzenia:</w:t>
            </w:r>
          </w:p>
          <w:p w:rsidR="00FF55AC" w:rsidRDefault="00FF55AC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- stojak na rowery 3+3 stanowiska lub tożsame 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AC" w:rsidRDefault="00FF55AC" w:rsidP="00FF55AC">
            <w:pPr>
              <w:pStyle w:val="NormalnyWeb"/>
              <w:spacing w:before="0" w:beforeAutospacing="0" w:after="0" w:afterAutospacing="0" w:line="240" w:lineRule="auto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3</w:t>
            </w:r>
          </w:p>
        </w:tc>
      </w:tr>
    </w:tbl>
    <w:p w:rsidR="00FF55AC" w:rsidRDefault="00FF55AC" w:rsidP="00FF55AC">
      <w:pPr>
        <w:pStyle w:val="NormalnyWeb"/>
        <w:spacing w:before="0" w:beforeAutospacing="0" w:after="0" w:afterAutospacing="0"/>
        <w:rPr>
          <w:rFonts w:ascii="Arial Narrow" w:hAnsi="Arial Narrow" w:cs="Arial"/>
          <w:sz w:val="24"/>
        </w:rPr>
      </w:pPr>
    </w:p>
    <w:p w:rsidR="00E004CA" w:rsidRDefault="00E004CA" w:rsidP="008B696D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Zaprojektowano urządzenia zabawowe w wersji klasycznej o zasadniczej konstrukcji drewnianej, wg następującego: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7277"/>
      </w:tblGrid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Zestaw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zabawowy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Konstrukcja: drewno klejone warstwowo, malowane środkami ochronnymi i dwukrotnie lakierowane,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Wypełnienie w całości z HDPE,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Fundament  betonowy, kotwy stalowe ocynkowane,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Elementy stalowe: ślizg wykonany ze </w:t>
            </w: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 xml:space="preserve">stali nierdzewnej,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Dodatkowe: schody i trapy ryflowane oraz impregnowane preparatami ochronnymi</w:t>
            </w:r>
          </w:p>
        </w:tc>
      </w:tr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Huśtawka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podwójna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Konstrukcja: drewno klejone warstwowo, malowane środkami ochronnymi i dwukrotnie lakierowane,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Siedzisko kubełkowe propylenowe z rdzeniem </w:t>
            </w: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 xml:space="preserve">aluminiowym,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 xml:space="preserve">Fundament betonowy, kotwy stalowe ocynkowane,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Dodatkowe elementy ozdobne z HDPE</w:t>
            </w:r>
          </w:p>
        </w:tc>
      </w:tr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Regulamin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placu zabaw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Konstrukcja: drewno klejone warstwowo, malowane środkami </w:t>
            </w: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 xml:space="preserve">ochronnymi i dwukrotnie lakierowane, 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Fundament betonowy, kotwy stalowe ocynkowane,</w:t>
            </w:r>
          </w:p>
        </w:tc>
      </w:tr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 xml:space="preserve">Kosz 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na śmieci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Konstrukcja ze stali ocynkowanej kąpielowo i malowanej proszkowo,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Cs w:val="20"/>
                <w:lang w:eastAsia="en-US"/>
              </w:rPr>
              <w:t>Fundament betonowy, kotwy stalowe ocynkowane,</w:t>
            </w:r>
          </w:p>
        </w:tc>
      </w:tr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 xml:space="preserve">Ławka 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parkowa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Konstrukcja stalowy ocynkowana, malowana proszkowo.</w:t>
            </w:r>
          </w:p>
          <w:p w:rsidR="00E004CA" w:rsidRDefault="00E004CA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Wypełnienie z drewna malowanego środkami ochronnymi i </w:t>
            </w:r>
            <w:r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dwukrotnie lakierowanego</w:t>
            </w:r>
          </w:p>
        </w:tc>
      </w:tr>
      <w:tr w:rsidR="00E004CA" w:rsidTr="00E004CA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 xml:space="preserve">Stojak na 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="Arial Narrow" w:eastAsia="Calibri" w:hAnsi="Arial Narrow" w:cs="Arial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Cs w:val="20"/>
                <w:lang w:eastAsia="en-US"/>
              </w:rPr>
              <w:t>rowery 3+3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Tahoma"/>
                <w:color w:val="30303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 Narrow" w:eastAsia="Calibri" w:hAnsi="Arial Narrow" w:cs="Tahoma"/>
                <w:color w:val="303030"/>
                <w:szCs w:val="20"/>
                <w:shd w:val="clear" w:color="auto" w:fill="FFFFFF"/>
                <w:lang w:eastAsia="en-US"/>
              </w:rPr>
              <w:t>Stojak na rowery wykonywany jest ze stali ocynkowanej.</w:t>
            </w:r>
          </w:p>
          <w:p w:rsidR="00E004CA" w:rsidRDefault="00E004CA">
            <w:pPr>
              <w:pStyle w:val="NormalnyWeb"/>
              <w:spacing w:before="0" w:beforeAutospacing="0" w:after="0" w:afterAutospacing="0" w:line="240" w:lineRule="auto"/>
              <w:jc w:val="left"/>
              <w:rPr>
                <w:rFonts w:ascii="Arial Narrow" w:eastAsia="Calibri" w:hAnsi="Arial Narrow" w:cs="Tahoma"/>
                <w:color w:val="30303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 Narrow" w:eastAsia="Calibri" w:hAnsi="Arial Narrow" w:cs="Tahoma"/>
                <w:color w:val="303030"/>
                <w:szCs w:val="20"/>
                <w:shd w:val="clear" w:color="auto" w:fill="FFFFFF"/>
                <w:lang w:eastAsia="en-US"/>
              </w:rPr>
              <w:t>Parkowanie rowerów po 3 z każdej strony.</w:t>
            </w:r>
          </w:p>
        </w:tc>
      </w:tr>
    </w:tbl>
    <w:p w:rsidR="00972DBA" w:rsidRDefault="00972DBA"/>
    <w:sectPr w:rsidR="00972DBA" w:rsidSect="00190C9C">
      <w:pgSz w:w="11923" w:h="16824"/>
      <w:pgMar w:top="728" w:right="1560" w:bottom="1110" w:left="1903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573"/>
    <w:multiLevelType w:val="hybridMultilevel"/>
    <w:tmpl w:val="D5AE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2776B"/>
    <w:multiLevelType w:val="hybridMultilevel"/>
    <w:tmpl w:val="D5AE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F55AC"/>
    <w:rsid w:val="0000107A"/>
    <w:rsid w:val="000A2728"/>
    <w:rsid w:val="000C4D15"/>
    <w:rsid w:val="000F6E4C"/>
    <w:rsid w:val="00190C9C"/>
    <w:rsid w:val="001B0DC5"/>
    <w:rsid w:val="003A12CD"/>
    <w:rsid w:val="004354D1"/>
    <w:rsid w:val="00470260"/>
    <w:rsid w:val="0052016D"/>
    <w:rsid w:val="005C0253"/>
    <w:rsid w:val="005E201F"/>
    <w:rsid w:val="008B696D"/>
    <w:rsid w:val="00972DBA"/>
    <w:rsid w:val="00A209F1"/>
    <w:rsid w:val="00A87800"/>
    <w:rsid w:val="00AF7AC4"/>
    <w:rsid w:val="00E004CA"/>
    <w:rsid w:val="00E62F32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55AC"/>
    <w:pPr>
      <w:spacing w:before="100" w:beforeAutospacing="1" w:after="100" w:afterAutospacing="1" w:line="360" w:lineRule="auto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1371</Characters>
  <Application>Microsoft Office Word</Application>
  <DocSecurity>0</DocSecurity>
  <Lines>11</Lines>
  <Paragraphs>3</Paragraphs>
  <ScaleCrop>false</ScaleCrop>
  <Company>Urząd Miejski w Zbąszynku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2015-01-20T08:32:00Z</dcterms:created>
  <dcterms:modified xsi:type="dcterms:W3CDTF">2015-01-20T08:48:00Z</dcterms:modified>
</cp:coreProperties>
</file>