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56D6" w14:textId="7C3C24B7" w:rsidR="008924FC" w:rsidRDefault="008924FC" w:rsidP="008924FC">
      <w:pPr>
        <w:spacing w:after="0" w:line="259" w:lineRule="auto"/>
        <w:ind w:left="736" w:right="733" w:hanging="10"/>
        <w:jc w:val="center"/>
      </w:pPr>
      <w:r>
        <w:t>(Znak sprawy:</w:t>
      </w:r>
      <w:r>
        <w:rPr>
          <w:b/>
        </w:rPr>
        <w:t xml:space="preserve"> RIT.IV.271.</w:t>
      </w:r>
      <w:r w:rsidR="009A29A8">
        <w:rPr>
          <w:b/>
        </w:rPr>
        <w:t>10</w:t>
      </w:r>
      <w:r>
        <w:rPr>
          <w:b/>
        </w:rPr>
        <w:t>.20</w:t>
      </w:r>
      <w:r w:rsidR="00C34B59">
        <w:rPr>
          <w:b/>
        </w:rPr>
        <w:t>20</w:t>
      </w:r>
      <w:r>
        <w:t>)</w:t>
      </w:r>
      <w:r>
        <w:rPr>
          <w:b/>
        </w:rPr>
        <w:t xml:space="preserve"> </w:t>
      </w:r>
    </w:p>
    <w:p w14:paraId="64D927F4"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79DEB399"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6F9CED5D" w14:textId="77777777" w:rsidR="00775701" w:rsidRDefault="00C771AA">
      <w:pPr>
        <w:spacing w:after="17" w:line="259" w:lineRule="auto"/>
        <w:ind w:left="40" w:right="0" w:firstLine="0"/>
        <w:jc w:val="center"/>
      </w:pPr>
      <w:r>
        <w:rPr>
          <w:b/>
          <w:sz w:val="20"/>
        </w:rPr>
        <w:t xml:space="preserve"> </w:t>
      </w:r>
    </w:p>
    <w:p w14:paraId="29845B74" w14:textId="77777777" w:rsidR="0083407B" w:rsidRDefault="0083407B">
      <w:pPr>
        <w:spacing w:after="0" w:line="259" w:lineRule="auto"/>
        <w:ind w:left="0" w:right="9" w:firstLine="0"/>
        <w:jc w:val="center"/>
        <w:rPr>
          <w:b/>
          <w:sz w:val="20"/>
        </w:rPr>
      </w:pPr>
      <w:r>
        <w:rPr>
          <w:b/>
          <w:sz w:val="20"/>
        </w:rPr>
        <w:t xml:space="preserve">Ochotnicza Straż Pożarna </w:t>
      </w:r>
    </w:p>
    <w:p w14:paraId="724B017E" w14:textId="1DE10E8F" w:rsidR="00775701" w:rsidRDefault="0083407B">
      <w:pPr>
        <w:spacing w:after="0" w:line="259" w:lineRule="auto"/>
        <w:ind w:left="0" w:right="9" w:firstLine="0"/>
        <w:jc w:val="center"/>
      </w:pPr>
      <w:r>
        <w:rPr>
          <w:b/>
          <w:sz w:val="20"/>
        </w:rPr>
        <w:t xml:space="preserve">W Dąbrówce Wlkp. </w:t>
      </w:r>
    </w:p>
    <w:p w14:paraId="42853097" w14:textId="30C120A9" w:rsidR="00775701" w:rsidRDefault="0071563E">
      <w:pPr>
        <w:spacing w:after="60" w:line="259" w:lineRule="auto"/>
        <w:ind w:left="18" w:right="0" w:firstLine="0"/>
        <w:jc w:val="center"/>
      </w:pPr>
      <w:r w:rsidRPr="0071563E">
        <w:rPr>
          <w:noProof/>
        </w:rPr>
        <w:drawing>
          <wp:inline distT="0" distB="0" distL="0" distR="0" wp14:anchorId="7C0EC7FC" wp14:editId="5E1B1185">
            <wp:extent cx="2152650" cy="2124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2650" cy="2124075"/>
                    </a:xfrm>
                    <a:prstGeom prst="rect">
                      <a:avLst/>
                    </a:prstGeom>
                  </pic:spPr>
                </pic:pic>
              </a:graphicData>
            </a:graphic>
          </wp:inline>
        </w:drawing>
      </w:r>
      <w:r w:rsidR="00C771AA">
        <w:rPr>
          <w:b/>
          <w:sz w:val="10"/>
        </w:rPr>
        <w:t xml:space="preserve"> </w:t>
      </w:r>
    </w:p>
    <w:p w14:paraId="0AA5E767" w14:textId="0DD0C9F9" w:rsidR="00775701" w:rsidRDefault="00C771AA">
      <w:pPr>
        <w:spacing w:after="0" w:line="259" w:lineRule="auto"/>
        <w:ind w:left="26" w:right="0" w:firstLine="0"/>
        <w:jc w:val="center"/>
      </w:pPr>
      <w:r>
        <w:rPr>
          <w:b/>
          <w:sz w:val="16"/>
        </w:rPr>
        <w:t xml:space="preserve"> </w:t>
      </w:r>
    </w:p>
    <w:p w14:paraId="19AB0607" w14:textId="77777777" w:rsidR="00775701" w:rsidRDefault="00C771AA">
      <w:pPr>
        <w:spacing w:after="99" w:line="259" w:lineRule="auto"/>
        <w:ind w:left="108" w:right="0" w:firstLine="0"/>
        <w:jc w:val="left"/>
      </w:pPr>
      <w:r>
        <w:rPr>
          <w:b/>
          <w:sz w:val="10"/>
        </w:rPr>
        <w:t xml:space="preserve"> </w:t>
      </w:r>
    </w:p>
    <w:p w14:paraId="51130971" w14:textId="7BFCC8DE" w:rsidR="00775701" w:rsidRDefault="0083407B">
      <w:pPr>
        <w:spacing w:after="11" w:line="259" w:lineRule="auto"/>
        <w:ind w:left="10" w:right="7" w:hanging="10"/>
        <w:jc w:val="center"/>
      </w:pPr>
      <w:r>
        <w:rPr>
          <w:sz w:val="20"/>
        </w:rPr>
        <w:t xml:space="preserve">Na podstawie pełnomocnictwa udzielonego w dniu  25 maja 2020r. </w:t>
      </w:r>
      <w:r w:rsidR="00C771AA">
        <w:rPr>
          <w:sz w:val="20"/>
        </w:rPr>
        <w:t>reprezentowan</w:t>
      </w:r>
      <w:r w:rsidR="002518F9">
        <w:rPr>
          <w:sz w:val="20"/>
        </w:rPr>
        <w:t>a</w:t>
      </w:r>
      <w:r w:rsidR="00C771AA">
        <w:rPr>
          <w:sz w:val="20"/>
        </w:rPr>
        <w:t xml:space="preserve"> przez  </w:t>
      </w:r>
    </w:p>
    <w:p w14:paraId="625E1827" w14:textId="5F012322" w:rsidR="00775701" w:rsidRDefault="002518F9">
      <w:pPr>
        <w:spacing w:after="11" w:line="259" w:lineRule="auto"/>
        <w:ind w:left="10" w:right="8" w:hanging="10"/>
        <w:jc w:val="center"/>
      </w:pPr>
      <w:r>
        <w:rPr>
          <w:sz w:val="20"/>
        </w:rPr>
        <w:t>Burmistrza Zbąszynka</w:t>
      </w:r>
    </w:p>
    <w:p w14:paraId="4ED183C8" w14:textId="77777777" w:rsidR="00775701" w:rsidRDefault="00C771AA">
      <w:pPr>
        <w:spacing w:after="0" w:line="259" w:lineRule="auto"/>
        <w:ind w:left="0" w:right="0" w:firstLine="0"/>
        <w:jc w:val="left"/>
      </w:pPr>
      <w:r>
        <w:rPr>
          <w:rFonts w:ascii="Times New Roman" w:eastAsia="Times New Roman" w:hAnsi="Times New Roman" w:cs="Times New Roman"/>
        </w:rPr>
        <w:t xml:space="preserve"> </w:t>
      </w:r>
    </w:p>
    <w:p w14:paraId="6147A364" w14:textId="77777777" w:rsidR="00775701" w:rsidRDefault="00C771AA" w:rsidP="002518F9">
      <w:pPr>
        <w:spacing w:after="285" w:line="259" w:lineRule="auto"/>
        <w:ind w:left="0" w:right="0" w:firstLine="0"/>
        <w:jc w:val="left"/>
      </w:pPr>
      <w:r>
        <w:rPr>
          <w:rFonts w:ascii="Times New Roman" w:eastAsia="Times New Roman" w:hAnsi="Times New Roman" w:cs="Times New Roman"/>
        </w:rPr>
        <w:t xml:space="preserve"> </w:t>
      </w:r>
    </w:p>
    <w:p w14:paraId="14540F45" w14:textId="77777777" w:rsidR="00775701" w:rsidRPr="002518F9" w:rsidRDefault="00C771AA" w:rsidP="002518F9">
      <w:pPr>
        <w:pStyle w:val="Nagwek1"/>
        <w:pBdr>
          <w:top w:val="none" w:sz="0" w:space="0" w:color="auto"/>
          <w:left w:val="none" w:sz="0" w:space="0" w:color="auto"/>
          <w:bottom w:val="none" w:sz="0" w:space="0" w:color="auto"/>
          <w:right w:val="none" w:sz="0" w:space="0" w:color="auto"/>
        </w:pBdr>
        <w:rPr>
          <w:rFonts w:ascii="MS UI Gothic" w:eastAsia="MS UI Gothic" w:hAnsi="MS UI Gothic"/>
          <w:color w:val="000000" w:themeColor="text1"/>
        </w:rPr>
      </w:pPr>
      <w:r w:rsidRPr="002518F9">
        <w:rPr>
          <w:rFonts w:ascii="MS UI Gothic" w:eastAsia="MS UI Gothic" w:hAnsi="MS UI Gothic"/>
          <w:color w:val="000000" w:themeColor="text1"/>
          <w:sz w:val="44"/>
        </w:rPr>
        <w:t>S</w:t>
      </w:r>
      <w:r w:rsidRPr="002518F9">
        <w:rPr>
          <w:rFonts w:ascii="MS UI Gothic" w:eastAsia="MS UI Gothic" w:hAnsi="MS UI Gothic"/>
          <w:color w:val="000000" w:themeColor="text1"/>
        </w:rPr>
        <w:t xml:space="preserve">PECYFIKACJA </w:t>
      </w:r>
      <w:r w:rsidRPr="002518F9">
        <w:rPr>
          <w:rFonts w:ascii="MS UI Gothic" w:eastAsia="MS UI Gothic" w:hAnsi="MS UI Gothic"/>
          <w:color w:val="000000" w:themeColor="text1"/>
          <w:sz w:val="44"/>
        </w:rPr>
        <w:t>I</w:t>
      </w:r>
      <w:r w:rsidRPr="002518F9">
        <w:rPr>
          <w:rFonts w:ascii="MS UI Gothic" w:eastAsia="MS UI Gothic" w:hAnsi="MS UI Gothic"/>
          <w:color w:val="000000" w:themeColor="text1"/>
        </w:rPr>
        <w:t xml:space="preserve">STOTNYCH </w:t>
      </w:r>
      <w:r w:rsidRPr="002518F9">
        <w:rPr>
          <w:rFonts w:ascii="MS UI Gothic" w:eastAsia="MS UI Gothic" w:hAnsi="MS UI Gothic"/>
          <w:color w:val="000000" w:themeColor="text1"/>
          <w:sz w:val="44"/>
        </w:rPr>
        <w:t>W</w:t>
      </w:r>
      <w:r w:rsidRPr="002518F9">
        <w:rPr>
          <w:rFonts w:ascii="MS UI Gothic" w:eastAsia="MS UI Gothic" w:hAnsi="MS UI Gothic"/>
          <w:color w:val="000000" w:themeColor="text1"/>
        </w:rPr>
        <w:t xml:space="preserve">ARUNKÓW </w:t>
      </w:r>
      <w:r w:rsidRPr="002518F9">
        <w:rPr>
          <w:rFonts w:ascii="MS UI Gothic" w:eastAsia="MS UI Gothic" w:hAnsi="MS UI Gothic"/>
          <w:color w:val="000000" w:themeColor="text1"/>
          <w:sz w:val="44"/>
        </w:rPr>
        <w:t>Z</w:t>
      </w:r>
      <w:r w:rsidRPr="002518F9">
        <w:rPr>
          <w:rFonts w:ascii="MS UI Gothic" w:eastAsia="MS UI Gothic" w:hAnsi="MS UI Gothic"/>
          <w:color w:val="000000" w:themeColor="text1"/>
        </w:rPr>
        <w:t>AMÓWIENIA</w:t>
      </w:r>
      <w:r w:rsidRPr="002518F9">
        <w:rPr>
          <w:rFonts w:ascii="MS UI Gothic" w:eastAsia="MS UI Gothic" w:hAnsi="MS UI Gothic"/>
          <w:color w:val="000000" w:themeColor="text1"/>
          <w:sz w:val="44"/>
        </w:rPr>
        <w:t xml:space="preserve"> </w:t>
      </w:r>
    </w:p>
    <w:p w14:paraId="77DA78AB" w14:textId="77777777" w:rsidR="00775701" w:rsidRDefault="00C771AA">
      <w:pPr>
        <w:spacing w:after="18" w:line="259" w:lineRule="auto"/>
        <w:ind w:left="49" w:right="0" w:firstLine="0"/>
        <w:jc w:val="center"/>
      </w:pPr>
      <w:r>
        <w:t xml:space="preserve"> </w:t>
      </w:r>
    </w:p>
    <w:p w14:paraId="13543794" w14:textId="77777777" w:rsidR="00775701" w:rsidRDefault="00C771AA">
      <w:pPr>
        <w:spacing w:after="27" w:line="250" w:lineRule="auto"/>
        <w:ind w:left="245" w:right="240" w:hanging="10"/>
        <w:jc w:val="center"/>
      </w:pPr>
      <w:r>
        <w:t>w postępowaniu o udzielenie zamówi</w:t>
      </w:r>
      <w:bookmarkStart w:id="0" w:name="_Hlk31185005"/>
      <w:r>
        <w:t xml:space="preserve">enia publicznego na usługę: </w:t>
      </w:r>
    </w:p>
    <w:p w14:paraId="20E4DB32" w14:textId="77777777" w:rsidR="00775701" w:rsidRDefault="00C771AA">
      <w:pPr>
        <w:spacing w:after="20" w:line="259" w:lineRule="auto"/>
        <w:ind w:left="53" w:right="0" w:firstLine="0"/>
        <w:jc w:val="center"/>
      </w:pPr>
      <w:r>
        <w:rPr>
          <w:sz w:val="26"/>
        </w:rPr>
        <w:t xml:space="preserve"> </w:t>
      </w:r>
    </w:p>
    <w:p w14:paraId="20877516" w14:textId="21B83208" w:rsidR="00775701" w:rsidRDefault="00657D53" w:rsidP="002518F9">
      <w:pPr>
        <w:pStyle w:val="Nagwek2"/>
        <w:spacing w:after="5"/>
        <w:ind w:left="125" w:right="115"/>
      </w:pPr>
      <w:bookmarkStart w:id="1" w:name="_Hlk31184839"/>
      <w:bookmarkEnd w:id="0"/>
      <w:r w:rsidRPr="00657D53">
        <w:t>„Zakup ciężkiego samochodu ratowniczo-gaśniczego wraz z wyposażeniem dla OSP</w:t>
      </w:r>
      <w:r>
        <w:t xml:space="preserve"> Dąbrówka</w:t>
      </w:r>
      <w:r w:rsidR="001E0317">
        <w:t xml:space="preserve"> </w:t>
      </w:r>
      <w:r>
        <w:t>Wlkp.</w:t>
      </w:r>
      <w:r w:rsidR="002518F9" w:rsidRPr="002518F9">
        <w:t xml:space="preserve">” </w:t>
      </w:r>
      <w:r w:rsidR="00C771AA">
        <w:t xml:space="preserve"> </w:t>
      </w:r>
      <w:bookmarkEnd w:id="1"/>
      <w:r w:rsidR="00C771AA">
        <w:tab/>
        <w:t xml:space="preserve"> </w:t>
      </w:r>
    </w:p>
    <w:p w14:paraId="29BD4827" w14:textId="77216541" w:rsidR="00775701" w:rsidRDefault="00775701">
      <w:pPr>
        <w:spacing w:after="0" w:line="259" w:lineRule="auto"/>
        <w:ind w:left="0" w:right="0" w:firstLine="0"/>
        <w:jc w:val="left"/>
      </w:pPr>
    </w:p>
    <w:p w14:paraId="5D85B9B6" w14:textId="77777777" w:rsidR="00775701" w:rsidRDefault="00C771AA">
      <w:pPr>
        <w:spacing w:after="41" w:line="274" w:lineRule="auto"/>
        <w:ind w:left="0" w:right="9032" w:firstLine="0"/>
        <w:jc w:val="left"/>
      </w:pPr>
      <w:r>
        <w:rPr>
          <w:b/>
          <w:sz w:val="20"/>
        </w:rPr>
        <w:t xml:space="preserve">   </w:t>
      </w:r>
    </w:p>
    <w:p w14:paraId="6E326823" w14:textId="69CD43A1" w:rsidR="00775701" w:rsidRDefault="00C771AA">
      <w:pPr>
        <w:spacing w:after="0" w:line="259" w:lineRule="auto"/>
        <w:ind w:left="736" w:right="732" w:hanging="10"/>
        <w:jc w:val="center"/>
      </w:pPr>
      <w:r>
        <w:rPr>
          <w:b/>
        </w:rPr>
        <w:t>ZATWIERDZAM</w:t>
      </w:r>
      <w:r w:rsidR="0083407B">
        <w:rPr>
          <w:b/>
        </w:rPr>
        <w:t>:</w:t>
      </w:r>
    </w:p>
    <w:p w14:paraId="1ED1EB92" w14:textId="3B1F8EF3" w:rsidR="00775701" w:rsidRPr="00727A22" w:rsidRDefault="003A536F">
      <w:pPr>
        <w:spacing w:after="0" w:line="259" w:lineRule="auto"/>
        <w:ind w:left="49" w:right="0" w:firstLine="0"/>
        <w:jc w:val="center"/>
        <w:rPr>
          <w:b/>
          <w:color w:val="auto"/>
        </w:rPr>
      </w:pPr>
      <w:r w:rsidRPr="00727A22">
        <w:rPr>
          <w:b/>
          <w:color w:val="auto"/>
        </w:rPr>
        <w:t>/-/</w:t>
      </w:r>
      <w:r w:rsidR="00C771AA" w:rsidRPr="00727A22">
        <w:rPr>
          <w:b/>
          <w:color w:val="auto"/>
        </w:rPr>
        <w:t xml:space="preserve"> </w:t>
      </w:r>
    </w:p>
    <w:p w14:paraId="2D4B6EB0" w14:textId="77777777" w:rsidR="003A536F" w:rsidRPr="00727A22" w:rsidRDefault="003A536F">
      <w:pPr>
        <w:spacing w:after="0" w:line="259" w:lineRule="auto"/>
        <w:ind w:left="49" w:right="0" w:firstLine="0"/>
        <w:jc w:val="center"/>
        <w:rPr>
          <w:color w:val="auto"/>
        </w:rPr>
      </w:pPr>
    </w:p>
    <w:p w14:paraId="76470665" w14:textId="1A82E083" w:rsidR="00775701" w:rsidRPr="00727A22" w:rsidRDefault="008924FC">
      <w:pPr>
        <w:spacing w:after="0" w:line="259" w:lineRule="auto"/>
        <w:ind w:left="736" w:right="736" w:hanging="10"/>
        <w:jc w:val="center"/>
        <w:rPr>
          <w:color w:val="auto"/>
        </w:rPr>
      </w:pPr>
      <w:r w:rsidRPr="00727A22">
        <w:rPr>
          <w:b/>
          <w:color w:val="auto"/>
        </w:rPr>
        <w:t xml:space="preserve">Burmistrz Zbąszynka </w:t>
      </w:r>
      <w:r w:rsidR="00C771AA" w:rsidRPr="00727A22">
        <w:rPr>
          <w:b/>
          <w:color w:val="auto"/>
        </w:rPr>
        <w:t xml:space="preserve"> – </w:t>
      </w:r>
      <w:r w:rsidRPr="00727A22">
        <w:rPr>
          <w:b/>
          <w:color w:val="auto"/>
        </w:rPr>
        <w:t>mgr inż. Wiesław Czyczerski</w:t>
      </w:r>
      <w:r w:rsidR="00C771AA" w:rsidRPr="00727A22">
        <w:rPr>
          <w:b/>
          <w:color w:val="auto"/>
        </w:rPr>
        <w:t xml:space="preserve"> </w:t>
      </w:r>
    </w:p>
    <w:p w14:paraId="661E701C" w14:textId="77777777" w:rsidR="00775701" w:rsidRPr="00727A22" w:rsidRDefault="00C771AA">
      <w:pPr>
        <w:spacing w:after="0" w:line="259" w:lineRule="auto"/>
        <w:ind w:left="49" w:right="0" w:firstLine="0"/>
        <w:jc w:val="center"/>
        <w:rPr>
          <w:color w:val="auto"/>
        </w:rPr>
      </w:pPr>
      <w:r w:rsidRPr="00727A22">
        <w:rPr>
          <w:color w:val="auto"/>
        </w:rPr>
        <w:t xml:space="preserve"> </w:t>
      </w:r>
    </w:p>
    <w:p w14:paraId="38BFD004" w14:textId="77777777" w:rsidR="00775701" w:rsidRPr="00727A22" w:rsidRDefault="00C771AA">
      <w:pPr>
        <w:spacing w:after="0" w:line="259" w:lineRule="auto"/>
        <w:ind w:left="49" w:right="0" w:firstLine="0"/>
        <w:jc w:val="center"/>
        <w:rPr>
          <w:color w:val="auto"/>
        </w:rPr>
      </w:pPr>
      <w:r w:rsidRPr="00727A22">
        <w:rPr>
          <w:color w:val="auto"/>
        </w:rPr>
        <w:t xml:space="preserve"> </w:t>
      </w:r>
    </w:p>
    <w:p w14:paraId="47DEE5CC" w14:textId="22BAE4B5" w:rsidR="00775701" w:rsidRPr="00792CF7" w:rsidRDefault="00775701">
      <w:pPr>
        <w:spacing w:after="0" w:line="259" w:lineRule="auto"/>
        <w:ind w:left="49" w:right="0" w:firstLine="0"/>
        <w:jc w:val="center"/>
        <w:rPr>
          <w:color w:val="auto"/>
        </w:rPr>
      </w:pPr>
    </w:p>
    <w:p w14:paraId="4D22A1AB" w14:textId="77777777" w:rsidR="00775701" w:rsidRPr="00727A22" w:rsidRDefault="00C771AA">
      <w:pPr>
        <w:spacing w:after="27" w:line="250" w:lineRule="auto"/>
        <w:ind w:left="245" w:right="242" w:hanging="10"/>
        <w:jc w:val="center"/>
        <w:rPr>
          <w:color w:val="FFFFFF" w:themeColor="background1"/>
        </w:rPr>
      </w:pPr>
      <w:r w:rsidRPr="00727A22">
        <w:rPr>
          <w:color w:val="FFFFFF" w:themeColor="background1"/>
        </w:rPr>
        <w:t xml:space="preserve">……………………………….………….……….. </w:t>
      </w:r>
    </w:p>
    <w:p w14:paraId="44A0FFCD" w14:textId="72D41E4E" w:rsidR="00775701" w:rsidRPr="00727A22" w:rsidRDefault="00C771AA">
      <w:pPr>
        <w:spacing w:after="3" w:line="259" w:lineRule="auto"/>
        <w:ind w:left="0" w:right="7" w:firstLine="0"/>
        <w:jc w:val="center"/>
        <w:rPr>
          <w:color w:val="FFFFFF" w:themeColor="background1"/>
        </w:rPr>
      </w:pPr>
      <w:r w:rsidRPr="00727A22">
        <w:rPr>
          <w:i/>
          <w:color w:val="FFFFFF" w:themeColor="background1"/>
          <w:sz w:val="18"/>
        </w:rPr>
        <w:t xml:space="preserve">(podpis </w:t>
      </w:r>
      <w:r w:rsidR="00792CF7" w:rsidRPr="00727A22">
        <w:rPr>
          <w:i/>
          <w:color w:val="FFFFFF" w:themeColor="background1"/>
          <w:sz w:val="18"/>
        </w:rPr>
        <w:t xml:space="preserve">Pełnomocnika </w:t>
      </w:r>
      <w:r w:rsidRPr="00727A22">
        <w:rPr>
          <w:i/>
          <w:color w:val="FFFFFF" w:themeColor="background1"/>
          <w:sz w:val="18"/>
        </w:rPr>
        <w:t xml:space="preserve">Zamawiającego) </w:t>
      </w:r>
    </w:p>
    <w:p w14:paraId="6F823DC7" w14:textId="77777777" w:rsidR="00775701" w:rsidRPr="00792CF7" w:rsidRDefault="00C771AA">
      <w:pPr>
        <w:spacing w:after="96" w:line="259" w:lineRule="auto"/>
        <w:ind w:left="40" w:right="0" w:firstLine="0"/>
        <w:jc w:val="center"/>
        <w:rPr>
          <w:color w:val="auto"/>
        </w:rPr>
      </w:pPr>
      <w:r w:rsidRPr="00792CF7">
        <w:rPr>
          <w:i/>
          <w:color w:val="auto"/>
          <w:sz w:val="20"/>
        </w:rPr>
        <w:t xml:space="preserve"> </w:t>
      </w:r>
    </w:p>
    <w:p w14:paraId="63010D05" w14:textId="64F9A14F" w:rsidR="00775701" w:rsidRPr="003A536F" w:rsidRDefault="008924FC" w:rsidP="0071563E">
      <w:pPr>
        <w:spacing w:after="139" w:line="259" w:lineRule="auto"/>
        <w:ind w:left="0" w:right="0" w:firstLine="0"/>
        <w:jc w:val="center"/>
        <w:rPr>
          <w:color w:val="auto"/>
        </w:rPr>
      </w:pPr>
      <w:r w:rsidRPr="003A536F">
        <w:rPr>
          <w:color w:val="auto"/>
        </w:rPr>
        <w:t>Zbąszynek</w:t>
      </w:r>
      <w:r w:rsidR="00C771AA" w:rsidRPr="003A536F">
        <w:rPr>
          <w:color w:val="auto"/>
        </w:rPr>
        <w:t xml:space="preserve">, dnia </w:t>
      </w:r>
      <w:r w:rsidR="002D6EFE">
        <w:rPr>
          <w:color w:val="auto"/>
        </w:rPr>
        <w:t>0</w:t>
      </w:r>
      <w:r w:rsidR="00657D53">
        <w:rPr>
          <w:color w:val="auto"/>
        </w:rPr>
        <w:t>8.0</w:t>
      </w:r>
      <w:r w:rsidR="002D6EFE">
        <w:rPr>
          <w:color w:val="auto"/>
        </w:rPr>
        <w:t>6</w:t>
      </w:r>
      <w:r w:rsidR="001D6871">
        <w:rPr>
          <w:color w:val="auto"/>
        </w:rPr>
        <w:t>.</w:t>
      </w:r>
      <w:r w:rsidR="00C771AA" w:rsidRPr="003A536F">
        <w:rPr>
          <w:color w:val="auto"/>
        </w:rPr>
        <w:t>20</w:t>
      </w:r>
      <w:r w:rsidRPr="003A536F">
        <w:rPr>
          <w:color w:val="auto"/>
        </w:rPr>
        <w:t>20</w:t>
      </w:r>
      <w:r w:rsidR="00C771AA" w:rsidRPr="003A536F">
        <w:rPr>
          <w:color w:val="auto"/>
        </w:rPr>
        <w:t xml:space="preserve"> r.</w:t>
      </w:r>
    </w:p>
    <w:p w14:paraId="2B245297" w14:textId="77777777" w:rsidR="00775701" w:rsidRDefault="00C771AA">
      <w:pPr>
        <w:tabs>
          <w:tab w:val="center" w:pos="4534"/>
          <w:tab w:val="right" w:pos="9076"/>
        </w:tabs>
        <w:spacing w:after="0" w:line="259" w:lineRule="auto"/>
        <w:ind w:left="0" w:right="0" w:firstLine="0"/>
        <w:jc w:val="left"/>
      </w:pPr>
      <w:r>
        <w:rPr>
          <w:sz w:val="20"/>
          <w:bdr w:val="single" w:sz="8" w:space="0" w:color="000000"/>
        </w:rPr>
        <w:lastRenderedPageBreak/>
        <w:t xml:space="preserve"> </w:t>
      </w:r>
      <w:r>
        <w:rPr>
          <w:sz w:val="20"/>
          <w:bdr w:val="single" w:sz="8" w:space="0" w:color="000000"/>
        </w:rPr>
        <w:tab/>
        <w:t xml:space="preserve">Specyfikacja Istotnych Warunków Zamówienia </w:t>
      </w:r>
      <w:r>
        <w:rPr>
          <w:sz w:val="20"/>
          <w:bdr w:val="single" w:sz="8" w:space="0" w:color="000000"/>
        </w:rPr>
        <w:tab/>
        <w:t xml:space="preserve">Strona </w:t>
      </w:r>
      <w:r>
        <w:rPr>
          <w:b/>
          <w:sz w:val="20"/>
          <w:bdr w:val="single" w:sz="8" w:space="0" w:color="000000"/>
        </w:rPr>
        <w:t>1</w:t>
      </w:r>
      <w:r>
        <w:rPr>
          <w:sz w:val="20"/>
          <w:bdr w:val="single" w:sz="8" w:space="0" w:color="000000"/>
        </w:rPr>
        <w:t xml:space="preserve"> z </w:t>
      </w:r>
      <w:r>
        <w:rPr>
          <w:b/>
          <w:sz w:val="20"/>
          <w:bdr w:val="single" w:sz="8" w:space="0" w:color="000000"/>
        </w:rPr>
        <w:t>35</w:t>
      </w:r>
      <w:r>
        <w:rPr>
          <w:b/>
          <w:sz w:val="20"/>
        </w:rPr>
        <w:t xml:space="preserve"> </w:t>
      </w:r>
    </w:p>
    <w:p w14:paraId="2B813616" w14:textId="77777777" w:rsidR="00775701" w:rsidRDefault="00C771AA">
      <w:pPr>
        <w:spacing w:after="21" w:line="259" w:lineRule="auto"/>
        <w:ind w:left="121" w:right="118" w:hanging="10"/>
        <w:jc w:val="center"/>
      </w:pPr>
      <w:r>
        <w:rPr>
          <w:sz w:val="26"/>
        </w:rPr>
        <w:t xml:space="preserve">Rozdział 1 </w:t>
      </w:r>
    </w:p>
    <w:p w14:paraId="1704AB8F" w14:textId="77777777" w:rsidR="00775701" w:rsidRDefault="00C771AA">
      <w:pPr>
        <w:pStyle w:val="Nagwek2"/>
        <w:ind w:left="125" w:right="123"/>
      </w:pPr>
      <w:r>
        <w:t>POSTANOWIENIA OGÓLNE</w:t>
      </w:r>
      <w:r>
        <w:rPr>
          <w:b w:val="0"/>
          <w:sz w:val="24"/>
        </w:rPr>
        <w:t xml:space="preserve"> </w:t>
      </w:r>
    </w:p>
    <w:p w14:paraId="29363DF4"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77241E3B" wp14:editId="3FA8B578">
                <wp:extent cx="5759196" cy="6096"/>
                <wp:effectExtent l="0" t="0" r="0" b="0"/>
                <wp:docPr id="40524" name="Group 40524"/>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48" name="Shape 50048"/>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24" style="width:453.48pt;height:0.47998pt;mso-position-horizontal-relative:char;mso-position-vertical-relative:line" coordsize="57591,60">
                <v:shape id="Shape 50049"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20F38B8A" w14:textId="77777777" w:rsidR="00775701" w:rsidRDefault="00C771AA">
      <w:pPr>
        <w:spacing w:after="19" w:line="259" w:lineRule="auto"/>
        <w:ind w:left="566" w:right="0" w:firstLine="0"/>
        <w:jc w:val="left"/>
      </w:pPr>
      <w:r>
        <w:rPr>
          <w:b/>
        </w:rPr>
        <w:t xml:space="preserve"> </w:t>
      </w:r>
    </w:p>
    <w:p w14:paraId="79F57C05" w14:textId="59A3C4D3" w:rsidR="0083407B" w:rsidRPr="0083407B" w:rsidRDefault="00C771AA" w:rsidP="0083407B">
      <w:pPr>
        <w:pStyle w:val="Akapitzlist"/>
        <w:numPr>
          <w:ilvl w:val="1"/>
          <w:numId w:val="43"/>
        </w:numPr>
        <w:spacing w:after="35" w:line="275" w:lineRule="auto"/>
        <w:ind w:right="16"/>
        <w:jc w:val="left"/>
        <w:rPr>
          <w:b/>
        </w:rPr>
      </w:pPr>
      <w:r w:rsidRPr="0083407B">
        <w:rPr>
          <w:b/>
        </w:rPr>
        <w:t xml:space="preserve">Nazwa oraz adres Zamawiającego. </w:t>
      </w:r>
      <w:r w:rsidRPr="0083407B">
        <w:rPr>
          <w:b/>
        </w:rPr>
        <w:tab/>
      </w:r>
    </w:p>
    <w:p w14:paraId="229932BF" w14:textId="6D928552" w:rsidR="008924FC" w:rsidRPr="0083407B" w:rsidRDefault="0083407B" w:rsidP="0083407B">
      <w:pPr>
        <w:spacing w:after="35" w:line="275" w:lineRule="auto"/>
        <w:ind w:left="567" w:right="16" w:firstLine="0"/>
        <w:jc w:val="left"/>
        <w:rPr>
          <w:b/>
        </w:rPr>
      </w:pPr>
      <w:bookmarkStart w:id="2" w:name="_Hlk42502579"/>
      <w:r w:rsidRPr="0083407B">
        <w:rPr>
          <w:b/>
        </w:rPr>
        <w:t>Ochotnicza Straż Pożarna w Dąbrówce Wlkp.</w:t>
      </w:r>
      <w:r w:rsidRPr="0083407B">
        <w:t xml:space="preserve"> </w:t>
      </w:r>
      <w:r w:rsidRPr="0083407B">
        <w:rPr>
          <w:b/>
        </w:rPr>
        <w:t>Główna 75, Dąbrówka Wielkopolska, 66-210 Zbąszynek</w:t>
      </w:r>
      <w:bookmarkEnd w:id="2"/>
      <w:r w:rsidRPr="0083407B">
        <w:rPr>
          <w:b/>
        </w:rPr>
        <w:t>,</w:t>
      </w:r>
    </w:p>
    <w:p w14:paraId="6A3C82C8" w14:textId="1BA7436C" w:rsidR="008924FC" w:rsidRPr="008924FC" w:rsidRDefault="008924FC" w:rsidP="008924FC">
      <w:pPr>
        <w:spacing w:after="35" w:line="275" w:lineRule="auto"/>
        <w:ind w:left="561" w:right="3435" w:firstLine="6"/>
        <w:jc w:val="left"/>
        <w:rPr>
          <w:b/>
        </w:rPr>
      </w:pPr>
      <w:r w:rsidRPr="008924FC">
        <w:rPr>
          <w:b/>
        </w:rPr>
        <w:t>REGON:</w:t>
      </w:r>
      <w:r w:rsidRPr="008924FC">
        <w:rPr>
          <w:b/>
        </w:rPr>
        <w:tab/>
      </w:r>
      <w:r w:rsidRPr="008924FC">
        <w:rPr>
          <w:b/>
        </w:rPr>
        <w:tab/>
      </w:r>
      <w:bookmarkStart w:id="3" w:name="_Hlk42502696"/>
      <w:r w:rsidR="0083407B" w:rsidRPr="0083407B">
        <w:rPr>
          <w:b/>
        </w:rPr>
        <w:t>080203809</w:t>
      </w:r>
      <w:bookmarkEnd w:id="3"/>
    </w:p>
    <w:p w14:paraId="2E7211BE" w14:textId="7665C018" w:rsidR="008924FC" w:rsidRPr="008924FC" w:rsidRDefault="008924FC" w:rsidP="008924FC">
      <w:pPr>
        <w:spacing w:after="35" w:line="275" w:lineRule="auto"/>
        <w:ind w:left="561" w:right="3435" w:firstLine="6"/>
        <w:jc w:val="left"/>
        <w:rPr>
          <w:b/>
        </w:rPr>
      </w:pPr>
      <w:r w:rsidRPr="008924FC">
        <w:rPr>
          <w:b/>
        </w:rPr>
        <w:t xml:space="preserve">NIP: </w:t>
      </w:r>
      <w:r w:rsidRPr="008924FC">
        <w:rPr>
          <w:b/>
        </w:rPr>
        <w:tab/>
      </w:r>
      <w:r w:rsidRPr="008924FC">
        <w:rPr>
          <w:b/>
        </w:rPr>
        <w:tab/>
      </w:r>
      <w:r w:rsidRPr="008924FC">
        <w:rPr>
          <w:b/>
        </w:rPr>
        <w:tab/>
      </w:r>
      <w:bookmarkStart w:id="4" w:name="_Hlk42502676"/>
      <w:r w:rsidR="0083407B" w:rsidRPr="0083407B">
        <w:rPr>
          <w:b/>
        </w:rPr>
        <w:t>9271926398</w:t>
      </w:r>
      <w:bookmarkEnd w:id="4"/>
    </w:p>
    <w:p w14:paraId="691F6CC1" w14:textId="7CF67FC3" w:rsidR="008924FC" w:rsidRPr="008924FC" w:rsidRDefault="008924FC" w:rsidP="008924FC">
      <w:pPr>
        <w:spacing w:after="35" w:line="275" w:lineRule="auto"/>
        <w:ind w:left="561" w:right="3435" w:firstLine="6"/>
        <w:jc w:val="left"/>
        <w:rPr>
          <w:b/>
        </w:rPr>
      </w:pPr>
      <w:r w:rsidRPr="008924FC">
        <w:rPr>
          <w:b/>
        </w:rPr>
        <w:t>Miejscowość</w:t>
      </w:r>
      <w:r w:rsidRPr="008924FC">
        <w:rPr>
          <w:b/>
        </w:rPr>
        <w:tab/>
      </w:r>
      <w:r w:rsidRPr="008924FC">
        <w:rPr>
          <w:b/>
        </w:rPr>
        <w:tab/>
      </w:r>
      <w:r w:rsidR="0083407B">
        <w:rPr>
          <w:b/>
        </w:rPr>
        <w:t>Dąbrówka Wlkp.</w:t>
      </w:r>
    </w:p>
    <w:p w14:paraId="7ED31281" w14:textId="6D68460E" w:rsidR="00417AD4" w:rsidRDefault="008924FC" w:rsidP="008924FC">
      <w:pPr>
        <w:spacing w:after="35" w:line="275" w:lineRule="auto"/>
        <w:ind w:left="561" w:right="4" w:firstLine="6"/>
        <w:jc w:val="left"/>
      </w:pPr>
      <w:r w:rsidRPr="008924FC">
        <w:rPr>
          <w:b/>
        </w:rPr>
        <w:t>Adres:</w:t>
      </w:r>
      <w:r w:rsidRPr="008924FC">
        <w:rPr>
          <w:b/>
        </w:rPr>
        <w:tab/>
      </w:r>
      <w:r w:rsidRPr="008924FC">
        <w:rPr>
          <w:b/>
        </w:rPr>
        <w:tab/>
      </w:r>
      <w:r w:rsidRPr="008924FC">
        <w:rPr>
          <w:b/>
        </w:rPr>
        <w:tab/>
        <w:t xml:space="preserve">ul. </w:t>
      </w:r>
      <w:r w:rsidR="0083407B">
        <w:rPr>
          <w:b/>
        </w:rPr>
        <w:t>Główna</w:t>
      </w:r>
      <w:r w:rsidR="00A26AB0">
        <w:rPr>
          <w:b/>
        </w:rPr>
        <w:t xml:space="preserve"> 75 </w:t>
      </w:r>
      <w:r w:rsidR="0083407B">
        <w:rPr>
          <w:b/>
        </w:rPr>
        <w:t xml:space="preserve"> </w:t>
      </w:r>
      <w:r w:rsidRPr="008924FC">
        <w:rPr>
          <w:b/>
        </w:rPr>
        <w:t xml:space="preserve"> </w:t>
      </w:r>
      <w:r w:rsidR="00C771AA">
        <w:t xml:space="preserve"> </w:t>
      </w:r>
    </w:p>
    <w:p w14:paraId="1A3B4C3C" w14:textId="283E6490" w:rsidR="00417AD4" w:rsidRDefault="00C771AA" w:rsidP="008924FC">
      <w:pPr>
        <w:spacing w:after="35" w:line="275" w:lineRule="auto"/>
        <w:ind w:left="561" w:right="4" w:firstLine="6"/>
        <w:jc w:val="left"/>
      </w:pPr>
      <w:r>
        <w:t>zwan</w:t>
      </w:r>
      <w:r w:rsidR="008924FC">
        <w:t xml:space="preserve">a </w:t>
      </w:r>
      <w:r>
        <w:t xml:space="preserve">dalej „Zamawiającym”, </w:t>
      </w:r>
    </w:p>
    <w:p w14:paraId="7CA4B051" w14:textId="4EB822E4" w:rsidR="007514A1" w:rsidRDefault="007514A1" w:rsidP="008924FC">
      <w:pPr>
        <w:spacing w:after="35" w:line="275" w:lineRule="auto"/>
        <w:ind w:left="561" w:right="4" w:firstLine="6"/>
        <w:jc w:val="left"/>
      </w:pPr>
      <w:r>
        <w:t>W imieniu której działa Burmistrz Zbąszynka mgr inż. Wiesław Czyczerski na podstawie pełnomocnictwa z dnia 25-05-2020</w:t>
      </w:r>
    </w:p>
    <w:p w14:paraId="3A3CF511" w14:textId="0279EB0F" w:rsidR="00775701" w:rsidRDefault="00C771AA" w:rsidP="008924FC">
      <w:pPr>
        <w:spacing w:after="35" w:line="275" w:lineRule="auto"/>
        <w:ind w:left="561" w:right="4" w:firstLine="6"/>
        <w:jc w:val="left"/>
      </w:pPr>
      <w:r>
        <w:t>tel. +48 (</w:t>
      </w:r>
      <w:r w:rsidR="008924FC">
        <w:t>68</w:t>
      </w:r>
      <w:r>
        <w:t xml:space="preserve">) </w:t>
      </w:r>
      <w:r w:rsidR="008924FC">
        <w:t>3849140</w:t>
      </w:r>
      <w:r>
        <w:t>, faks +48 (</w:t>
      </w:r>
      <w:r w:rsidR="008924FC">
        <w:t>68</w:t>
      </w:r>
      <w:r>
        <w:t xml:space="preserve">) </w:t>
      </w:r>
      <w:r w:rsidR="008924FC">
        <w:t>3849484</w:t>
      </w:r>
      <w:r>
        <w:t xml:space="preserve">, </w:t>
      </w:r>
    </w:p>
    <w:p w14:paraId="4F924F0A" w14:textId="3B467E4E" w:rsidR="00775701" w:rsidRDefault="00C771AA">
      <w:pPr>
        <w:ind w:left="566" w:right="9" w:firstLine="0"/>
      </w:pPr>
      <w:r>
        <w:t xml:space="preserve">Elektroniczna Skrzynka Podawcza: </w:t>
      </w:r>
      <w:r>
        <w:rPr>
          <w:rFonts w:ascii="Times New Roman" w:eastAsia="Times New Roman" w:hAnsi="Times New Roman" w:cs="Times New Roman"/>
        </w:rPr>
        <w:t xml:space="preserve">na platformie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bookmarkStart w:id="5" w:name="_Hlk31629380"/>
      <w:r w:rsidR="00417AD4" w:rsidRPr="00417AD4">
        <w:rPr>
          <w:rFonts w:ascii="Times New Roman" w:eastAsia="Times New Roman" w:hAnsi="Times New Roman" w:cs="Times New Roman"/>
        </w:rPr>
        <w:t>/09xto0fs43/</w:t>
      </w:r>
      <w:proofErr w:type="spellStart"/>
      <w:r w:rsidR="00417AD4" w:rsidRPr="00417AD4">
        <w:rPr>
          <w:rFonts w:ascii="Times New Roman" w:eastAsia="Times New Roman" w:hAnsi="Times New Roman" w:cs="Times New Roman"/>
        </w:rPr>
        <w:t>SkrytkaESP</w:t>
      </w:r>
      <w:proofErr w:type="spellEnd"/>
      <w:r w:rsidR="00417AD4" w:rsidRPr="00417AD4">
        <w:rPr>
          <w:rFonts w:ascii="Times New Roman" w:eastAsia="Times New Roman" w:hAnsi="Times New Roman" w:cs="Times New Roman"/>
        </w:rPr>
        <w:t xml:space="preserve"> </w:t>
      </w:r>
      <w:bookmarkEnd w:id="5"/>
      <w:proofErr w:type="spellStart"/>
      <w:r>
        <w:t>ePUAP</w:t>
      </w:r>
      <w:proofErr w:type="spellEnd"/>
      <w:r>
        <w:t xml:space="preserve"> pod adresem </w:t>
      </w:r>
      <w:hyperlink r:id="rId9" w:history="1">
        <w:r w:rsidR="00417AD4" w:rsidRPr="00FE500B">
          <w:rPr>
            <w:rStyle w:val="Hipercze"/>
          </w:rPr>
          <w:t>https://epuap.gov.pl/wps/portal</w:t>
        </w:r>
      </w:hyperlink>
      <w:r w:rsidR="00417AD4">
        <w:rPr>
          <w:color w:val="0070C0"/>
          <w:u w:val="single" w:color="0070C0"/>
        </w:rPr>
        <w:t xml:space="preserve"> </w:t>
      </w:r>
      <w:r>
        <w:t xml:space="preserve"> </w:t>
      </w:r>
    </w:p>
    <w:p w14:paraId="0AF171BC" w14:textId="2CC49D35" w:rsidR="00417AD4" w:rsidRDefault="00C771AA">
      <w:pPr>
        <w:ind w:left="566" w:right="9" w:firstLine="0"/>
        <w:rPr>
          <w:color w:val="0070C0"/>
          <w:u w:val="single" w:color="0070C0"/>
        </w:rPr>
      </w:pPr>
      <w:r>
        <w:t xml:space="preserve">Adres poczty elektronicznej: </w:t>
      </w:r>
      <w:hyperlink r:id="rId10" w:history="1">
        <w:r w:rsidR="00417AD4" w:rsidRPr="00FE500B">
          <w:rPr>
            <w:rStyle w:val="Hipercze"/>
          </w:rPr>
          <w:t>urzad@zbaszynek.pl</w:t>
        </w:r>
      </w:hyperlink>
      <w:r w:rsidR="00417AD4">
        <w:rPr>
          <w:color w:val="0070C0"/>
          <w:u w:val="single" w:color="0070C0"/>
        </w:rPr>
        <w:t xml:space="preserve"> </w:t>
      </w:r>
      <w:r>
        <w:t xml:space="preserve"> Adres strony internetowej: </w:t>
      </w:r>
      <w:hyperlink r:id="rId11" w:history="1">
        <w:r w:rsidR="00417AD4" w:rsidRPr="00FE500B">
          <w:rPr>
            <w:rStyle w:val="Hipercze"/>
          </w:rPr>
          <w:t>https://www.bip.zbaszynek.pl</w:t>
        </w:r>
      </w:hyperlink>
    </w:p>
    <w:p w14:paraId="3AEEFF83" w14:textId="609843F6" w:rsidR="00775701" w:rsidRDefault="00C771AA" w:rsidP="00417AD4">
      <w:pPr>
        <w:ind w:left="566" w:right="9" w:firstLine="0"/>
      </w:pPr>
      <w:r>
        <w:rPr>
          <w:sz w:val="20"/>
        </w:rPr>
        <w:t xml:space="preserve"> </w:t>
      </w:r>
      <w:r>
        <w:t xml:space="preserve">Godziny pracy Urzędu Miasta </w:t>
      </w:r>
      <w:r w:rsidR="00417AD4">
        <w:t>Zbąszynek</w:t>
      </w:r>
      <w:r>
        <w:t xml:space="preserve">:  </w:t>
      </w:r>
      <w:r w:rsidR="00417AD4">
        <w:t>poniedziałek 7:30 – 17:00, od wtorku do czwartku - w godzinach 7:30 – 15:30, piątek 7:30 - 14:00</w:t>
      </w:r>
      <w:r>
        <w:t>,</w:t>
      </w:r>
      <w:r w:rsidR="00417AD4">
        <w:t xml:space="preserve"> </w:t>
      </w:r>
      <w:r>
        <w:t xml:space="preserve">z wyłączeniem dni ustawowo wolnych od pracy. </w:t>
      </w:r>
    </w:p>
    <w:p w14:paraId="7DCD0600" w14:textId="77777777" w:rsidR="00775701" w:rsidRDefault="00C771AA">
      <w:pPr>
        <w:spacing w:after="4" w:line="269" w:lineRule="auto"/>
        <w:ind w:left="7" w:right="0" w:hanging="10"/>
      </w:pPr>
      <w:r>
        <w:rPr>
          <w:b/>
        </w:rPr>
        <w:t>1.2.</w:t>
      </w:r>
      <w:r>
        <w:rPr>
          <w:rFonts w:ascii="Arial" w:eastAsia="Arial" w:hAnsi="Arial" w:cs="Arial"/>
          <w:b/>
        </w:rPr>
        <w:t xml:space="preserve"> </w:t>
      </w:r>
      <w:r>
        <w:rPr>
          <w:b/>
        </w:rPr>
        <w:t xml:space="preserve">Podstawa prawna udzielenia zamówienia. </w:t>
      </w:r>
    </w:p>
    <w:p w14:paraId="3D6C1DCB" w14:textId="09AA2B81" w:rsidR="00775701" w:rsidRDefault="00C771AA">
      <w:pPr>
        <w:ind w:left="566" w:right="9" w:firstLine="0"/>
      </w:pPr>
      <w:r>
        <w:t>Postępowanie o udzielenie zamówienia publicznego prowadzone jest w trybie przetargu nieograniczonego, na podstawie ustawy z dnia 29 stycznia 2004 r. Prawo zamówień publicznych (t. j. Dz. U. z 201</w:t>
      </w:r>
      <w:r w:rsidR="00417AD4">
        <w:t>9</w:t>
      </w:r>
      <w:r>
        <w:t xml:space="preserve"> r., poz. 1</w:t>
      </w:r>
      <w:r w:rsidR="00417AD4">
        <w:t>843</w:t>
      </w:r>
      <w:r>
        <w:t xml:space="preserve"> z </w:t>
      </w:r>
      <w:proofErr w:type="spellStart"/>
      <w:r>
        <w:t>późn</w:t>
      </w:r>
      <w:proofErr w:type="spellEnd"/>
      <w:r>
        <w:t xml:space="preserve">. zm.) oraz aktów wykonawczych wydanych na jej podstawie. W zakresie nieuregulowanym </w:t>
      </w:r>
      <w:r w:rsidR="00906EDC">
        <w:t xml:space="preserve">                                </w:t>
      </w:r>
      <w:r>
        <w:t xml:space="preserve">w niniejszej SIWZ zastosowanie mają przepisy ustawy Pzp. </w:t>
      </w:r>
    </w:p>
    <w:p w14:paraId="77BFCEE2" w14:textId="77777777" w:rsidR="00775701" w:rsidRDefault="00C771AA">
      <w:pPr>
        <w:spacing w:after="4" w:line="269" w:lineRule="auto"/>
        <w:ind w:left="7" w:right="0" w:hanging="10"/>
      </w:pPr>
      <w:r>
        <w:rPr>
          <w:b/>
        </w:rPr>
        <w:t>1.3.</w:t>
      </w:r>
      <w:r>
        <w:rPr>
          <w:rFonts w:ascii="Arial" w:eastAsia="Arial" w:hAnsi="Arial" w:cs="Arial"/>
          <w:b/>
        </w:rPr>
        <w:t xml:space="preserve"> </w:t>
      </w:r>
      <w:r>
        <w:rPr>
          <w:b/>
        </w:rPr>
        <w:t xml:space="preserve">Wartość zamówienia. </w:t>
      </w:r>
    </w:p>
    <w:p w14:paraId="1470A1A6" w14:textId="5782B743" w:rsidR="00775701" w:rsidRDefault="00C771AA">
      <w:pPr>
        <w:ind w:left="566" w:right="9" w:firstLine="0"/>
      </w:pPr>
      <w:r>
        <w:t xml:space="preserve">Wartość zamówienia </w:t>
      </w:r>
      <w:r w:rsidR="007E6F75" w:rsidRPr="007514A1">
        <w:rPr>
          <w:b/>
          <w:bCs/>
          <w:u w:val="single"/>
        </w:rPr>
        <w:t xml:space="preserve">nie </w:t>
      </w:r>
      <w:r w:rsidRPr="007514A1">
        <w:rPr>
          <w:b/>
          <w:bCs/>
          <w:u w:val="single"/>
        </w:rPr>
        <w:t>jest</w:t>
      </w:r>
      <w:r w:rsidRPr="007514A1">
        <w:rPr>
          <w:b/>
          <w:bCs/>
          <w:u w:val="single" w:color="000000"/>
        </w:rPr>
        <w:t xml:space="preserve"> większa</w:t>
      </w:r>
      <w:r>
        <w:t xml:space="preserve"> od kwoty określonej w przepisach wydanych  na podstawie art. 11 ust. 8 ustawy z dnia 29 stycznia 2004 r. Prawo zamówień publicznych w odniesieniu do dostaw i usług. </w:t>
      </w:r>
    </w:p>
    <w:p w14:paraId="3FF6265C" w14:textId="77777777" w:rsidR="00775701" w:rsidRDefault="00C771AA">
      <w:pPr>
        <w:spacing w:after="4" w:line="269" w:lineRule="auto"/>
        <w:ind w:left="7" w:right="0" w:hanging="10"/>
      </w:pPr>
      <w:r>
        <w:rPr>
          <w:b/>
        </w:rPr>
        <w:t>1.4.</w:t>
      </w:r>
      <w:r>
        <w:rPr>
          <w:rFonts w:ascii="Arial" w:eastAsia="Arial" w:hAnsi="Arial" w:cs="Arial"/>
          <w:b/>
        </w:rPr>
        <w:t xml:space="preserve"> </w:t>
      </w:r>
      <w:r>
        <w:rPr>
          <w:b/>
        </w:rPr>
        <w:t xml:space="preserve">Słownik. </w:t>
      </w:r>
    </w:p>
    <w:p w14:paraId="612A7515" w14:textId="77777777" w:rsidR="00775701" w:rsidRDefault="00C771AA">
      <w:pPr>
        <w:spacing w:after="29"/>
        <w:ind w:left="566" w:right="9" w:firstLine="0"/>
      </w:pPr>
      <w:r>
        <w:t xml:space="preserve">Użyte w niniejszej SIWZ (oraz w załącznikach) terminy mają następujące znaczenie: </w:t>
      </w:r>
    </w:p>
    <w:p w14:paraId="34DA826B" w14:textId="77777777" w:rsidR="00775701" w:rsidRDefault="00C771AA">
      <w:pPr>
        <w:numPr>
          <w:ilvl w:val="0"/>
          <w:numId w:val="1"/>
        </w:numPr>
        <w:ind w:left="993" w:right="9" w:hanging="427"/>
      </w:pPr>
      <w:r>
        <w:rPr>
          <w:b/>
        </w:rPr>
        <w:t>„ustawa”</w:t>
      </w:r>
      <w:r>
        <w:t xml:space="preserve"> – ustawa z dnia 29 stycznia 2004 r. Prawo zamówień publicznych  </w:t>
      </w:r>
    </w:p>
    <w:p w14:paraId="3DCA09E7" w14:textId="18EA8700" w:rsidR="00775701" w:rsidRDefault="00C771AA">
      <w:pPr>
        <w:ind w:left="994" w:right="9" w:firstLine="0"/>
      </w:pPr>
      <w:r>
        <w:t>(t. j. Dz. U. z 2018 r., poz. 1</w:t>
      </w:r>
      <w:r w:rsidR="00417AD4">
        <w:t>843</w:t>
      </w:r>
      <w:r>
        <w:t xml:space="preserve"> z </w:t>
      </w:r>
      <w:proofErr w:type="spellStart"/>
      <w:r>
        <w:t>późn</w:t>
      </w:r>
      <w:proofErr w:type="spellEnd"/>
      <w:r>
        <w:t xml:space="preserve">. zm.), </w:t>
      </w:r>
    </w:p>
    <w:p w14:paraId="0AEAC441" w14:textId="77777777" w:rsidR="00775701" w:rsidRDefault="00C771AA">
      <w:pPr>
        <w:numPr>
          <w:ilvl w:val="0"/>
          <w:numId w:val="1"/>
        </w:numPr>
        <w:ind w:left="993" w:right="9" w:hanging="427"/>
      </w:pPr>
      <w:r>
        <w:rPr>
          <w:b/>
        </w:rPr>
        <w:t>„SIWZ”</w:t>
      </w:r>
      <w:r>
        <w:t xml:space="preserve"> – niniejsza Specyfikacja Istotnych Warunków Zamówienia, </w:t>
      </w:r>
    </w:p>
    <w:p w14:paraId="6B77A337" w14:textId="52DBAF05" w:rsidR="00775701" w:rsidRDefault="00C771AA">
      <w:pPr>
        <w:numPr>
          <w:ilvl w:val="0"/>
          <w:numId w:val="1"/>
        </w:numPr>
        <w:ind w:left="993" w:right="9" w:hanging="427"/>
      </w:pPr>
      <w:r>
        <w:rPr>
          <w:b/>
        </w:rPr>
        <w:t>„zamówienie”</w:t>
      </w:r>
      <w:r>
        <w:t xml:space="preserve"> – zamówienie publiczne, którego przedmiot został opisany  </w:t>
      </w:r>
      <w:r w:rsidR="00906EDC">
        <w:t xml:space="preserve">                    </w:t>
      </w:r>
      <w:r>
        <w:t xml:space="preserve">w Rozdziale 4 niniejszej SIWZ, </w:t>
      </w:r>
    </w:p>
    <w:p w14:paraId="67BD5842" w14:textId="77777777" w:rsidR="00775701" w:rsidRDefault="00C771AA">
      <w:pPr>
        <w:numPr>
          <w:ilvl w:val="0"/>
          <w:numId w:val="1"/>
        </w:numPr>
        <w:ind w:left="993" w:right="9" w:hanging="427"/>
      </w:pPr>
      <w:r>
        <w:rPr>
          <w:b/>
        </w:rPr>
        <w:t>„postępowanie”</w:t>
      </w:r>
      <w:r>
        <w:t xml:space="preserve"> – postępowanie o udzielenie zamówienia publicznego, którego dotyczy niniejsza SIWZ, </w:t>
      </w:r>
    </w:p>
    <w:p w14:paraId="65EFCFBD" w14:textId="45311263" w:rsidR="00775701" w:rsidRDefault="00C771AA">
      <w:pPr>
        <w:numPr>
          <w:ilvl w:val="0"/>
          <w:numId w:val="1"/>
        </w:numPr>
        <w:spacing w:after="48"/>
        <w:ind w:left="993" w:right="9" w:hanging="427"/>
      </w:pPr>
      <w:r>
        <w:rPr>
          <w:b/>
        </w:rPr>
        <w:lastRenderedPageBreak/>
        <w:t>„Zamawiający”</w:t>
      </w:r>
      <w:r>
        <w:t xml:space="preserve"> – </w:t>
      </w:r>
      <w:r w:rsidR="00417AD4">
        <w:t>Gmina Zbaszynek</w:t>
      </w:r>
      <w:r>
        <w:t xml:space="preserve">, </w:t>
      </w:r>
    </w:p>
    <w:p w14:paraId="3C0177DA" w14:textId="0CCAF276" w:rsidR="00775701" w:rsidRDefault="00C771AA">
      <w:pPr>
        <w:numPr>
          <w:ilvl w:val="0"/>
          <w:numId w:val="1"/>
        </w:numPr>
        <w:spacing w:after="27"/>
        <w:ind w:left="993" w:right="9" w:hanging="427"/>
      </w:pPr>
      <w:r>
        <w:rPr>
          <w:b/>
        </w:rPr>
        <w:t>„Wykonawca”</w:t>
      </w:r>
      <w:r>
        <w:t xml:space="preserve"> – </w:t>
      </w:r>
      <w:r w:rsidR="00906EDC">
        <w:t>należy</w:t>
      </w:r>
      <w:r>
        <w:t xml:space="preserve"> przez to rozumieć osobę fizyczną, osobę prawną albo jednostkę organizacyjną nieposiadającą </w:t>
      </w:r>
      <w:r w:rsidR="00906EDC">
        <w:t>osobowości</w:t>
      </w:r>
      <w:r>
        <w:t xml:space="preserve"> prawnej, która ubiega się </w:t>
      </w:r>
      <w:r w:rsidR="00906EDC">
        <w:t xml:space="preserve">                               </w:t>
      </w:r>
      <w:r>
        <w:t xml:space="preserve">o udzielenie </w:t>
      </w:r>
      <w:r w:rsidR="00906EDC">
        <w:t>zamówienia</w:t>
      </w:r>
      <w:r>
        <w:t xml:space="preserve"> publicznego, złożyła ofertę lub zawarła umowę  </w:t>
      </w:r>
      <w:r w:rsidR="00906EDC">
        <w:t xml:space="preserve">                          </w:t>
      </w:r>
      <w:r>
        <w:t xml:space="preserve">w sprawie </w:t>
      </w:r>
      <w:r w:rsidR="00906EDC">
        <w:t>zamówienia</w:t>
      </w:r>
      <w:r>
        <w:t xml:space="preserve"> publicznego, </w:t>
      </w:r>
    </w:p>
    <w:p w14:paraId="1F5FB925" w14:textId="2A2A20DC" w:rsidR="00775701" w:rsidRDefault="00C771AA">
      <w:pPr>
        <w:numPr>
          <w:ilvl w:val="0"/>
          <w:numId w:val="1"/>
        </w:numPr>
        <w:ind w:left="993" w:right="9" w:hanging="427"/>
      </w:pPr>
      <w:r>
        <w:rPr>
          <w:b/>
        </w:rPr>
        <w:t>„JEDZ”</w:t>
      </w:r>
      <w:r>
        <w:t xml:space="preserve"> – Jednolity Europejski Dokument Zamówienia sporządzony zgodnie  </w:t>
      </w:r>
      <w:r w:rsidR="00906EDC">
        <w:t xml:space="preserve">                   </w:t>
      </w:r>
      <w:r>
        <w:t xml:space="preserve">z wzorem standardowego formularza określonego w rozporządzeniu wykonawczym Komisji Europejskiej wydanym na podstawie art. 59  </w:t>
      </w:r>
    </w:p>
    <w:p w14:paraId="364E76D7" w14:textId="77777777" w:rsidR="00775701" w:rsidRDefault="00C771AA">
      <w:pPr>
        <w:ind w:left="994" w:right="9" w:firstLine="0"/>
      </w:pPr>
      <w:r>
        <w:t xml:space="preserve">ust. 2 dyrektywy 2014/24/UE oraz art. 80 ust. 3 dyrektywy 2014/25/UE, </w:t>
      </w:r>
    </w:p>
    <w:p w14:paraId="7B31EAFF" w14:textId="77777777" w:rsidR="00775701" w:rsidRDefault="00C771AA">
      <w:pPr>
        <w:numPr>
          <w:ilvl w:val="0"/>
          <w:numId w:val="1"/>
        </w:numPr>
        <w:ind w:left="993" w:right="9" w:hanging="427"/>
      </w:pPr>
      <w:r>
        <w:rPr>
          <w:b/>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964F19" w14:textId="77777777" w:rsidR="00775701" w:rsidRDefault="00C771AA">
      <w:pPr>
        <w:numPr>
          <w:ilvl w:val="0"/>
          <w:numId w:val="1"/>
        </w:numPr>
        <w:ind w:left="993" w:right="9" w:hanging="427"/>
      </w:pPr>
      <w:r>
        <w:rPr>
          <w:b/>
        </w:rPr>
        <w:t>„</w:t>
      </w:r>
      <w:proofErr w:type="spellStart"/>
      <w:r>
        <w:rPr>
          <w:b/>
        </w:rPr>
        <w:t>ePUAP</w:t>
      </w:r>
      <w:proofErr w:type="spellEnd"/>
      <w:r>
        <w:rPr>
          <w:b/>
        </w:rPr>
        <w:t>”</w:t>
      </w:r>
      <w:r>
        <w:t xml:space="preserve">– elektroniczna platforma usług Administracji Publicznej  oferująca  w szczególności dostęp do formularzy umożliwiających komunikację Wykonawcy z Zamawiającym. </w:t>
      </w:r>
    </w:p>
    <w:p w14:paraId="04654DF3" w14:textId="77777777" w:rsidR="00775701" w:rsidRDefault="00C771AA">
      <w:pPr>
        <w:numPr>
          <w:ilvl w:val="0"/>
          <w:numId w:val="1"/>
        </w:numPr>
        <w:spacing w:after="43"/>
        <w:ind w:left="993" w:right="9" w:hanging="427"/>
      </w:pPr>
      <w:r>
        <w:rPr>
          <w:b/>
        </w:rPr>
        <w:t xml:space="preserve">„kwalifikowany  podpis elektroniczny” – </w:t>
      </w:r>
      <w:r>
        <w:t xml:space="preserve">podpis  elektroniczny składany  z wykorzystaniem certyfikatu wystawionego przez  dostawcę  kwalifikowanej usługi zaufania w rozumieniu ustawy z dnia 5 września 2016 r. o usługach zaufania oraz identyfikacji elektronicznej (Dz. U. z 2016 r. poz. 1579 ze zm.). </w:t>
      </w:r>
    </w:p>
    <w:p w14:paraId="3D6C0AEA" w14:textId="48008B71" w:rsidR="00775701" w:rsidRDefault="00C771AA">
      <w:pPr>
        <w:ind w:left="563" w:right="9" w:hanging="566"/>
      </w:pPr>
      <w:r>
        <w:rPr>
          <w:b/>
        </w:rPr>
        <w:t>1.5.</w:t>
      </w:r>
      <w:r>
        <w:rPr>
          <w:rFonts w:ascii="Arial" w:eastAsia="Arial" w:hAnsi="Arial" w:cs="Arial"/>
          <w:b/>
        </w:rPr>
        <w:t xml:space="preserve"> </w:t>
      </w:r>
      <w:r>
        <w:t xml:space="preserve">Wykonawca powinien dokładnie zapoznać się z niniejszą SIWZ i złożyć ofertę zgodnie z jej wymaganiami. </w:t>
      </w:r>
    </w:p>
    <w:p w14:paraId="357EB7F7" w14:textId="1A079C96" w:rsidR="00DD601B" w:rsidRPr="00DD601B" w:rsidRDefault="00DD601B" w:rsidP="00DD601B">
      <w:pPr>
        <w:autoSpaceDE w:val="0"/>
        <w:autoSpaceDN w:val="0"/>
        <w:adjustRightInd w:val="0"/>
        <w:spacing w:after="0" w:line="240" w:lineRule="auto"/>
        <w:ind w:left="567" w:hanging="567"/>
        <w:rPr>
          <w:rFonts w:ascii="Calibri" w:eastAsia="Calibri" w:hAnsi="Calibri" w:cs="Calibri"/>
          <w:color w:val="auto"/>
          <w:szCs w:val="24"/>
          <w:lang w:eastAsia="en-US"/>
        </w:rPr>
      </w:pPr>
      <w:r w:rsidRPr="00DD601B">
        <w:rPr>
          <w:b/>
          <w:bCs/>
        </w:rPr>
        <w:t>1.6.</w:t>
      </w:r>
      <w:r>
        <w:rPr>
          <w:b/>
          <w:bCs/>
        </w:rPr>
        <w:t xml:space="preserve"> </w:t>
      </w:r>
      <w:r>
        <w:rPr>
          <w:vertAlign w:val="superscript"/>
        </w:rPr>
        <w:t xml:space="preserve"> </w:t>
      </w:r>
      <w:r w:rsidRPr="00DD601B">
        <w:rPr>
          <w:rFonts w:ascii="Calibri" w:eastAsia="Calibri" w:hAnsi="Calibri" w:cs="Calibri"/>
          <w:color w:val="auto"/>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w:t>
      </w:r>
    </w:p>
    <w:p w14:paraId="596442B0"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Calibri" w:eastAsia="Calibri" w:hAnsi="Calibri" w:cs="Calibri"/>
          <w:color w:val="auto"/>
          <w:szCs w:val="24"/>
          <w:lang w:eastAsia="en-US"/>
        </w:rPr>
        <w:t>- W przypadku powzięcia informacji o niezgodnym z prawem przetwarzaniu w Urzędzie Miejskim w Zbąszynku Pani/Pana danych osobowych, przysługuje Pani/Panu prawo wniesienia skargi do organu nadzorczego właściwego w sprawach ochrony danych osobowych.</w:t>
      </w:r>
    </w:p>
    <w:p w14:paraId="765F507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Calibri" w:eastAsia="Calibri" w:hAnsi="Calibri" w:cs="Calibri"/>
          <w:color w:val="auto"/>
          <w:szCs w:val="24"/>
          <w:lang w:eastAsia="en-US"/>
        </w:rPr>
        <w:t>- Podanie przez Panią/Pana danych osobowych jest obowiązkowe, gdyż przesłankę przetwarzania danych osobowych stanowi przepis prawa Pani/Pan dane mogą być przetwarzane w sposób zautomatyzowany i nie będą profilowane.</w:t>
      </w:r>
    </w:p>
    <w:p w14:paraId="419F196F" w14:textId="77777777" w:rsidR="00DD601B" w:rsidRPr="00DD601B" w:rsidRDefault="00DD601B" w:rsidP="00DD601B">
      <w:pPr>
        <w:autoSpaceDE w:val="0"/>
        <w:autoSpaceDN w:val="0"/>
        <w:adjustRightInd w:val="0"/>
        <w:spacing w:after="0" w:line="240" w:lineRule="auto"/>
        <w:ind w:left="567" w:right="0" w:firstLine="0"/>
        <w:rPr>
          <w:rFonts w:ascii="Calibri-Italic" w:eastAsia="Calibri" w:hAnsi="Calibri-Italic" w:cs="Calibri-Italic"/>
          <w:i/>
          <w:iCs/>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administratorem Pani/Pana danych osobowych jest Burmistrz Zbąszynka</w:t>
      </w:r>
      <w:r w:rsidRPr="00DD601B">
        <w:rPr>
          <w:rFonts w:ascii="Calibri-Italic" w:eastAsia="Calibri" w:hAnsi="Calibri-Italic" w:cs="Calibri-Italic"/>
          <w:i/>
          <w:iCs/>
          <w:color w:val="auto"/>
          <w:szCs w:val="24"/>
          <w:lang w:eastAsia="en-US"/>
        </w:rPr>
        <w:t>;</w:t>
      </w:r>
    </w:p>
    <w:p w14:paraId="0F9F8B5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 xml:space="preserve">w sprawach z zakresu ochrony danych osobowych może się Pan/Pani kontaktować z Inspektorem Ochrony Danych w Urzędzie Miejskim w Zbąszynku oraz pod adresem e-mail: </w:t>
      </w:r>
      <w:hyperlink r:id="rId12" w:history="1">
        <w:r w:rsidRPr="00DD601B">
          <w:rPr>
            <w:rFonts w:ascii="Calibri" w:eastAsia="Calibri" w:hAnsi="Calibri" w:cs="Calibri"/>
            <w:color w:val="0563C1" w:themeColor="hyperlink"/>
            <w:szCs w:val="24"/>
            <w:u w:val="single"/>
            <w:lang w:eastAsia="en-US"/>
          </w:rPr>
          <w:t>iodo@zbaszynek.pl</w:t>
        </w:r>
      </w:hyperlink>
      <w:r w:rsidRPr="00DD601B">
        <w:rPr>
          <w:rFonts w:ascii="Calibri" w:eastAsia="Calibri" w:hAnsi="Calibri" w:cs="Calibri"/>
          <w:color w:val="auto"/>
          <w:szCs w:val="24"/>
          <w:lang w:eastAsia="en-US"/>
        </w:rPr>
        <w:t xml:space="preserve"> , tel. 531-86-08-02;</w:t>
      </w:r>
    </w:p>
    <w:p w14:paraId="76B09404" w14:textId="77777777" w:rsidR="00DD601B" w:rsidRPr="00DD601B" w:rsidRDefault="00DD601B" w:rsidP="00DD601B">
      <w:pPr>
        <w:autoSpaceDE w:val="0"/>
        <w:autoSpaceDN w:val="0"/>
        <w:adjustRightInd w:val="0"/>
        <w:spacing w:after="0" w:line="240" w:lineRule="auto"/>
        <w:ind w:left="567" w:right="0" w:firstLine="0"/>
        <w:rPr>
          <w:rFonts w:ascii="Calibri-Italic" w:eastAsia="Calibri" w:hAnsi="Calibri-Italic" w:cs="Calibri-Italic"/>
          <w:i/>
          <w:iCs/>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 xml:space="preserve">Pani/Pana dane osobowe przetwarzane będą na podstawie art. 6 ust. 1 lit. c RODO w celu związanym z postępowaniem o udzielenie zamówienia publicznego </w:t>
      </w:r>
      <w:r w:rsidRPr="00DD601B">
        <w:rPr>
          <w:rFonts w:ascii="Calibri-Italic" w:eastAsia="Calibri" w:hAnsi="Calibri-Italic" w:cs="Calibri-Italic"/>
          <w:i/>
          <w:iCs/>
          <w:color w:val="auto"/>
          <w:szCs w:val="24"/>
          <w:lang w:eastAsia="en-US"/>
        </w:rPr>
        <w:t xml:space="preserve">„Rozbudowa drogi gminnej ul. Zielonogórskiej w  Zbąszynku.” nr postępowania: RIT.IV.271.1.2020/ </w:t>
      </w:r>
      <w:r w:rsidRPr="00DD601B">
        <w:rPr>
          <w:rFonts w:ascii="Calibri" w:eastAsia="Calibri" w:hAnsi="Calibri" w:cs="Calibri"/>
          <w:color w:val="auto"/>
          <w:szCs w:val="24"/>
          <w:lang w:eastAsia="en-US"/>
        </w:rPr>
        <w:t>prowadzonym w trybie przetargu nieograniczonego;</w:t>
      </w:r>
    </w:p>
    <w:p w14:paraId="6F2B4560"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odbiorcami Pani/Pana danych osobowych będą osoby lub podmioty, którym udostępniona zostanie</w:t>
      </w:r>
    </w:p>
    <w:p w14:paraId="3A42F927" w14:textId="14938B61"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lastRenderedPageBreak/>
        <w:t>dokumentacja postępowania w oparciu o art. 8 oraz art. 96 ust. 3 ustawy z dnia 29 stycznia 2004 r. –</w:t>
      </w:r>
      <w:r w:rsidR="007514A1">
        <w:rPr>
          <w:rFonts w:ascii="Calibri" w:eastAsia="Calibri" w:hAnsi="Calibri" w:cs="Times New Roman"/>
          <w:color w:val="auto"/>
          <w:sz w:val="22"/>
          <w:lang w:eastAsia="en-US"/>
        </w:rPr>
        <w:t xml:space="preserve"> </w:t>
      </w:r>
      <w:r w:rsidRPr="00DD601B">
        <w:rPr>
          <w:rFonts w:ascii="Calibri" w:eastAsia="Calibri" w:hAnsi="Calibri" w:cs="Times New Roman"/>
          <w:color w:val="auto"/>
          <w:sz w:val="22"/>
          <w:lang w:eastAsia="en-US"/>
        </w:rPr>
        <w:t>Prawo zamówień publicznych (Dz. U. z 2018 r. poz. 1986 ze zm.), dalej „ustawa Pzp”;</w:t>
      </w:r>
    </w:p>
    <w:p w14:paraId="365D17F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w:t>
      </w:r>
      <w:r w:rsidRPr="00DD601B">
        <w:rPr>
          <w:rFonts w:ascii="Calibri" w:eastAsia="Calibri" w:hAnsi="Calibri" w:cs="Times New Roman"/>
          <w:b/>
          <w:bCs/>
          <w:i/>
          <w:iCs/>
          <w:color w:val="auto"/>
          <w:sz w:val="22"/>
          <w:lang w:eastAsia="en-US"/>
        </w:rPr>
        <w:t>Pani/Pana dane osobowe będą przechowywane, zgodnie z art. 97 ust. 1 ustawy Pzp, przez okres co najmniej 7 lat od dnia wpływu ostatniej płatności na konto beneficjenta (płatności na realizację</w:t>
      </w:r>
    </w:p>
    <w:p w14:paraId="2C6C836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Calibri" w:eastAsia="Calibri" w:hAnsi="Calibri" w:cs="Times New Roman"/>
          <w:b/>
          <w:bCs/>
          <w:i/>
          <w:iCs/>
          <w:color w:val="auto"/>
          <w:sz w:val="22"/>
          <w:lang w:eastAsia="en-US"/>
        </w:rPr>
        <w:t>projektu), a jeżeli zobowiązania wskazane w ofercie i umowie przekroczą w/w przedział czasowy,</w:t>
      </w:r>
    </w:p>
    <w:p w14:paraId="59F9836B"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Calibri" w:eastAsia="Calibri" w:hAnsi="Calibri" w:cs="Times New Roman"/>
          <w:b/>
          <w:bCs/>
          <w:i/>
          <w:iCs/>
          <w:color w:val="auto"/>
          <w:sz w:val="22"/>
          <w:lang w:eastAsia="en-US"/>
        </w:rPr>
        <w:t>okres przechowywania obejmuje ten termin;</w:t>
      </w:r>
    </w:p>
    <w:p w14:paraId="543395E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Times New Roman"/>
          <w:color w:val="auto"/>
          <w:sz w:val="22"/>
          <w:lang w:eastAsia="en-US"/>
        </w:rPr>
        <w:t>obowiązek podania przez Panią/Pana danych osobowych bezpośrednio Pani/Pana dotyczących jest</w:t>
      </w:r>
    </w:p>
    <w:p w14:paraId="5A09DC2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wymogiem ustawowym określonym w przepisach ustawy Pzp, związanym z udziałem w postępowaniu o udzielenie zamówienia publicznego; konsekwencje niepodania określonych danych wynikają z ustawy Pzp;</w:t>
      </w:r>
    </w:p>
    <w:p w14:paraId="475001A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w odniesieniu do Pani/Pana danych osobowych decyzje nie będą podejmowane w sposób zautomatyzowany, stosowanie do art. 22 RODO;</w:t>
      </w:r>
    </w:p>
    <w:p w14:paraId="635C986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posiada Pani/Pan:</w:t>
      </w:r>
    </w:p>
    <w:p w14:paraId="724F3906"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na podstawie art. 15 RODO prawo dostępu do danych osobowych Pani/Pana dotyczących;</w:t>
      </w:r>
    </w:p>
    <w:p w14:paraId="644B8F51"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xml:space="preserve">− na podstawie art. 16 RODO prawo do sprostowania Pani/Pana danych osobowych </w:t>
      </w:r>
      <w:r w:rsidRPr="00DD601B">
        <w:rPr>
          <w:rFonts w:ascii="Calibri" w:eastAsia="Calibri" w:hAnsi="Calibri" w:cs="Times New Roman"/>
          <w:b/>
          <w:bCs/>
          <w:color w:val="auto"/>
          <w:sz w:val="22"/>
          <w:lang w:eastAsia="en-US"/>
        </w:rPr>
        <w:t>**</w:t>
      </w:r>
      <w:r w:rsidRPr="00DD601B">
        <w:rPr>
          <w:rFonts w:ascii="Calibri" w:eastAsia="Calibri" w:hAnsi="Calibri" w:cs="Times New Roman"/>
          <w:color w:val="auto"/>
          <w:sz w:val="22"/>
          <w:lang w:eastAsia="en-US"/>
        </w:rPr>
        <w:t>;</w:t>
      </w:r>
    </w:p>
    <w:p w14:paraId="41C6053F"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na podstawie art. 18 RODO prawo żądania od administratora ograniczenia przetwarzania danych osobowych z zastrzeżeniem przypadków, o których mowa w art. 18 ust. 2 RODO ***;</w:t>
      </w:r>
    </w:p>
    <w:p w14:paraId="64C40E2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prawo do wniesienia skargi do Prezesa Urzędu Ochrony Danych Osobowych, gdy uzna Pani/Pan, że przetwarzanie danych osobowych Pani/Pana dotyczących narusza przepisy RODO;</w:t>
      </w:r>
    </w:p>
    <w:p w14:paraId="506037A6"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nie przysługuje Pani/Panu:</w:t>
      </w:r>
    </w:p>
    <w:p w14:paraId="1643C5B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w związku z art. 17 ust. 3 lit. b, d lub e RODO prawo do usunięcia danych osobowych;</w:t>
      </w:r>
    </w:p>
    <w:p w14:paraId="41046188"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prawo do przenoszenia danych osobowych, o którym mowa w art. 20 RODO;</w:t>
      </w:r>
    </w:p>
    <w:p w14:paraId="601E81C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xml:space="preserve">− </w:t>
      </w:r>
      <w:r w:rsidRPr="00DD601B">
        <w:rPr>
          <w:rFonts w:ascii="Calibri" w:eastAsia="Calibri" w:hAnsi="Calibri" w:cs="Times New Roman"/>
          <w:b/>
          <w:bCs/>
          <w:color w:val="auto"/>
          <w:sz w:val="22"/>
          <w:lang w:eastAsia="en-US"/>
        </w:rPr>
        <w:t>na podstawie art. 21 RODO prawo sprzeciwu, wobec przetwarzania danych osobowych, gdyż podstawą prawną przetwarzania Pani/Pana danych osobowych jest art. 6 ust. 1 lit. c RODO</w:t>
      </w:r>
      <w:r w:rsidRPr="00DD601B">
        <w:rPr>
          <w:rFonts w:ascii="Calibri" w:eastAsia="Calibri" w:hAnsi="Calibri" w:cs="Times New Roman"/>
          <w:color w:val="auto"/>
          <w:sz w:val="22"/>
          <w:lang w:eastAsia="en-US"/>
        </w:rPr>
        <w:t xml:space="preserve">. </w:t>
      </w:r>
    </w:p>
    <w:p w14:paraId="0D64EA2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r w:rsidRPr="00DD601B">
        <w:rPr>
          <w:rFonts w:ascii="Calibri" w:eastAsia="Calibri" w:hAnsi="Calibri" w:cs="Times New Roman"/>
          <w:b/>
          <w:bCs/>
          <w:color w:val="auto"/>
          <w:sz w:val="22"/>
          <w:lang w:eastAsia="en-US"/>
        </w:rPr>
        <w:t>Wystąpienie z żądaniem, o którym mowa w art. 18 ust. 1 rozporządzenia 2016/679, nie ogranicza przetwarzania danych osobowych do czasu zakończenia postępowania o udzielenie zamówienia publicznego.</w:t>
      </w:r>
    </w:p>
    <w:p w14:paraId="7377017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r w:rsidRPr="00DD601B">
        <w:rPr>
          <w:rFonts w:ascii="Calibri" w:eastAsia="Calibri" w:hAnsi="Calibri" w:cs="Times New Roman"/>
          <w:b/>
          <w:bCs/>
          <w:color w:val="auto"/>
          <w:sz w:val="22"/>
          <w:lang w:eastAsia="en-U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77F969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p>
    <w:p w14:paraId="34C0AB12" w14:textId="77777777" w:rsidR="00DD601B" w:rsidRPr="00DD601B" w:rsidRDefault="00DD601B" w:rsidP="00DD601B">
      <w:pPr>
        <w:autoSpaceDE w:val="0"/>
        <w:autoSpaceDN w:val="0"/>
        <w:adjustRightInd w:val="0"/>
        <w:spacing w:after="0" w:line="240" w:lineRule="auto"/>
        <w:ind w:left="567" w:right="0" w:firstLine="0"/>
        <w:jc w:val="left"/>
        <w:rPr>
          <w:rFonts w:ascii="Calibri" w:eastAsia="Calibri" w:hAnsi="Calibri" w:cs="Calibri"/>
          <w:color w:val="auto"/>
          <w:szCs w:val="24"/>
          <w:lang w:eastAsia="en-US"/>
        </w:rPr>
      </w:pPr>
      <w:r w:rsidRPr="00DD601B">
        <w:rPr>
          <w:rFonts w:ascii="Calibri" w:eastAsia="Calibri" w:hAnsi="Calibri" w:cs="Calibri"/>
          <w:color w:val="auto"/>
          <w:szCs w:val="24"/>
          <w:lang w:eastAsia="en-US"/>
        </w:rPr>
        <w:t>______________________</w:t>
      </w:r>
    </w:p>
    <w:p w14:paraId="5E6F9C51"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informacja w tym zakresie jest wymagana, jeżeli w odniesieniu do danego administratora lub podmiotu</w:t>
      </w:r>
    </w:p>
    <w:p w14:paraId="7ACCB3E7"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przetwarzającego istnieje obowiązek wyznaczenia inspektora ochrony danych osobowych.</w:t>
      </w:r>
    </w:p>
    <w:p w14:paraId="1A1E9503"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skorzystanie z prawa do sprostowania nie może skutkować zmianą wyniku postępowania o udzielenie</w:t>
      </w:r>
    </w:p>
    <w:p w14:paraId="224763BE"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zamówienia publicznego ani zmianą postanowień umowy w zakresie niezgodnym z ustawą Pzp oraz nie może naruszać</w:t>
      </w:r>
    </w:p>
    <w:p w14:paraId="27CA26B9"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integralności protokołu oraz jego załączników.</w:t>
      </w:r>
    </w:p>
    <w:p w14:paraId="113C519D"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prawo do ograniczenia przetwarzania nie ma zastosowania w odniesieniu do przechowywania, w celu</w:t>
      </w:r>
    </w:p>
    <w:p w14:paraId="5213B5AC"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zapewnienia korzystania ze środków ochrony prawnej lub w celu ochrony praw innej osoby fizycznej lub prawnej, lub z uwagi</w:t>
      </w:r>
    </w:p>
    <w:p w14:paraId="592D65D1" w14:textId="77777777" w:rsidR="00DD601B" w:rsidRPr="00DD601B" w:rsidRDefault="00DD601B" w:rsidP="00DD601B">
      <w:pPr>
        <w:autoSpaceDE w:val="0"/>
        <w:autoSpaceDN w:val="0"/>
        <w:adjustRightInd w:val="0"/>
        <w:spacing w:after="0" w:line="240" w:lineRule="auto"/>
        <w:ind w:left="0" w:right="0" w:firstLine="0"/>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na ważne względy interesu publicznego Unii Europejskiej lub państwa członkowskiego.</w:t>
      </w:r>
    </w:p>
    <w:p w14:paraId="74EB9037" w14:textId="3DA7F711" w:rsidR="00775701" w:rsidRDefault="00775701" w:rsidP="00DD601B">
      <w:pPr>
        <w:ind w:left="563" w:right="9" w:hanging="566"/>
      </w:pPr>
    </w:p>
    <w:p w14:paraId="0C088CB0" w14:textId="77777777" w:rsidR="00775701" w:rsidRDefault="00C771AA">
      <w:pPr>
        <w:spacing w:after="21" w:line="259" w:lineRule="auto"/>
        <w:ind w:left="121" w:right="118" w:hanging="10"/>
        <w:jc w:val="center"/>
      </w:pPr>
      <w:r>
        <w:rPr>
          <w:sz w:val="26"/>
        </w:rPr>
        <w:t xml:space="preserve">Rozdział 2 </w:t>
      </w:r>
    </w:p>
    <w:p w14:paraId="3F09F568" w14:textId="77777777" w:rsidR="00775701" w:rsidRDefault="00C771AA">
      <w:pPr>
        <w:pStyle w:val="Nagwek2"/>
        <w:ind w:left="125" w:right="123"/>
      </w:pPr>
      <w:r>
        <w:t>OZNACZENIE POSTĘPOWANIA</w:t>
      </w:r>
      <w:r>
        <w:rPr>
          <w:b w:val="0"/>
          <w:sz w:val="24"/>
        </w:rPr>
        <w:t xml:space="preserve"> </w:t>
      </w:r>
    </w:p>
    <w:p w14:paraId="7C187CD5"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6469622" wp14:editId="1CFA7284">
                <wp:extent cx="5759196" cy="6096"/>
                <wp:effectExtent l="0" t="0" r="0" b="0"/>
                <wp:docPr id="40212" name="Group 40212"/>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50" name="Shape 50050"/>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2" style="width:453.48pt;height:0.480011pt;mso-position-horizontal-relative:char;mso-position-vertical-relative:line" coordsize="57591,60">
                <v:shape id="Shape 50051"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5279E05A" w14:textId="77777777" w:rsidR="00775701" w:rsidRDefault="00C771AA">
      <w:pPr>
        <w:spacing w:after="16" w:line="259" w:lineRule="auto"/>
        <w:ind w:left="566" w:right="0" w:firstLine="0"/>
        <w:jc w:val="left"/>
      </w:pPr>
      <w:r>
        <w:t xml:space="preserve"> </w:t>
      </w:r>
    </w:p>
    <w:p w14:paraId="28A0C8F8" w14:textId="27583513" w:rsidR="00775701" w:rsidRDefault="00C771AA">
      <w:pPr>
        <w:ind w:left="-3" w:right="9" w:firstLine="0"/>
      </w:pPr>
      <w:r>
        <w:rPr>
          <w:b/>
        </w:rPr>
        <w:t>2.1.</w:t>
      </w:r>
      <w:r>
        <w:rPr>
          <w:rFonts w:ascii="Arial" w:eastAsia="Arial" w:hAnsi="Arial" w:cs="Arial"/>
          <w:b/>
        </w:rPr>
        <w:t xml:space="preserve"> </w:t>
      </w:r>
      <w:r>
        <w:t xml:space="preserve">Postępowanie oznaczone jest znakiem: </w:t>
      </w:r>
      <w:r w:rsidR="00906EDC">
        <w:rPr>
          <w:b/>
        </w:rPr>
        <w:t>RIT.IV</w:t>
      </w:r>
      <w:r>
        <w:rPr>
          <w:b/>
        </w:rPr>
        <w:t>.271.</w:t>
      </w:r>
      <w:r w:rsidR="00657D53">
        <w:rPr>
          <w:b/>
        </w:rPr>
        <w:t>10.</w:t>
      </w:r>
      <w:r>
        <w:rPr>
          <w:b/>
        </w:rPr>
        <w:t>20</w:t>
      </w:r>
      <w:r w:rsidR="00906EDC">
        <w:rPr>
          <w:b/>
        </w:rPr>
        <w:t>20</w:t>
      </w:r>
      <w:r>
        <w:t xml:space="preserve"> </w:t>
      </w:r>
    </w:p>
    <w:p w14:paraId="3B4A97A1" w14:textId="77777777" w:rsidR="00775701" w:rsidRDefault="00C771AA">
      <w:pPr>
        <w:spacing w:after="39"/>
        <w:ind w:left="563" w:right="9" w:hanging="566"/>
      </w:pPr>
      <w:r>
        <w:rPr>
          <w:b/>
        </w:rPr>
        <w:t>2.2.</w:t>
      </w:r>
      <w:r>
        <w:rPr>
          <w:rFonts w:ascii="Arial" w:eastAsia="Arial" w:hAnsi="Arial" w:cs="Arial"/>
          <w:b/>
        </w:rPr>
        <w:t xml:space="preserve"> </w:t>
      </w:r>
      <w:r>
        <w:t xml:space="preserve">Wykonawcy powinni we wszelkich kontaktach z Zamawiającym powoływać się  na wyżej podane oznaczenie. </w:t>
      </w:r>
    </w:p>
    <w:p w14:paraId="37A7C48B" w14:textId="77777777" w:rsidR="00775701" w:rsidRDefault="00C771AA">
      <w:pPr>
        <w:spacing w:after="159" w:line="259" w:lineRule="auto"/>
        <w:ind w:left="566" w:right="0" w:firstLine="0"/>
        <w:jc w:val="left"/>
      </w:pPr>
      <w:r>
        <w:rPr>
          <w:sz w:val="10"/>
        </w:rPr>
        <w:lastRenderedPageBreak/>
        <w:t xml:space="preserve"> </w:t>
      </w:r>
    </w:p>
    <w:p w14:paraId="3A2BE628" w14:textId="77777777" w:rsidR="00775701" w:rsidRDefault="00C771AA">
      <w:pPr>
        <w:spacing w:after="21" w:line="259" w:lineRule="auto"/>
        <w:ind w:left="121" w:right="118" w:hanging="10"/>
        <w:jc w:val="center"/>
      </w:pPr>
      <w:r>
        <w:rPr>
          <w:sz w:val="26"/>
        </w:rPr>
        <w:t xml:space="preserve">Rozdział 3 </w:t>
      </w:r>
    </w:p>
    <w:p w14:paraId="41296852" w14:textId="77777777" w:rsidR="00775701" w:rsidRDefault="00C771AA">
      <w:pPr>
        <w:pStyle w:val="Nagwek2"/>
        <w:ind w:left="125" w:right="123"/>
      </w:pPr>
      <w:r>
        <w:t>ŹRÓDŁA FINANSOWANIA</w:t>
      </w:r>
      <w:r>
        <w:rPr>
          <w:b w:val="0"/>
          <w:sz w:val="24"/>
        </w:rPr>
        <w:t xml:space="preserve"> </w:t>
      </w:r>
    </w:p>
    <w:p w14:paraId="6C93D8D2"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F07F577" wp14:editId="7F60A2F4">
                <wp:extent cx="5759196" cy="6096"/>
                <wp:effectExtent l="0" t="0" r="0" b="0"/>
                <wp:docPr id="40213" name="Group 40213"/>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52" name="Shape 50052"/>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3" style="width:453.48pt;height:0.47998pt;mso-position-horizontal-relative:char;mso-position-vertical-relative:line" coordsize="57591,60">
                <v:shape id="Shape 50053"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7EF1D19E" w14:textId="77777777" w:rsidR="00775701" w:rsidRDefault="00C771AA">
      <w:pPr>
        <w:spacing w:after="16" w:line="259" w:lineRule="auto"/>
        <w:ind w:left="0" w:right="0" w:firstLine="0"/>
        <w:jc w:val="left"/>
      </w:pPr>
      <w:r>
        <w:rPr>
          <w:b/>
        </w:rPr>
        <w:t xml:space="preserve"> </w:t>
      </w:r>
    </w:p>
    <w:p w14:paraId="1E0398CE" w14:textId="7907619A" w:rsidR="00775701" w:rsidRDefault="00C771AA">
      <w:pPr>
        <w:spacing w:after="65" w:line="269" w:lineRule="auto"/>
        <w:ind w:left="7" w:right="0" w:hanging="10"/>
      </w:pPr>
      <w:r>
        <w:rPr>
          <w:b/>
        </w:rPr>
        <w:t xml:space="preserve">Zamawiający informuje, iż zamówienie jest  finansowane z budżetu </w:t>
      </w:r>
      <w:r w:rsidR="0083407B">
        <w:rPr>
          <w:b/>
        </w:rPr>
        <w:t xml:space="preserve">Krajowego Systemu Ratowniczo Gaśniczego i dofinansowane z budżetu Gminy   </w:t>
      </w:r>
      <w:r w:rsidR="00906EDC">
        <w:rPr>
          <w:b/>
        </w:rPr>
        <w:t>Zbąszynek</w:t>
      </w:r>
      <w:r>
        <w:rPr>
          <w:b/>
        </w:rPr>
        <w:t xml:space="preserve">. </w:t>
      </w:r>
    </w:p>
    <w:p w14:paraId="0B09DACD" w14:textId="77777777" w:rsidR="00775701" w:rsidRDefault="00C771AA">
      <w:pPr>
        <w:spacing w:after="21" w:line="259" w:lineRule="auto"/>
        <w:ind w:left="121" w:right="118" w:hanging="10"/>
        <w:jc w:val="center"/>
      </w:pPr>
      <w:r>
        <w:rPr>
          <w:sz w:val="26"/>
        </w:rPr>
        <w:t xml:space="preserve">Rozdział 4 </w:t>
      </w:r>
    </w:p>
    <w:p w14:paraId="141B9449" w14:textId="77777777" w:rsidR="00775701" w:rsidRDefault="00C771AA">
      <w:pPr>
        <w:pStyle w:val="Nagwek2"/>
        <w:ind w:left="125" w:right="118"/>
      </w:pPr>
      <w:r>
        <w:t>OPIS PRZEDMIOTU ZAMÓWIENIA</w:t>
      </w:r>
      <w:r>
        <w:rPr>
          <w:b w:val="0"/>
          <w:sz w:val="24"/>
        </w:rPr>
        <w:t xml:space="preserve"> </w:t>
      </w:r>
    </w:p>
    <w:p w14:paraId="011475A3" w14:textId="77777777" w:rsidR="00775701" w:rsidRDefault="00C771A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39586AD8" wp14:editId="1007B238">
                <wp:extent cx="5762244" cy="6096"/>
                <wp:effectExtent l="0" t="0" r="0" b="0"/>
                <wp:docPr id="40214" name="Group 40214"/>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54" name="Shape 50054"/>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4" style="width:453.72pt;height:0.47998pt;mso-position-horizontal-relative:char;mso-position-vertical-relative:line" coordsize="57622,60">
                <v:shape id="Shape 50055"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8F19BC6" w14:textId="77777777" w:rsidR="00775701" w:rsidRDefault="00C771AA">
      <w:pPr>
        <w:spacing w:after="16" w:line="259" w:lineRule="auto"/>
        <w:ind w:left="566" w:right="0" w:firstLine="0"/>
        <w:jc w:val="left"/>
      </w:pPr>
      <w:r>
        <w:rPr>
          <w:b/>
        </w:rPr>
        <w:t xml:space="preserve"> </w:t>
      </w:r>
    </w:p>
    <w:p w14:paraId="59EB5C36" w14:textId="77777777" w:rsidR="001E0317" w:rsidRDefault="00C771AA">
      <w:pPr>
        <w:spacing w:after="4" w:line="269" w:lineRule="auto"/>
        <w:ind w:left="563" w:right="0" w:hanging="566"/>
        <w:rPr>
          <w:b/>
        </w:rPr>
      </w:pPr>
      <w:r>
        <w:rPr>
          <w:b/>
        </w:rPr>
        <w:t>4.1.</w:t>
      </w:r>
      <w:r>
        <w:rPr>
          <w:rFonts w:ascii="Arial" w:eastAsia="Arial" w:hAnsi="Arial" w:cs="Arial"/>
          <w:b/>
        </w:rPr>
        <w:t xml:space="preserve"> </w:t>
      </w:r>
      <w:r w:rsidR="001E0317" w:rsidRPr="001E0317">
        <w:rPr>
          <w:b/>
        </w:rPr>
        <w:t>Przedmiotem zamówienia jest zakup  fabrycznie nowego, ciężkiego samochodu ratowniczo-gaśniczego wraz z wyposażeniem dla OSP</w:t>
      </w:r>
      <w:r w:rsidR="001E0317">
        <w:rPr>
          <w:b/>
        </w:rPr>
        <w:t xml:space="preserve"> Dąbrówka Wlkp.</w:t>
      </w:r>
    </w:p>
    <w:p w14:paraId="193FBC42" w14:textId="583CF8F8" w:rsidR="001E0317" w:rsidRDefault="001E0317" w:rsidP="001E0317">
      <w:pPr>
        <w:spacing w:after="29" w:line="269" w:lineRule="auto"/>
        <w:ind w:left="0" w:right="5" w:firstLine="0"/>
      </w:pPr>
      <w:r>
        <w:t xml:space="preserve"> Szczegółowe parametry techniczno-użytkowe pojazdu, które stanowią wymagania minimalne Zamawiającego, zostały określone w załączniku nr 2 do niniejszej  SIWZ – opis przedmiotu zamówienia. </w:t>
      </w:r>
    </w:p>
    <w:p w14:paraId="6429B446" w14:textId="493728DE" w:rsidR="001E0317" w:rsidRDefault="001E0317" w:rsidP="001E0317">
      <w:pPr>
        <w:spacing w:after="29" w:line="269" w:lineRule="auto"/>
        <w:ind w:right="5"/>
      </w:pPr>
      <w:r>
        <w:t xml:space="preserve">Oferowany pojazd musi spełniać wymagania: </w:t>
      </w:r>
    </w:p>
    <w:p w14:paraId="490EE675" w14:textId="55A69835" w:rsidR="001E0317" w:rsidRDefault="001E0317" w:rsidP="001E0317">
      <w:pPr>
        <w:spacing w:after="29" w:line="269" w:lineRule="auto"/>
        <w:ind w:left="0" w:right="5" w:firstLine="0"/>
      </w:pPr>
      <w:r>
        <w:t xml:space="preserve">1) polskich przepisów o ruchu drogowym z uwzględnieniem wymagań dotyczących pojazdów uprzywilejowanych zgodnie z ustawą z dnia 20 czerwca 1997 r. Prawo o ruchu drogowym (Dz. U. z 2018 r. poz. 1990 z </w:t>
      </w:r>
      <w:proofErr w:type="spellStart"/>
      <w:r>
        <w:t>późn</w:t>
      </w:r>
      <w:proofErr w:type="spellEnd"/>
      <w:r>
        <w:t xml:space="preserve">. zm.); </w:t>
      </w:r>
    </w:p>
    <w:p w14:paraId="5BABF476" w14:textId="77777777" w:rsidR="001E0317" w:rsidRDefault="001E0317" w:rsidP="001E0317">
      <w:pPr>
        <w:spacing w:after="29" w:line="269" w:lineRule="auto"/>
        <w:ind w:left="0" w:right="5" w:firstLine="0"/>
      </w:pPr>
      <w:r>
        <w:t xml:space="preserve">2) Pojazd musi spełniać „Wymagania techniczno-użytkowe dla wyrobów służących zapewnieniu bezpieczeństwa publicznego lub ochronie zdrowia i życia oraz mienia, wprowadzanych do użytkowania w jednostkach ochrony przeciwpożarowej” „-Rozporządzenie Ministra Spraw Wewnętrznych i Administracji -Dz.U. Nr 143 poz. 1002 z 2007r , i  Rozporządzenie  zmieniające-Dz.U. Nr 85 </w:t>
      </w:r>
      <w:proofErr w:type="spellStart"/>
      <w:r>
        <w:t>poz</w:t>
      </w:r>
      <w:proofErr w:type="spellEnd"/>
      <w:r>
        <w:t xml:space="preserve"> 553 z 2010r </w:t>
      </w:r>
    </w:p>
    <w:p w14:paraId="6ECE4A86" w14:textId="77777777" w:rsidR="001E0317" w:rsidRDefault="001E0317" w:rsidP="001E0317">
      <w:pPr>
        <w:spacing w:after="29" w:line="269" w:lineRule="auto"/>
        <w:ind w:right="5"/>
      </w:pPr>
      <w:r>
        <w:t xml:space="preserve">3) określonych w niniejszej SIWZ parametrów techniczno-użytkowych; </w:t>
      </w:r>
    </w:p>
    <w:p w14:paraId="7B0DF9F3" w14:textId="77777777" w:rsidR="001E0317" w:rsidRDefault="001E0317" w:rsidP="001E0317">
      <w:pPr>
        <w:spacing w:after="29" w:line="269" w:lineRule="auto"/>
        <w:ind w:left="0" w:right="5" w:firstLine="0"/>
      </w:pPr>
      <w:r>
        <w:t xml:space="preserve">4) urządzenia i podzespoły zamontowane w pojeździe muszą spełniać wymagania określone w odrębnych przepisach krajowych; </w:t>
      </w:r>
    </w:p>
    <w:p w14:paraId="623AE878" w14:textId="77777777" w:rsidR="001E0317" w:rsidRDefault="001E0317" w:rsidP="001E0317">
      <w:pPr>
        <w:spacing w:after="29" w:line="269" w:lineRule="auto"/>
        <w:ind w:right="5"/>
      </w:pPr>
      <w:r>
        <w:t xml:space="preserve">5) pojazd oraz podwozie musi być fabrycznie nowe, rok produkcji 2020; </w:t>
      </w:r>
    </w:p>
    <w:p w14:paraId="08F533EA" w14:textId="77777777" w:rsidR="001E0317" w:rsidRDefault="001E0317" w:rsidP="001E0317">
      <w:pPr>
        <w:spacing w:after="29" w:line="269" w:lineRule="auto"/>
        <w:ind w:left="0" w:right="5" w:firstLine="0"/>
      </w:pPr>
      <w:r>
        <w:t xml:space="preserve">6) pojazd musi być fabrycznie przystosowany do ruchu prawostronnego (kierownica po lewej stronie); </w:t>
      </w:r>
    </w:p>
    <w:p w14:paraId="41D55633" w14:textId="77777777" w:rsidR="001E0317" w:rsidRDefault="001E0317" w:rsidP="001E0317">
      <w:pPr>
        <w:spacing w:after="29" w:line="269" w:lineRule="auto"/>
        <w:ind w:right="5"/>
      </w:pPr>
      <w:r>
        <w:t xml:space="preserve">7) posiadać aktualne świadectwo homologacji podwozia; </w:t>
      </w:r>
    </w:p>
    <w:p w14:paraId="3058B33A" w14:textId="77777777" w:rsidR="001E0317" w:rsidRDefault="001E0317" w:rsidP="001E0317">
      <w:pPr>
        <w:spacing w:after="29" w:line="269" w:lineRule="auto"/>
        <w:ind w:left="0" w:right="5" w:firstLine="0"/>
      </w:pPr>
      <w:r>
        <w:t xml:space="preserve">8) samochód musi posiadać świadectwo dopuszczenia wyrobu, do stosowania w jednostkach ochrony przeciwpożarowej wydany przez polską jednostkę certyfikującą.  Świadectwo ważne na dzień odbioru samochodu. Kompletne świadectwo dopuszczenia należy dołączyć przy odbiorze samochodu. </w:t>
      </w:r>
    </w:p>
    <w:p w14:paraId="55E08399" w14:textId="77777777" w:rsidR="001E0317" w:rsidRDefault="001E0317" w:rsidP="001E0317">
      <w:pPr>
        <w:spacing w:after="29" w:line="269" w:lineRule="auto"/>
        <w:ind w:left="0" w:right="5" w:firstLine="0"/>
      </w:pPr>
      <w:r>
        <w:t xml:space="preserve">9) posiadać, na dzień odbioru techniczno-jakościowego, komplet dokumentów do rejestracji jako pojazd uprzywilejowany – specjalny, pożarniczy.  </w:t>
      </w:r>
    </w:p>
    <w:p w14:paraId="2AE03A80" w14:textId="77777777" w:rsidR="001E0317" w:rsidRDefault="001E0317" w:rsidP="001E0317">
      <w:pPr>
        <w:spacing w:after="29" w:line="269" w:lineRule="auto"/>
        <w:ind w:left="0" w:right="5" w:firstLine="0"/>
      </w:pPr>
      <w:r>
        <w:t xml:space="preserve">4. W przypadku wystąpienia w którymkolwiek załączniku do SIWZ nazw producentów produktów lub rozwiązań, wskazania znaków towarowych, patentów lub pochodzenia, źródła pochodzenia lub szczególnego procesu, który charakteryzuje produkty i usługi dostarczane przez konkretnego Wykonawcę wskazane normy, o których mowa w art. 30 ust. </w:t>
      </w:r>
      <w:r>
        <w:lastRenderedPageBreak/>
        <w:t xml:space="preserve">1 pkt 2 i ust. 3 ustawy Pzp, Zamawiający dopuszcza rozwiązania równoważne pod względem parametrów technicznych, użytkowych oraz eksploatacyjnych, pod warunkiem, że zapewnią one uzyskanie parametrów nie gorszych od założonych w niniejszej SIWZ. Przy czym, jeśli Wykonawca powołuje się na rozwiązania równoważne, jest zobowiązany wykazać Zamawiającemu, że oferowane rozwiązania równoważne spełniają wymagania określone w SIWZ. </w:t>
      </w:r>
    </w:p>
    <w:p w14:paraId="555CA4FF" w14:textId="77777777" w:rsidR="001E0317" w:rsidRDefault="001E0317" w:rsidP="001E0317">
      <w:pPr>
        <w:spacing w:after="29" w:line="269" w:lineRule="auto"/>
        <w:ind w:left="0" w:right="5" w:firstLine="0"/>
      </w:pPr>
      <w:r>
        <w:t>5. Odbiór pojazdu nastąpi w siedzibie Wykonawcy lub miejscu przez niego wskazanym na terytorium Rzeczypospolitej Polskiej.</w:t>
      </w:r>
    </w:p>
    <w:p w14:paraId="1E1B14F3" w14:textId="54302086" w:rsidR="00775701" w:rsidRDefault="001E0317" w:rsidP="001E0317">
      <w:pPr>
        <w:spacing w:after="29" w:line="269" w:lineRule="auto"/>
        <w:ind w:left="0" w:right="5" w:firstLine="0"/>
      </w:pPr>
      <w:r>
        <w:t xml:space="preserve"> </w:t>
      </w:r>
      <w:r w:rsidR="00906EDC">
        <w:rPr>
          <w:b/>
        </w:rPr>
        <w:t>Nazwy</w:t>
      </w:r>
      <w:r w:rsidR="00C771AA">
        <w:rPr>
          <w:b/>
        </w:rPr>
        <w:t xml:space="preserve"> i kody Wspólnego Słownika Zamówień: (CPV): </w:t>
      </w:r>
    </w:p>
    <w:p w14:paraId="7623C53E" w14:textId="77777777" w:rsidR="00C1190C" w:rsidRDefault="00C1190C">
      <w:pPr>
        <w:spacing w:after="4" w:line="269" w:lineRule="auto"/>
        <w:ind w:left="7" w:right="0" w:hanging="10"/>
      </w:pPr>
      <w:r w:rsidRPr="00C1190C">
        <w:t xml:space="preserve">34144210-3 Wozy strażackie </w:t>
      </w:r>
    </w:p>
    <w:p w14:paraId="14CF3579" w14:textId="13065CD3" w:rsidR="00775701" w:rsidRPr="00481C05" w:rsidRDefault="00C771AA">
      <w:pPr>
        <w:spacing w:after="4" w:line="269" w:lineRule="auto"/>
        <w:ind w:left="7" w:right="0" w:hanging="10"/>
      </w:pPr>
      <w:r w:rsidRPr="00481C05">
        <w:rPr>
          <w:b/>
        </w:rPr>
        <w:t>4.</w:t>
      </w:r>
      <w:r w:rsidR="001E0317">
        <w:rPr>
          <w:b/>
        </w:rPr>
        <w:t>2</w:t>
      </w:r>
      <w:r w:rsidRPr="00481C05">
        <w:rPr>
          <w:b/>
        </w:rPr>
        <w:t>.</w:t>
      </w:r>
      <w:r w:rsidRPr="00481C05">
        <w:rPr>
          <w:rFonts w:ascii="Arial" w:eastAsia="Arial" w:hAnsi="Arial" w:cs="Arial"/>
          <w:b/>
        </w:rPr>
        <w:t xml:space="preserve"> </w:t>
      </w:r>
      <w:r w:rsidRPr="00481C05">
        <w:rPr>
          <w:b/>
        </w:rPr>
        <w:t>Klauzula zatrudnienia.</w:t>
      </w:r>
      <w:r w:rsidRPr="00481C05">
        <w:t xml:space="preserve"> </w:t>
      </w:r>
    </w:p>
    <w:p w14:paraId="7B1D4147" w14:textId="7B56D5A3" w:rsidR="00775701" w:rsidRPr="00481C05" w:rsidRDefault="00C771AA" w:rsidP="007514A1">
      <w:pPr>
        <w:ind w:left="566" w:right="9" w:firstLine="0"/>
      </w:pPr>
      <w:r w:rsidRPr="00481C05">
        <w:t xml:space="preserve">Zamawiający stosownie do art. 29 ust. 3a ustawy Pzp, określa obowiązek zatrudnienia na podstawie umowy o pracę osób wykonujących czynności w zakresie realizacji zamówienia: </w:t>
      </w:r>
      <w:r w:rsidRPr="00481C05">
        <w:rPr>
          <w:b/>
        </w:rPr>
        <w:t xml:space="preserve"> </w:t>
      </w:r>
      <w:r w:rsidRPr="00481C05">
        <w:t>(</w:t>
      </w:r>
      <w:r w:rsidRPr="00481C05">
        <w:rPr>
          <w:i/>
        </w:rPr>
        <w:t>obowiązek ten nie dotyczy sytuacji, gdy prace te będą wykonywane samodzielnie  i osobiście przez osoby fizyczne prowadzące działalność gospodarczą w postaci tzw. samozatrudnienia, jako podwykonawcy).</w:t>
      </w:r>
      <w:r w:rsidRPr="00481C05">
        <w:t xml:space="preserve"> </w:t>
      </w:r>
    </w:p>
    <w:p w14:paraId="2C5E44AB" w14:textId="77777777" w:rsidR="00775701" w:rsidRPr="00481C05" w:rsidRDefault="00C771AA">
      <w:pPr>
        <w:ind w:left="566" w:right="9" w:firstLine="0"/>
      </w:pPr>
      <w:r w:rsidRPr="00481C05">
        <w:t>Szczegółowy sposób dokumentowania zatrudnienia ww. osób, uprawnienia   Zamawiającego   w   zakresie   kontroli   spełniania   przez   wykonawcę   wymagań, o   których mowa   w   art.   29   ust.   3a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4 Projektu umowy stanowiącym (</w:t>
      </w:r>
      <w:r w:rsidRPr="00481C05">
        <w:rPr>
          <w:b/>
        </w:rPr>
        <w:t>Załącznik Nr 2 do SIWZ)</w:t>
      </w:r>
      <w:r w:rsidRPr="00481C05">
        <w:t xml:space="preserve">. </w:t>
      </w:r>
    </w:p>
    <w:p w14:paraId="377D21F9" w14:textId="79133191" w:rsidR="00775701" w:rsidRDefault="00C771AA">
      <w:pPr>
        <w:spacing w:after="4" w:line="269" w:lineRule="auto"/>
        <w:ind w:left="7" w:right="0" w:hanging="10"/>
      </w:pPr>
      <w:r w:rsidRPr="00481C05">
        <w:rPr>
          <w:b/>
        </w:rPr>
        <w:t>4.</w:t>
      </w:r>
      <w:r w:rsidR="001E0317">
        <w:rPr>
          <w:b/>
        </w:rPr>
        <w:t>3</w:t>
      </w:r>
      <w:r w:rsidRPr="00481C05">
        <w:rPr>
          <w:b/>
        </w:rPr>
        <w:t>.</w:t>
      </w:r>
      <w:r w:rsidRPr="00481C05">
        <w:rPr>
          <w:rFonts w:ascii="Arial" w:eastAsia="Arial" w:hAnsi="Arial" w:cs="Arial"/>
          <w:b/>
        </w:rPr>
        <w:t xml:space="preserve"> </w:t>
      </w:r>
      <w:r w:rsidRPr="00481C05">
        <w:rPr>
          <w:b/>
        </w:rPr>
        <w:t>Podwykonawcy.</w:t>
      </w:r>
      <w:r>
        <w:rPr>
          <w:b/>
        </w:rPr>
        <w:t xml:space="preserve"> </w:t>
      </w:r>
    </w:p>
    <w:p w14:paraId="568D1CBB" w14:textId="77777777" w:rsidR="00775701" w:rsidRDefault="00C771AA">
      <w:pPr>
        <w:spacing w:after="4" w:line="269" w:lineRule="auto"/>
        <w:ind w:left="576" w:right="0" w:hanging="10"/>
      </w:pPr>
      <w:r>
        <w:t xml:space="preserve">Zamawiający </w:t>
      </w:r>
      <w:r>
        <w:rPr>
          <w:b/>
        </w:rPr>
        <w:t>dopuszcza powierzenie części zamówienia podwykonawcom</w:t>
      </w:r>
      <w:r>
        <w:t xml:space="preserve">. </w:t>
      </w:r>
    </w:p>
    <w:p w14:paraId="7E941283" w14:textId="77777777" w:rsidR="00775701" w:rsidRDefault="00C771AA">
      <w:pPr>
        <w:ind w:left="566" w:right="9" w:firstLine="0"/>
      </w:pPr>
      <w:r>
        <w:t xml:space="preserve">Wykonawca: </w:t>
      </w:r>
    </w:p>
    <w:p w14:paraId="119730F7" w14:textId="77777777" w:rsidR="00775701" w:rsidRDefault="00C771AA">
      <w:pPr>
        <w:numPr>
          <w:ilvl w:val="0"/>
          <w:numId w:val="4"/>
        </w:numPr>
        <w:ind w:left="993" w:right="9" w:hanging="427"/>
      </w:pPr>
      <w:r>
        <w:t xml:space="preserve">jest zobowiązany wskazać w formularzu ofertowym </w:t>
      </w:r>
      <w:r>
        <w:rPr>
          <w:b/>
        </w:rPr>
        <w:t>(Załącznik nr 3  do SIWZ)</w:t>
      </w:r>
      <w:r>
        <w:t xml:space="preserve"> części zamówienia, których wykonanie zamierza powierzyć podwykonawcom i podać firmy </w:t>
      </w:r>
      <w:r>
        <w:rPr>
          <w:b/>
        </w:rPr>
        <w:t>(oznaczenie przedsiębiorstwa)</w:t>
      </w:r>
      <w:r>
        <w:t xml:space="preserve"> podwykonawców; </w:t>
      </w:r>
    </w:p>
    <w:p w14:paraId="703E337E" w14:textId="77777777" w:rsidR="00775701" w:rsidRDefault="00C771AA">
      <w:pPr>
        <w:numPr>
          <w:ilvl w:val="0"/>
          <w:numId w:val="4"/>
        </w:numPr>
        <w:ind w:left="993" w:right="9" w:hanging="427"/>
      </w:pPr>
      <w:r>
        <w:t xml:space="preserve">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 </w:t>
      </w:r>
    </w:p>
    <w:p w14:paraId="1D4A58B8" w14:textId="77777777" w:rsidR="00775701" w:rsidRDefault="00C771AA" w:rsidP="001E0317">
      <w:pPr>
        <w:numPr>
          <w:ilvl w:val="1"/>
          <w:numId w:val="5"/>
        </w:numPr>
        <w:ind w:left="567" w:right="9" w:hanging="567"/>
      </w:pPr>
      <w:r>
        <w:t xml:space="preserve">Zamawiający </w:t>
      </w:r>
      <w:r>
        <w:rPr>
          <w:b/>
          <w:u w:val="single" w:color="000000"/>
        </w:rPr>
        <w:t>nie zastrzega</w:t>
      </w:r>
      <w:r>
        <w:t xml:space="preserve"> obowiązku osobistego wykonania przez Wykonawcę kluczowych części zamówienia w zakresie przedmiotu zamówienia. </w:t>
      </w:r>
    </w:p>
    <w:p w14:paraId="483A4CB5" w14:textId="62595653" w:rsidR="00775701" w:rsidRPr="004A5F18" w:rsidRDefault="00C771AA" w:rsidP="001E0317">
      <w:pPr>
        <w:numPr>
          <w:ilvl w:val="1"/>
          <w:numId w:val="5"/>
        </w:numPr>
        <w:ind w:left="567" w:right="9" w:hanging="567"/>
        <w:rPr>
          <w:color w:val="auto"/>
        </w:rPr>
      </w:pPr>
      <w:r w:rsidRPr="004A5F18">
        <w:t xml:space="preserve">Zamawiający </w:t>
      </w:r>
      <w:r w:rsidR="007E6F75" w:rsidRPr="00C1190C">
        <w:rPr>
          <w:b/>
          <w:bCs/>
          <w:u w:val="single"/>
        </w:rPr>
        <w:t xml:space="preserve">nie </w:t>
      </w:r>
      <w:r w:rsidR="007E6F75" w:rsidRPr="004A5F18">
        <w:rPr>
          <w:b/>
          <w:u w:val="single" w:color="000000"/>
        </w:rPr>
        <w:t>przewiduje</w:t>
      </w:r>
      <w:r w:rsidRPr="004A5F18">
        <w:t xml:space="preserve"> udzielenia zamówień, o których mowa w art. 67 </w:t>
      </w:r>
      <w:r w:rsidRPr="004A5F18">
        <w:rPr>
          <w:color w:val="auto"/>
        </w:rPr>
        <w:t xml:space="preserve">ust. 1 pkt. 6 i 7 ustawy Pzp. </w:t>
      </w:r>
    </w:p>
    <w:p w14:paraId="179C2C1D" w14:textId="77777777" w:rsidR="00775701" w:rsidRDefault="00C771AA" w:rsidP="00C1190C">
      <w:pPr>
        <w:numPr>
          <w:ilvl w:val="1"/>
          <w:numId w:val="5"/>
        </w:numPr>
        <w:ind w:left="567" w:right="9" w:hanging="567"/>
      </w:pPr>
      <w:r>
        <w:t xml:space="preserve">Zamawiający </w:t>
      </w:r>
      <w:r>
        <w:rPr>
          <w:b/>
          <w:u w:val="single" w:color="000000"/>
        </w:rPr>
        <w:t>nie dopuszcza</w:t>
      </w:r>
      <w:r>
        <w:t xml:space="preserve"> możliwości składania </w:t>
      </w:r>
      <w:r>
        <w:rPr>
          <w:b/>
        </w:rPr>
        <w:t>ofert częściowych</w:t>
      </w:r>
      <w:r>
        <w:t xml:space="preserve">. </w:t>
      </w:r>
    </w:p>
    <w:p w14:paraId="5D5520BC" w14:textId="77777777" w:rsidR="00775701" w:rsidRDefault="00C771AA" w:rsidP="00C1190C">
      <w:pPr>
        <w:numPr>
          <w:ilvl w:val="1"/>
          <w:numId w:val="5"/>
        </w:numPr>
        <w:ind w:left="567" w:right="9" w:hanging="567"/>
      </w:pPr>
      <w:r>
        <w:lastRenderedPageBreak/>
        <w:t xml:space="preserve">Zamawiający </w:t>
      </w:r>
      <w:r>
        <w:rPr>
          <w:b/>
          <w:u w:val="single" w:color="000000"/>
        </w:rPr>
        <w:t>nie dopuszcza</w:t>
      </w:r>
      <w:r>
        <w:t xml:space="preserve"> możliwości złożenia </w:t>
      </w:r>
      <w:r>
        <w:rPr>
          <w:b/>
        </w:rPr>
        <w:t>oferty wariantowej</w:t>
      </w:r>
      <w:r>
        <w:t xml:space="preserve">. </w:t>
      </w:r>
    </w:p>
    <w:p w14:paraId="25D5C216" w14:textId="77777777" w:rsidR="00775701" w:rsidRDefault="00C771AA">
      <w:pPr>
        <w:spacing w:after="157" w:line="259" w:lineRule="auto"/>
        <w:ind w:left="18" w:right="0" w:firstLine="0"/>
        <w:jc w:val="center"/>
      </w:pPr>
      <w:r>
        <w:rPr>
          <w:b/>
          <w:sz w:val="10"/>
        </w:rPr>
        <w:t xml:space="preserve"> </w:t>
      </w:r>
    </w:p>
    <w:p w14:paraId="14838E27" w14:textId="77777777" w:rsidR="00775701" w:rsidRDefault="00C771AA">
      <w:pPr>
        <w:spacing w:after="21" w:line="259" w:lineRule="auto"/>
        <w:ind w:left="121" w:right="118" w:hanging="10"/>
        <w:jc w:val="center"/>
      </w:pPr>
      <w:r>
        <w:rPr>
          <w:sz w:val="26"/>
        </w:rPr>
        <w:t xml:space="preserve">Rozdział 5 </w:t>
      </w:r>
    </w:p>
    <w:p w14:paraId="15F11E93" w14:textId="77777777" w:rsidR="00775701" w:rsidRDefault="00C771AA">
      <w:pPr>
        <w:pStyle w:val="Nagwek2"/>
        <w:ind w:left="125" w:right="123"/>
      </w:pPr>
      <w:r>
        <w:t>TERMIN WYKONANIA ZAMÓWIENIA</w:t>
      </w:r>
      <w:r>
        <w:rPr>
          <w:b w:val="0"/>
          <w:sz w:val="24"/>
        </w:rPr>
        <w:t xml:space="preserve"> </w:t>
      </w:r>
    </w:p>
    <w:p w14:paraId="5E2EADEA" w14:textId="77777777" w:rsidR="00775701" w:rsidRDefault="00C771AA">
      <w:pPr>
        <w:spacing w:after="17" w:line="259" w:lineRule="auto"/>
        <w:ind w:left="-12" w:right="0" w:firstLine="0"/>
        <w:jc w:val="left"/>
      </w:pPr>
      <w:r>
        <w:rPr>
          <w:rFonts w:ascii="Calibri" w:eastAsia="Calibri" w:hAnsi="Calibri" w:cs="Calibri"/>
          <w:noProof/>
          <w:sz w:val="22"/>
        </w:rPr>
        <mc:AlternateContent>
          <mc:Choice Requires="wpg">
            <w:drawing>
              <wp:inline distT="0" distB="0" distL="0" distR="0" wp14:anchorId="124CC857" wp14:editId="26AE7BB6">
                <wp:extent cx="5766816" cy="6097"/>
                <wp:effectExtent l="0" t="0" r="0" b="0"/>
                <wp:docPr id="41110" name="Group 41110"/>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50056" name="Shape 5005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0" style="width:454.08pt;height:0.480042pt;mso-position-horizontal-relative:char;mso-position-vertical-relative:line" coordsize="57668,60">
                <v:shape id="Shape 50057"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3FD2D2E8" w14:textId="77777777" w:rsidR="00775701" w:rsidRDefault="00C771AA">
      <w:pPr>
        <w:spacing w:after="56" w:line="259" w:lineRule="auto"/>
        <w:ind w:left="0" w:right="0" w:firstLine="0"/>
        <w:jc w:val="left"/>
      </w:pPr>
      <w:r>
        <w:t xml:space="preserve"> </w:t>
      </w:r>
    </w:p>
    <w:p w14:paraId="15F1F383" w14:textId="4D4EC068" w:rsidR="00775701" w:rsidRDefault="00C771AA">
      <w:pPr>
        <w:ind w:left="-3" w:right="9" w:firstLine="0"/>
      </w:pPr>
      <w:r>
        <w:t xml:space="preserve">Termin realizacji przedmiotu umowy: </w:t>
      </w:r>
    </w:p>
    <w:p w14:paraId="1823D828" w14:textId="4915E770" w:rsidR="007A3714" w:rsidRDefault="00C771AA">
      <w:pPr>
        <w:spacing w:after="40" w:line="269" w:lineRule="auto"/>
        <w:ind w:left="7" w:right="4312" w:hanging="10"/>
      </w:pPr>
      <w:r>
        <w:t>1)</w:t>
      </w:r>
      <w:r>
        <w:rPr>
          <w:rFonts w:ascii="Arial" w:eastAsia="Arial" w:hAnsi="Arial" w:cs="Arial"/>
        </w:rPr>
        <w:t xml:space="preserve"> </w:t>
      </w:r>
      <w:r>
        <w:t xml:space="preserve">rozpoczęcie: </w:t>
      </w:r>
      <w:r>
        <w:rPr>
          <w:b/>
        </w:rPr>
        <w:t xml:space="preserve">od dnia </w:t>
      </w:r>
      <w:r w:rsidR="009A29A8">
        <w:rPr>
          <w:b/>
        </w:rPr>
        <w:t>podpisania umowy</w:t>
      </w:r>
      <w:r>
        <w:rPr>
          <w:b/>
        </w:rPr>
        <w:t>,</w:t>
      </w:r>
      <w:r>
        <w:t xml:space="preserve"> </w:t>
      </w:r>
    </w:p>
    <w:p w14:paraId="7E17AB46" w14:textId="77CEC370" w:rsidR="00775701" w:rsidRDefault="00C771AA">
      <w:pPr>
        <w:spacing w:after="40" w:line="269" w:lineRule="auto"/>
        <w:ind w:left="7" w:right="4312" w:hanging="10"/>
      </w:pPr>
      <w:r>
        <w:t>2)</w:t>
      </w:r>
      <w:r>
        <w:rPr>
          <w:rFonts w:ascii="Arial" w:eastAsia="Arial" w:hAnsi="Arial" w:cs="Arial"/>
        </w:rPr>
        <w:t xml:space="preserve"> </w:t>
      </w:r>
      <w:r>
        <w:t>zakończenie:</w:t>
      </w:r>
      <w:r>
        <w:rPr>
          <w:b/>
        </w:rPr>
        <w:t xml:space="preserve"> do dnia </w:t>
      </w:r>
      <w:r w:rsidR="009A29A8">
        <w:rPr>
          <w:b/>
        </w:rPr>
        <w:t>4</w:t>
      </w:r>
      <w:r>
        <w:rPr>
          <w:b/>
        </w:rPr>
        <w:t xml:space="preserve"> grudnia 202</w:t>
      </w:r>
      <w:r w:rsidR="009A29A8">
        <w:rPr>
          <w:b/>
        </w:rPr>
        <w:t>0</w:t>
      </w:r>
      <w:r>
        <w:rPr>
          <w:b/>
        </w:rPr>
        <w:t xml:space="preserve"> r.</w:t>
      </w:r>
      <w:r>
        <w:t xml:space="preserve"> </w:t>
      </w:r>
    </w:p>
    <w:p w14:paraId="6D128F98" w14:textId="77777777" w:rsidR="00775701" w:rsidRDefault="00C771AA">
      <w:pPr>
        <w:spacing w:after="80" w:line="259" w:lineRule="auto"/>
        <w:ind w:left="0" w:right="0" w:firstLine="0"/>
        <w:jc w:val="left"/>
      </w:pPr>
      <w:r>
        <w:t xml:space="preserve"> </w:t>
      </w:r>
    </w:p>
    <w:p w14:paraId="7C1B9B19" w14:textId="77777777" w:rsidR="00775701" w:rsidRDefault="00C771AA">
      <w:pPr>
        <w:spacing w:after="21" w:line="259" w:lineRule="auto"/>
        <w:ind w:left="121" w:right="118" w:hanging="10"/>
        <w:jc w:val="center"/>
      </w:pPr>
      <w:r>
        <w:rPr>
          <w:sz w:val="26"/>
        </w:rPr>
        <w:t xml:space="preserve">Rozdział 6 </w:t>
      </w:r>
    </w:p>
    <w:p w14:paraId="4A1A090A" w14:textId="77777777" w:rsidR="00775701" w:rsidRDefault="00C771AA">
      <w:pPr>
        <w:pStyle w:val="Nagwek2"/>
        <w:ind w:left="125" w:right="119"/>
      </w:pPr>
      <w:r>
        <w:t xml:space="preserve">WARUNKI UDZIAŁU W POSTĘPOWANIU </w:t>
      </w:r>
      <w:r>
        <w:rPr>
          <w:b w:val="0"/>
          <w:sz w:val="24"/>
        </w:rPr>
        <w:t xml:space="preserve"> </w:t>
      </w:r>
    </w:p>
    <w:p w14:paraId="63D9A151" w14:textId="77777777" w:rsidR="00775701" w:rsidRDefault="00C771AA">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0ECCC13F" wp14:editId="601E5657">
                <wp:extent cx="5766816" cy="6096"/>
                <wp:effectExtent l="0" t="0" r="0" b="0"/>
                <wp:docPr id="41111" name="Group 41111"/>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0058" name="Shape 50058"/>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1" style="width:454.08pt;height:0.480011pt;mso-position-horizontal-relative:char;mso-position-vertical-relative:line" coordsize="57668,60">
                <v:shape id="Shape 50059"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2F0E94B7" w14:textId="77777777" w:rsidR="00775701" w:rsidRDefault="00C771AA">
      <w:pPr>
        <w:spacing w:after="18" w:line="259" w:lineRule="auto"/>
        <w:ind w:left="0" w:right="0" w:firstLine="0"/>
        <w:jc w:val="left"/>
      </w:pPr>
      <w:r>
        <w:t xml:space="preserve"> </w:t>
      </w:r>
    </w:p>
    <w:p w14:paraId="5D6C06B9" w14:textId="77777777" w:rsidR="00775701" w:rsidRDefault="00C771AA">
      <w:pPr>
        <w:ind w:left="563" w:right="9" w:hanging="566"/>
      </w:pPr>
      <w:r>
        <w:rPr>
          <w:b/>
        </w:rPr>
        <w:t>6.1.</w:t>
      </w:r>
      <w:r>
        <w:rPr>
          <w:rFonts w:ascii="Arial" w:eastAsia="Arial" w:hAnsi="Arial" w:cs="Arial"/>
          <w:b/>
        </w:rPr>
        <w:t xml:space="preserve"> </w:t>
      </w:r>
      <w:r>
        <w:t xml:space="preserve">O udzielenie zamówienia mogą ubiegać się Wykonawcy, którzy nie podlegają wykluczeniu oraz spełniają określone przez Zamawiającego warunki udziału  w postępowaniu. </w:t>
      </w:r>
    </w:p>
    <w:p w14:paraId="144AC3AC" w14:textId="77777777" w:rsidR="00775701" w:rsidRDefault="00C771AA">
      <w:pPr>
        <w:spacing w:after="18" w:line="259" w:lineRule="auto"/>
        <w:ind w:left="566" w:right="0" w:firstLine="0"/>
        <w:jc w:val="left"/>
      </w:pPr>
      <w:r>
        <w:t xml:space="preserve"> </w:t>
      </w:r>
    </w:p>
    <w:p w14:paraId="13415682" w14:textId="77777777" w:rsidR="00775701" w:rsidRDefault="00C771AA">
      <w:pPr>
        <w:spacing w:after="4" w:line="269" w:lineRule="auto"/>
        <w:ind w:left="563" w:right="0" w:hanging="566"/>
      </w:pPr>
      <w:r>
        <w:rPr>
          <w:b/>
        </w:rPr>
        <w:t>6.2.</w:t>
      </w:r>
      <w:r>
        <w:rPr>
          <w:rFonts w:ascii="Arial" w:eastAsia="Arial" w:hAnsi="Arial" w:cs="Arial"/>
          <w:b/>
        </w:rPr>
        <w:t xml:space="preserve"> </w:t>
      </w:r>
      <w:r>
        <w:rPr>
          <w:b/>
        </w:rPr>
        <w:t xml:space="preserve">O udzielenie zamówienia mogą ubiegać się Wykonawcy, którzy </w:t>
      </w:r>
      <w:r>
        <w:rPr>
          <w:b/>
          <w:u w:val="single" w:color="000000"/>
        </w:rPr>
        <w:t>spełniają</w:t>
      </w:r>
      <w:r>
        <w:rPr>
          <w:b/>
        </w:rPr>
        <w:t xml:space="preserve"> </w:t>
      </w:r>
      <w:r>
        <w:rPr>
          <w:b/>
          <w:u w:val="single" w:color="000000"/>
        </w:rPr>
        <w:t>warunki dotyczące</w:t>
      </w:r>
      <w:r>
        <w:rPr>
          <w:b/>
        </w:rPr>
        <w:t xml:space="preserve">: </w:t>
      </w:r>
    </w:p>
    <w:p w14:paraId="4CA07578" w14:textId="77777777" w:rsidR="00775701" w:rsidRDefault="00C771AA">
      <w:pPr>
        <w:spacing w:after="18" w:line="259" w:lineRule="auto"/>
        <w:ind w:left="566" w:right="0" w:firstLine="0"/>
        <w:jc w:val="left"/>
      </w:pPr>
      <w:r>
        <w:rPr>
          <w:b/>
        </w:rPr>
        <w:t xml:space="preserve"> </w:t>
      </w:r>
    </w:p>
    <w:p w14:paraId="42C757EE" w14:textId="77777777" w:rsidR="00775701" w:rsidRDefault="00C771AA" w:rsidP="00624B51">
      <w:pPr>
        <w:spacing w:after="4" w:line="269" w:lineRule="auto"/>
        <w:ind w:left="1276" w:right="0" w:hanging="710"/>
      </w:pPr>
      <w:r>
        <w:rPr>
          <w:b/>
        </w:rPr>
        <w:t>6.2.1.</w:t>
      </w:r>
      <w:r>
        <w:rPr>
          <w:rFonts w:ascii="Arial" w:eastAsia="Arial" w:hAnsi="Arial" w:cs="Arial"/>
          <w:b/>
        </w:rPr>
        <w:t xml:space="preserve"> </w:t>
      </w:r>
      <w:r>
        <w:rPr>
          <w:b/>
        </w:rPr>
        <w:t xml:space="preserve">kompetencji lub uprawnień do prowadzenia określonej działalności zawodowej, o ile wynika to z odrębnych przepisów: </w:t>
      </w:r>
    </w:p>
    <w:p w14:paraId="31120F31" w14:textId="77777777" w:rsidR="00E9644C" w:rsidRPr="00E9644C" w:rsidRDefault="00E9644C" w:rsidP="00E9644C">
      <w:pPr>
        <w:spacing w:after="136" w:line="259" w:lineRule="auto"/>
        <w:ind w:left="1277" w:right="0" w:firstLine="0"/>
        <w:jc w:val="left"/>
        <w:rPr>
          <w:i/>
        </w:rPr>
      </w:pPr>
      <w:r w:rsidRPr="00E9644C">
        <w:rPr>
          <w:i/>
        </w:rPr>
        <w:t xml:space="preserve">Zamawiający nie określa szczegółowych wymagań w zakresie spełnienia w/w warunku. </w:t>
      </w:r>
    </w:p>
    <w:p w14:paraId="241AFC61" w14:textId="069584BE" w:rsidR="00775701" w:rsidRDefault="00C771AA">
      <w:pPr>
        <w:spacing w:after="4" w:line="269" w:lineRule="auto"/>
        <w:ind w:left="629" w:right="0" w:hanging="10"/>
      </w:pPr>
      <w:r>
        <w:rPr>
          <w:b/>
        </w:rPr>
        <w:t>6.2.2.</w:t>
      </w:r>
      <w:r>
        <w:rPr>
          <w:rFonts w:ascii="Arial" w:eastAsia="Arial" w:hAnsi="Arial" w:cs="Arial"/>
          <w:b/>
        </w:rPr>
        <w:t xml:space="preserve"> </w:t>
      </w:r>
      <w:r>
        <w:rPr>
          <w:b/>
        </w:rPr>
        <w:t>sytuacj</w:t>
      </w:r>
      <w:r w:rsidR="004A5F18">
        <w:rPr>
          <w:b/>
        </w:rPr>
        <w:t>i</w:t>
      </w:r>
      <w:r>
        <w:rPr>
          <w:b/>
        </w:rPr>
        <w:t xml:space="preserve"> ekonomicznej lub finansowej. </w:t>
      </w:r>
    </w:p>
    <w:p w14:paraId="4B94FF18" w14:textId="6D2AB124" w:rsidR="00775701" w:rsidRDefault="00E9644C">
      <w:pPr>
        <w:spacing w:after="136" w:line="259" w:lineRule="auto"/>
        <w:ind w:left="1277" w:right="0" w:firstLine="0"/>
        <w:jc w:val="left"/>
      </w:pPr>
      <w:r w:rsidRPr="00E9644C">
        <w:rPr>
          <w:i/>
        </w:rPr>
        <w:t xml:space="preserve">Zamawiający nie określa szczegółowych wymagań w zakresie spełnienia w/w warunku. </w:t>
      </w:r>
      <w:r w:rsidR="00C771AA">
        <w:rPr>
          <w:i/>
          <w:sz w:val="10"/>
        </w:rPr>
        <w:t xml:space="preserve"> </w:t>
      </w:r>
    </w:p>
    <w:p w14:paraId="2E0B2A8A" w14:textId="77777777" w:rsidR="00775701" w:rsidRDefault="00C771AA">
      <w:pPr>
        <w:spacing w:after="4" w:line="269" w:lineRule="auto"/>
        <w:ind w:left="576" w:right="0" w:hanging="10"/>
      </w:pPr>
      <w:r>
        <w:rPr>
          <w:b/>
        </w:rPr>
        <w:t>6.2.3.</w:t>
      </w:r>
      <w:r>
        <w:rPr>
          <w:rFonts w:ascii="Arial" w:eastAsia="Arial" w:hAnsi="Arial" w:cs="Arial"/>
          <w:b/>
        </w:rPr>
        <w:t xml:space="preserve"> </w:t>
      </w:r>
      <w:r>
        <w:rPr>
          <w:b/>
        </w:rPr>
        <w:t xml:space="preserve">zdolności technicznej lub zawodowej. </w:t>
      </w:r>
    </w:p>
    <w:p w14:paraId="7D6BBC68" w14:textId="77777777" w:rsidR="00775701" w:rsidRDefault="00C771AA">
      <w:pPr>
        <w:spacing w:after="27"/>
        <w:ind w:left="1277" w:right="9" w:firstLine="0"/>
      </w:pPr>
      <w:r>
        <w:t xml:space="preserve">Zamawiający określa, że ww. warunek zostanie spełniony, jeśli Wykonawca wykaże, że:  </w:t>
      </w:r>
    </w:p>
    <w:p w14:paraId="14C050B4" w14:textId="59AEEE7F" w:rsidR="00E9644C" w:rsidRPr="00E9644C" w:rsidRDefault="00E9644C" w:rsidP="00E9644C">
      <w:pPr>
        <w:spacing w:after="27"/>
        <w:ind w:left="1277" w:right="9" w:firstLine="0"/>
      </w:pPr>
      <w:r w:rsidRPr="00E9644C">
        <w:t xml:space="preserve">wykonał należycie w okresie ostatnich 3 lat przed upływem terminu składania ofert, a jeżeli okres prowadzenia działalności jest krótszy -  w tym okresie, co najmniej jedną dostawę nowego ciężkiego samochodu ratowniczo-gaśniczego z napędem 6x6. </w:t>
      </w:r>
    </w:p>
    <w:p w14:paraId="52B85C1D" w14:textId="52142D5D" w:rsidR="00E9644C" w:rsidRPr="00E9644C" w:rsidRDefault="00E9644C" w:rsidP="00924A03">
      <w:pPr>
        <w:spacing w:after="27"/>
        <w:ind w:left="1277" w:right="9" w:firstLine="0"/>
      </w:pPr>
      <w:r w:rsidRPr="00E9644C">
        <w:t xml:space="preserve">Uwaga: </w:t>
      </w:r>
    </w:p>
    <w:p w14:paraId="05B297EF" w14:textId="77777777" w:rsidR="00E9644C" w:rsidRPr="00E9644C" w:rsidRDefault="00E9644C" w:rsidP="00E9644C">
      <w:pPr>
        <w:spacing w:after="27"/>
        <w:ind w:left="1277" w:right="9" w:firstLine="0"/>
      </w:pPr>
      <w:r w:rsidRPr="00E9644C">
        <w:t xml:space="preserve">2) Zamawiający zastrzega weryfikację potwierdzenia należytego wykonania prac bezpośrednio u podmiotu, na rzecz, którego były wykonane. </w:t>
      </w:r>
    </w:p>
    <w:p w14:paraId="07568935" w14:textId="77777777" w:rsidR="00775701" w:rsidRDefault="00C771AA">
      <w:pPr>
        <w:spacing w:after="59" w:line="259" w:lineRule="auto"/>
        <w:ind w:left="1277" w:right="0" w:firstLine="0"/>
        <w:jc w:val="left"/>
      </w:pPr>
      <w:r>
        <w:t xml:space="preserve"> </w:t>
      </w:r>
    </w:p>
    <w:p w14:paraId="1DDA73C6" w14:textId="77777777" w:rsidR="00775701" w:rsidRDefault="00C771AA">
      <w:pPr>
        <w:ind w:left="563" w:right="9" w:hanging="566"/>
      </w:pPr>
      <w:r>
        <w:rPr>
          <w:b/>
        </w:rPr>
        <w:t>6.3.</w:t>
      </w:r>
      <w:r>
        <w:rPr>
          <w:rFonts w:ascii="Arial" w:eastAsia="Arial" w:hAnsi="Arial" w:cs="Arial"/>
          <w:b/>
        </w:rPr>
        <w:t xml:space="preserve"> </w:t>
      </w:r>
      <w:r>
        <w:t xml:space="preserve">Zamawiający może, na każdym etapie postępowania, uznać, że Wykonawca nie posiada wymaganych zdolności, jeżeli zaangażowanie zasobów technicznych lub zawodowych </w:t>
      </w:r>
      <w:r>
        <w:lastRenderedPageBreak/>
        <w:t xml:space="preserve">Wykonawcy w inne przedsięwzięcia gospodarcze Wykonawcy może mieć negatywny wpływ na realizację zamówienia (art. 22d ust. 2 ustawy Pzp). </w:t>
      </w:r>
    </w:p>
    <w:p w14:paraId="60982B46" w14:textId="77777777" w:rsidR="00775701" w:rsidRPr="00E9644C" w:rsidRDefault="00C771AA">
      <w:pPr>
        <w:spacing w:after="29" w:line="267" w:lineRule="auto"/>
        <w:ind w:left="566" w:right="0" w:hanging="566"/>
      </w:pPr>
      <w:r w:rsidRPr="00E9644C">
        <w:rPr>
          <w:b/>
        </w:rPr>
        <w:t>6.4.</w:t>
      </w:r>
      <w:r w:rsidRPr="00E9644C">
        <w:rPr>
          <w:rFonts w:ascii="Arial" w:eastAsia="Arial" w:hAnsi="Arial" w:cs="Arial"/>
          <w:b/>
        </w:rPr>
        <w:t xml:space="preserve"> </w:t>
      </w:r>
      <w:r w:rsidRPr="00E9644C">
        <w:t xml:space="preserve">Sposób wykazania warunków udziału w postępowaniu wskazano w rozdziale  8 SIWZ. </w:t>
      </w:r>
    </w:p>
    <w:p w14:paraId="54BD1229" w14:textId="77777777" w:rsidR="0071563E" w:rsidRDefault="0071563E">
      <w:pPr>
        <w:spacing w:after="21" w:line="259" w:lineRule="auto"/>
        <w:ind w:left="121" w:right="118" w:hanging="10"/>
        <w:jc w:val="center"/>
        <w:rPr>
          <w:sz w:val="26"/>
        </w:rPr>
      </w:pPr>
    </w:p>
    <w:p w14:paraId="48C10D0C" w14:textId="27006205" w:rsidR="00775701" w:rsidRDefault="00C771AA">
      <w:pPr>
        <w:spacing w:after="21" w:line="259" w:lineRule="auto"/>
        <w:ind w:left="121" w:right="118" w:hanging="10"/>
        <w:jc w:val="center"/>
      </w:pPr>
      <w:r>
        <w:rPr>
          <w:sz w:val="26"/>
        </w:rPr>
        <w:t xml:space="preserve">Rozdział 7 </w:t>
      </w:r>
    </w:p>
    <w:p w14:paraId="311E5F6D" w14:textId="77777777" w:rsidR="00775701" w:rsidRDefault="00C771AA">
      <w:pPr>
        <w:pStyle w:val="Nagwek2"/>
        <w:ind w:left="125" w:right="118"/>
      </w:pPr>
      <w:r>
        <w:t xml:space="preserve">PODSTAWY WYKLUCZENIA Z POSTĘPOWANIA </w:t>
      </w:r>
      <w:r>
        <w:rPr>
          <w:b w:val="0"/>
          <w:sz w:val="24"/>
        </w:rPr>
        <w:t xml:space="preserve"> </w:t>
      </w:r>
    </w:p>
    <w:p w14:paraId="753F98CF" w14:textId="77777777" w:rsidR="00775701" w:rsidRDefault="00C771AA">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06E33A40" wp14:editId="563E5947">
                <wp:extent cx="5766816" cy="6096"/>
                <wp:effectExtent l="0" t="0" r="0" b="0"/>
                <wp:docPr id="41672" name="Group 41672"/>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0076" name="Shape 5007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72" style="width:454.08pt;height:0.480011pt;mso-position-horizontal-relative:char;mso-position-vertical-relative:line" coordsize="57668,60">
                <v:shape id="Shape 50077"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23D63097" w14:textId="77777777" w:rsidR="00775701" w:rsidRDefault="00C771AA">
      <w:pPr>
        <w:spacing w:after="51" w:line="259" w:lineRule="auto"/>
        <w:ind w:left="0" w:right="0" w:firstLine="0"/>
        <w:jc w:val="left"/>
      </w:pPr>
      <w:r>
        <w:rPr>
          <w:sz w:val="20"/>
        </w:rPr>
        <w:t xml:space="preserve"> </w:t>
      </w:r>
    </w:p>
    <w:p w14:paraId="6B12E034" w14:textId="77777777" w:rsidR="00775701" w:rsidRDefault="00C771AA">
      <w:pPr>
        <w:ind w:left="563" w:right="9" w:hanging="566"/>
      </w:pPr>
      <w:r>
        <w:rPr>
          <w:b/>
        </w:rPr>
        <w:t>7.1.</w:t>
      </w:r>
      <w:r>
        <w:rPr>
          <w:rFonts w:ascii="Arial" w:eastAsia="Arial" w:hAnsi="Arial" w:cs="Arial"/>
          <w:b/>
        </w:rPr>
        <w:t xml:space="preserve"> </w:t>
      </w:r>
      <w:r>
        <w:t xml:space="preserve">Z postępowania o udzielenie zamówienia wyklucza się Wykonawcę, w stosunku, do którego zachodzi którakolwiek z okoliczności, o których mowa w art. 24 ust. 1 pkt  12–23 ustawy Pzp. </w:t>
      </w:r>
    </w:p>
    <w:p w14:paraId="4E301271" w14:textId="77777777" w:rsidR="00775701" w:rsidRDefault="00C771AA">
      <w:pPr>
        <w:spacing w:after="4" w:line="269" w:lineRule="auto"/>
        <w:ind w:left="563" w:right="0" w:hanging="566"/>
      </w:pPr>
      <w:r>
        <w:rPr>
          <w:b/>
        </w:rPr>
        <w:t>7.2.</w:t>
      </w:r>
      <w:r>
        <w:rPr>
          <w:rFonts w:ascii="Arial" w:eastAsia="Arial" w:hAnsi="Arial" w:cs="Arial"/>
          <w:b/>
        </w:rPr>
        <w:t xml:space="preserve"> </w:t>
      </w:r>
      <w:r>
        <w:t xml:space="preserve">Zamawiający </w:t>
      </w:r>
      <w:r>
        <w:rPr>
          <w:b/>
          <w:u w:val="single" w:color="000000"/>
        </w:rPr>
        <w:t>przewiduje</w:t>
      </w:r>
      <w:r>
        <w:t xml:space="preserve"> </w:t>
      </w:r>
      <w:r>
        <w:rPr>
          <w:b/>
        </w:rPr>
        <w:t>podstawy wykluczenia wskazane w art. 24 ust. 5 pkt 1 i 8 ustawy Pzp</w:t>
      </w:r>
      <w:r>
        <w:t xml:space="preserve">. </w:t>
      </w:r>
    </w:p>
    <w:p w14:paraId="25405417" w14:textId="77777777" w:rsidR="00775701" w:rsidRDefault="00C771AA">
      <w:pPr>
        <w:ind w:left="563" w:right="9" w:hanging="566"/>
      </w:pPr>
      <w:r>
        <w:rPr>
          <w:b/>
        </w:rPr>
        <w:t>7.3.</w:t>
      </w:r>
      <w:r>
        <w:rPr>
          <w:rFonts w:ascii="Arial" w:eastAsia="Arial" w:hAnsi="Arial" w:cs="Arial"/>
          <w:b/>
        </w:rPr>
        <w:t xml:space="preserve"> </w:t>
      </w:r>
      <w:r>
        <w:t>Brzmienie przesłanek wykluczenia,</w:t>
      </w:r>
      <w:r>
        <w:rPr>
          <w:b/>
        </w:rPr>
        <w:t xml:space="preserve"> </w:t>
      </w:r>
      <w:r>
        <w:t>o których mowa w art. 24 ust. 5 pkt 1 i 8 ustawy Pzp</w:t>
      </w:r>
      <w:r>
        <w:rPr>
          <w:color w:val="FF0000"/>
        </w:rPr>
        <w:t xml:space="preserve"> </w:t>
      </w:r>
      <w:r>
        <w:t xml:space="preserve">(fakultatywnych) przewidywanych przez Zamawiającego w niniejszym postępowaniu obok przesłanek wskazanych w art. 24 ust. 1 ustawy Pzp </w:t>
      </w:r>
    </w:p>
    <w:p w14:paraId="2FE6C46F" w14:textId="77777777" w:rsidR="00775701" w:rsidRDefault="00C771AA">
      <w:pPr>
        <w:ind w:left="566" w:right="9" w:firstLine="0"/>
      </w:pPr>
      <w:r>
        <w:t xml:space="preserve">(obligatoryjnych): </w:t>
      </w:r>
    </w:p>
    <w:p w14:paraId="430A9424" w14:textId="77777777" w:rsidR="00775701" w:rsidRDefault="00C771AA">
      <w:pPr>
        <w:tabs>
          <w:tab w:val="center" w:pos="2430"/>
        </w:tabs>
        <w:spacing w:after="4" w:line="267" w:lineRule="auto"/>
        <w:ind w:left="-3" w:right="0" w:firstLine="0"/>
        <w:jc w:val="left"/>
      </w:pPr>
      <w:r>
        <w:t xml:space="preserve"> </w:t>
      </w:r>
      <w:r>
        <w:tab/>
      </w:r>
      <w:r>
        <w:rPr>
          <w:u w:val="single" w:color="000000"/>
        </w:rPr>
        <w:t>Zamawiający wykluczy Wykonawcę:</w:t>
      </w:r>
      <w:r>
        <w:t xml:space="preserve"> </w:t>
      </w:r>
    </w:p>
    <w:p w14:paraId="07E1FD4D" w14:textId="77777777" w:rsidR="00775701" w:rsidRDefault="00C771AA">
      <w:pPr>
        <w:spacing w:after="4" w:line="267" w:lineRule="auto"/>
        <w:ind w:left="911" w:right="0" w:hanging="360"/>
      </w:pPr>
      <w:r>
        <w:rPr>
          <w:i/>
        </w:rPr>
        <w:t>1)</w:t>
      </w:r>
      <w:r>
        <w:rPr>
          <w:rFonts w:ascii="Arial" w:eastAsia="Arial" w:hAnsi="Arial" w:cs="Arial"/>
          <w:i/>
        </w:rPr>
        <w:t xml:space="preserve"> </w:t>
      </w:r>
      <w:r>
        <w:rPr>
          <w: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w:t>
      </w:r>
    </w:p>
    <w:p w14:paraId="03BF2CBF" w14:textId="77777777" w:rsidR="00775701" w:rsidRDefault="00C771AA">
      <w:pPr>
        <w:spacing w:after="4" w:line="267" w:lineRule="auto"/>
        <w:ind w:left="936" w:right="0" w:hanging="10"/>
      </w:pPr>
      <w:r>
        <w:rPr>
          <w:i/>
        </w:rPr>
        <w:t xml:space="preserve">398, 685, 1544 i 1629); </w:t>
      </w:r>
    </w:p>
    <w:p w14:paraId="58245096" w14:textId="77777777" w:rsidR="00775701" w:rsidRDefault="00C771AA">
      <w:pPr>
        <w:spacing w:after="4" w:line="267" w:lineRule="auto"/>
        <w:ind w:left="911" w:right="0" w:hanging="360"/>
      </w:pPr>
      <w:r>
        <w:rPr>
          <w:i/>
        </w:rPr>
        <w:t>8)</w:t>
      </w:r>
      <w:r>
        <w:rPr>
          <w:rFonts w:ascii="Arial" w:eastAsia="Arial" w:hAnsi="Arial" w:cs="Arial"/>
          <w:i/>
        </w:rPr>
        <w:t xml:space="preserve"> </w:t>
      </w:r>
      <w:r>
        <w:rPr>
          <w:i/>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043462FD" w14:textId="77777777" w:rsidR="00775701" w:rsidRDefault="00C771AA">
      <w:pPr>
        <w:ind w:left="-3" w:right="9" w:firstLine="0"/>
      </w:pPr>
      <w:r>
        <w:rPr>
          <w:b/>
        </w:rPr>
        <w:t>7.4.</w:t>
      </w:r>
      <w:r>
        <w:rPr>
          <w:rFonts w:ascii="Arial" w:eastAsia="Arial" w:hAnsi="Arial" w:cs="Arial"/>
          <w:b/>
        </w:rPr>
        <w:t xml:space="preserve"> </w:t>
      </w:r>
      <w:r>
        <w:t xml:space="preserve">Wykluczenie Wykonawcy następuje zgodnie z art. 24 ust. 7 ustawy Pzp. </w:t>
      </w:r>
    </w:p>
    <w:p w14:paraId="68C624E0" w14:textId="77777777" w:rsidR="00775701" w:rsidRDefault="00C771AA">
      <w:pPr>
        <w:ind w:left="563" w:right="9" w:hanging="566"/>
      </w:pPr>
      <w:r>
        <w:rPr>
          <w:b/>
        </w:rPr>
        <w:t>7.5.</w:t>
      </w:r>
      <w:r>
        <w:rPr>
          <w:rFonts w:ascii="Arial" w:eastAsia="Arial" w:hAnsi="Arial" w:cs="Arial"/>
          <w:b/>
        </w:rPr>
        <w:t xml:space="preserve"> </w:t>
      </w:r>
      <w:r>
        <w:t xml:space="preserve">Wykonawca, który podlega wykluczeniu na podstawie art. 24 ust. 1 pkt 13 i 14 oraz pkt 16–20, a także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lastRenderedPageBreak/>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481A295" w14:textId="77777777" w:rsidR="00775701" w:rsidRDefault="00C771AA">
      <w:pPr>
        <w:ind w:left="563" w:right="9" w:hanging="566"/>
      </w:pPr>
      <w:r>
        <w:rPr>
          <w:b/>
        </w:rPr>
        <w:t>7.6.</w:t>
      </w:r>
      <w:r>
        <w:rPr>
          <w:rFonts w:ascii="Arial" w:eastAsia="Arial" w:hAnsi="Arial" w:cs="Arial"/>
          <w:b/>
        </w:rPr>
        <w:t xml:space="preserve"> </w:t>
      </w:r>
      <w:r>
        <w:t xml:space="preserve">Wykonawca nie podlega wykluczeniu, jeżeli Zamawiający, uwzględniając wagę  i szczególne okoliczności czynu Wykonawcy, uzna za wystarczające dowody przedstawione na podstawie pkt. 7.5 SIWZ. </w:t>
      </w:r>
    </w:p>
    <w:p w14:paraId="4C46F59C" w14:textId="77777777" w:rsidR="00775701" w:rsidRDefault="00C771AA">
      <w:pPr>
        <w:ind w:left="-3" w:right="9" w:firstLine="0"/>
      </w:pPr>
      <w:r>
        <w:rPr>
          <w:b/>
        </w:rPr>
        <w:t>7.7.</w:t>
      </w:r>
      <w:r>
        <w:rPr>
          <w:rFonts w:ascii="Arial" w:eastAsia="Arial" w:hAnsi="Arial" w:cs="Arial"/>
          <w:b/>
        </w:rPr>
        <w:t xml:space="preserve"> </w:t>
      </w:r>
      <w:r>
        <w:t xml:space="preserve">Zamawiający może wykluczyć Wykonawcę na każdym etapie postępowania  </w:t>
      </w:r>
    </w:p>
    <w:p w14:paraId="59494673" w14:textId="77777777" w:rsidR="00775701" w:rsidRDefault="00C771AA">
      <w:pPr>
        <w:ind w:left="566" w:right="9" w:firstLine="0"/>
      </w:pPr>
      <w:r>
        <w:t xml:space="preserve">(art. 24 ust. 12 ustawy Pzp). </w:t>
      </w:r>
    </w:p>
    <w:p w14:paraId="6B208F61" w14:textId="77777777" w:rsidR="00775701" w:rsidRPr="009863FE" w:rsidRDefault="00C771AA">
      <w:pPr>
        <w:spacing w:after="4" w:line="267" w:lineRule="auto"/>
        <w:ind w:left="10" w:right="0" w:hanging="10"/>
      </w:pPr>
      <w:r w:rsidRPr="009863FE">
        <w:rPr>
          <w:b/>
        </w:rPr>
        <w:t>7.8.</w:t>
      </w:r>
      <w:r w:rsidRPr="009863FE">
        <w:rPr>
          <w:rFonts w:ascii="Arial" w:eastAsia="Arial" w:hAnsi="Arial" w:cs="Arial"/>
          <w:b/>
        </w:rPr>
        <w:t xml:space="preserve"> </w:t>
      </w:r>
      <w:r w:rsidRPr="009863FE">
        <w:rPr>
          <w:i/>
        </w:rPr>
        <w:t>Sposób wykazania braku podstaw wykluczenia wskazano w rozdziale 8 SIWZ</w:t>
      </w:r>
      <w:r w:rsidRPr="009863FE">
        <w:t xml:space="preserve">. </w:t>
      </w:r>
    </w:p>
    <w:p w14:paraId="5B2961C4" w14:textId="77777777" w:rsidR="00775701" w:rsidRPr="009863FE" w:rsidRDefault="00C771AA">
      <w:pPr>
        <w:spacing w:after="16" w:line="259" w:lineRule="auto"/>
        <w:ind w:left="566" w:right="0" w:firstLine="0"/>
        <w:jc w:val="left"/>
      </w:pPr>
      <w:r w:rsidRPr="009863FE">
        <w:rPr>
          <w:i/>
        </w:rPr>
        <w:t xml:space="preserve"> </w:t>
      </w:r>
    </w:p>
    <w:p w14:paraId="5D987AD6" w14:textId="77777777" w:rsidR="00775701" w:rsidRPr="009863FE" w:rsidRDefault="00C771AA">
      <w:pPr>
        <w:spacing w:after="40" w:line="259" w:lineRule="auto"/>
        <w:ind w:left="566" w:right="0" w:firstLine="0"/>
        <w:jc w:val="left"/>
      </w:pPr>
      <w:r w:rsidRPr="009863FE">
        <w:rPr>
          <w:i/>
        </w:rPr>
        <w:t xml:space="preserve"> </w:t>
      </w:r>
    </w:p>
    <w:p w14:paraId="3DAD4D64" w14:textId="77777777" w:rsidR="00775701" w:rsidRPr="009863FE" w:rsidRDefault="00C771AA">
      <w:pPr>
        <w:spacing w:after="21" w:line="259" w:lineRule="auto"/>
        <w:ind w:left="121" w:right="118" w:hanging="10"/>
        <w:jc w:val="center"/>
      </w:pPr>
      <w:r w:rsidRPr="009863FE">
        <w:rPr>
          <w:sz w:val="26"/>
        </w:rPr>
        <w:t xml:space="preserve">Rozdział 8 </w:t>
      </w:r>
    </w:p>
    <w:p w14:paraId="3C7ED383" w14:textId="77777777" w:rsidR="00775701" w:rsidRDefault="00C771AA">
      <w:pPr>
        <w:pStyle w:val="Nagwek2"/>
        <w:ind w:left="125" w:right="116"/>
      </w:pPr>
      <w:r w:rsidRPr="009863FE">
        <w:t>WYKAZ OŚWIADCZEŃ LUB DOKUMENTÓW, JAKIE MAJĄ  ZŁOŻYĆ WYKONAWCY W CELU POTWIERDZENIA SPEŁNIANIA WARUNKÓW UDZIAŁU W POSTĘPOWANIU ORAZ NIEPODLEGANIA WYKLUCZENIU Z POSTĘPOWANIA</w:t>
      </w:r>
      <w:r>
        <w:rPr>
          <w:b w:val="0"/>
          <w:sz w:val="24"/>
        </w:rPr>
        <w:t xml:space="preserve"> </w:t>
      </w:r>
    </w:p>
    <w:p w14:paraId="68852ECA" w14:textId="77777777" w:rsidR="00775701" w:rsidRDefault="00C771A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30F3E331" wp14:editId="175FA5F2">
                <wp:extent cx="5762244" cy="6096"/>
                <wp:effectExtent l="0" t="0" r="0" b="0"/>
                <wp:docPr id="41814" name="Group 41814"/>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78" name="Shape 50078"/>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814" style="width:453.72pt;height:0.47998pt;mso-position-horizontal-relative:char;mso-position-vertical-relative:line" coordsize="57622,60">
                <v:shape id="Shape 50079"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5860F24B" w14:textId="77777777" w:rsidR="00775701" w:rsidRDefault="00C771AA">
      <w:pPr>
        <w:spacing w:after="51" w:line="259" w:lineRule="auto"/>
        <w:ind w:left="0" w:right="0" w:firstLine="0"/>
        <w:jc w:val="left"/>
      </w:pPr>
      <w:r>
        <w:rPr>
          <w:sz w:val="20"/>
        </w:rPr>
        <w:t xml:space="preserve"> </w:t>
      </w:r>
    </w:p>
    <w:p w14:paraId="1A3C0B34" w14:textId="6035A866" w:rsidR="00775701" w:rsidRDefault="00C771AA">
      <w:pPr>
        <w:spacing w:after="4" w:line="269" w:lineRule="auto"/>
        <w:ind w:left="705" w:right="0" w:hanging="708"/>
      </w:pPr>
      <w:r>
        <w:rPr>
          <w:b/>
        </w:rPr>
        <w:t>8.1.</w:t>
      </w:r>
      <w:r>
        <w:rPr>
          <w:rFonts w:ascii="Arial" w:eastAsia="Arial" w:hAnsi="Arial" w:cs="Arial"/>
          <w:b/>
        </w:rPr>
        <w:t xml:space="preserve"> </w:t>
      </w:r>
      <w:r>
        <w:rPr>
          <w:b/>
        </w:rPr>
        <w:t xml:space="preserve">Wykonawca zobowiązany jest złożyć razem z ofertą, , </w:t>
      </w:r>
      <w:r>
        <w:rPr>
          <w:b/>
          <w:u w:val="single" w:color="000000"/>
        </w:rPr>
        <w:t>aktualne na dzień składania</w:t>
      </w:r>
      <w:r>
        <w:rPr>
          <w:b/>
        </w:rPr>
        <w:t xml:space="preserve"> </w:t>
      </w:r>
      <w:r>
        <w:rPr>
          <w:b/>
          <w:u w:val="single" w:color="000000"/>
        </w:rPr>
        <w:t>ofert</w:t>
      </w:r>
      <w:r>
        <w:rPr>
          <w:b/>
        </w:rPr>
        <w:t xml:space="preserve"> </w:t>
      </w:r>
      <w:r>
        <w:t>oświadczenie stanowiące wstępne potwierdzenie, że Wykonawca:</w:t>
      </w:r>
      <w:r>
        <w:rPr>
          <w:b/>
        </w:rPr>
        <w:t xml:space="preserve"> </w:t>
      </w:r>
    </w:p>
    <w:p w14:paraId="0C868935" w14:textId="77777777" w:rsidR="00775701" w:rsidRDefault="00C771AA">
      <w:pPr>
        <w:numPr>
          <w:ilvl w:val="0"/>
          <w:numId w:val="11"/>
        </w:numPr>
        <w:ind w:right="9" w:hanging="425"/>
      </w:pPr>
      <w:r>
        <w:t xml:space="preserve">nie podlega wykluczeniu na podstawie art. 24 ust. 1 pkt 12–23 i  art. 24 ust. 5 pkt 1 i 8 ustawy Pzp, </w:t>
      </w:r>
    </w:p>
    <w:p w14:paraId="204A7C64" w14:textId="77777777" w:rsidR="00775701" w:rsidRDefault="00C771AA">
      <w:pPr>
        <w:numPr>
          <w:ilvl w:val="0"/>
          <w:numId w:val="11"/>
        </w:numPr>
        <w:ind w:right="9" w:hanging="425"/>
      </w:pPr>
      <w:r>
        <w:t xml:space="preserve">spełnia warunki udziału w postępowaniu, o których mowa w pkt. 6.2 SIWZ. </w:t>
      </w:r>
    </w:p>
    <w:p w14:paraId="6C529E79" w14:textId="7ACE6B4A" w:rsidR="00775701" w:rsidRDefault="00C771AA" w:rsidP="008A06D7">
      <w:pPr>
        <w:numPr>
          <w:ilvl w:val="1"/>
          <w:numId w:val="12"/>
        </w:numPr>
        <w:ind w:left="567" w:right="5" w:hanging="567"/>
      </w:pPr>
      <w:r>
        <w:t xml:space="preserve">Oświadczenie, o którym mowa w pkt 8.1 SIWZ Wykonawca zobowiązany jest złożyć w formie </w:t>
      </w:r>
      <w:r w:rsidR="007E6F75">
        <w:t>oświadczenia w oryginale lub kopi potwierdzonej notarialnie.</w:t>
      </w:r>
    </w:p>
    <w:p w14:paraId="389666BE" w14:textId="77777777" w:rsidR="00775701" w:rsidRDefault="00C771AA">
      <w:pPr>
        <w:spacing w:after="127" w:line="276" w:lineRule="auto"/>
        <w:ind w:left="720" w:right="8345" w:firstLine="0"/>
        <w:jc w:val="left"/>
      </w:pPr>
      <w:r>
        <w:rPr>
          <w:sz w:val="10"/>
        </w:rPr>
        <w:t xml:space="preserve">  </w:t>
      </w:r>
    </w:p>
    <w:p w14:paraId="67C3DB88" w14:textId="77777777" w:rsidR="00775701" w:rsidRPr="001A7B29" w:rsidRDefault="00C771AA">
      <w:pPr>
        <w:spacing w:after="16" w:line="259" w:lineRule="auto"/>
        <w:ind w:left="767" w:right="0" w:firstLine="0"/>
        <w:jc w:val="center"/>
        <w:rPr>
          <w:color w:val="00B0F0"/>
        </w:rPr>
      </w:pPr>
      <w:r w:rsidRPr="001A7B29">
        <w:rPr>
          <w:b/>
          <w:color w:val="00B0F0"/>
        </w:rPr>
        <w:t xml:space="preserve"> </w:t>
      </w:r>
    </w:p>
    <w:p w14:paraId="5FC9E42B" w14:textId="2FA0CC0A" w:rsidR="00775701" w:rsidRPr="000A0B5D" w:rsidRDefault="00C771AA" w:rsidP="007E6F75">
      <w:pPr>
        <w:numPr>
          <w:ilvl w:val="1"/>
          <w:numId w:val="12"/>
        </w:numPr>
        <w:ind w:left="567" w:right="5" w:hanging="567"/>
        <w:rPr>
          <w:color w:val="auto"/>
        </w:rPr>
      </w:pPr>
      <w:r w:rsidRPr="000A0B5D">
        <w:rPr>
          <w:color w:val="auto"/>
        </w:rPr>
        <w:t xml:space="preserve">Wykonawca </w:t>
      </w:r>
      <w:r w:rsidRPr="000A0B5D">
        <w:rPr>
          <w:b/>
          <w:color w:val="auto"/>
          <w:u w:val="single" w:color="000000"/>
        </w:rPr>
        <w:t>w terminie 3 dni od dnia zamieszczenia na stronie internetowej</w:t>
      </w:r>
      <w:r w:rsidRPr="000A0B5D">
        <w:rPr>
          <w:b/>
          <w:color w:val="auto"/>
        </w:rPr>
        <w:t xml:space="preserve"> </w:t>
      </w:r>
      <w:r w:rsidR="00C57400" w:rsidRPr="00C57400">
        <w:rPr>
          <w:b/>
          <w:color w:val="auto"/>
          <w:u w:val="single"/>
        </w:rPr>
        <w:t xml:space="preserve">Pełnomocnika </w:t>
      </w:r>
      <w:r w:rsidRPr="000A0B5D">
        <w:rPr>
          <w:b/>
          <w:color w:val="auto"/>
          <w:u w:val="single" w:color="000000"/>
        </w:rPr>
        <w:t>Zamawiającego</w:t>
      </w:r>
      <w:r w:rsidRPr="000A0B5D">
        <w:rPr>
          <w:color w:val="auto"/>
        </w:rPr>
        <w:t xml:space="preserve"> informacji, o których mowa w art. 86 ust. 5 ustawy </w:t>
      </w:r>
      <w:r w:rsidRPr="000A0B5D">
        <w:rPr>
          <w:b/>
          <w:color w:val="auto"/>
          <w:u w:val="single" w:color="000000"/>
        </w:rPr>
        <w:t>(informacji</w:t>
      </w:r>
      <w:r w:rsidRPr="000A0B5D">
        <w:rPr>
          <w:b/>
          <w:color w:val="auto"/>
        </w:rPr>
        <w:t xml:space="preserve">  </w:t>
      </w:r>
      <w:r w:rsidRPr="000A0B5D">
        <w:rPr>
          <w:b/>
          <w:color w:val="auto"/>
          <w:u w:val="single" w:color="000000"/>
        </w:rPr>
        <w:t>z otwarcia ofert)</w:t>
      </w:r>
      <w:r w:rsidRPr="000A0B5D">
        <w:rPr>
          <w:color w:val="auto"/>
        </w:rPr>
        <w:t xml:space="preserve">, jest zobowiązany do przekazania Zamawiającemu oświadczenia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0A0B5D">
        <w:rPr>
          <w:b/>
          <w:color w:val="auto"/>
        </w:rPr>
        <w:t>Załącznik Nr 5 do SIWZ</w:t>
      </w:r>
      <w:r w:rsidRPr="000A0B5D">
        <w:rPr>
          <w:color w:val="auto"/>
        </w:rPr>
        <w:t>.</w:t>
      </w:r>
      <w:r w:rsidRPr="000A0B5D">
        <w:rPr>
          <w:rFonts w:ascii="Calibri" w:eastAsia="Calibri" w:hAnsi="Calibri" w:cs="Calibri"/>
          <w:color w:val="auto"/>
          <w:sz w:val="31"/>
          <w:vertAlign w:val="subscript"/>
        </w:rPr>
        <w:t xml:space="preserve"> </w:t>
      </w:r>
      <w:r w:rsidRPr="000A0B5D">
        <w:rPr>
          <w:color w:val="auto"/>
        </w:rPr>
        <w:t xml:space="preserve"> </w:t>
      </w:r>
    </w:p>
    <w:p w14:paraId="5F4337CF" w14:textId="77777777" w:rsidR="00775701" w:rsidRPr="000A0B5D" w:rsidRDefault="00C771AA">
      <w:pPr>
        <w:spacing w:after="18" w:line="259" w:lineRule="auto"/>
        <w:ind w:left="720" w:right="0" w:firstLine="0"/>
        <w:jc w:val="left"/>
        <w:rPr>
          <w:color w:val="auto"/>
        </w:rPr>
      </w:pPr>
      <w:r w:rsidRPr="000A0B5D">
        <w:rPr>
          <w:color w:val="auto"/>
        </w:rPr>
        <w:t xml:space="preserve"> </w:t>
      </w:r>
    </w:p>
    <w:p w14:paraId="30C0F982" w14:textId="0421BDB7" w:rsidR="00775701" w:rsidRDefault="00C771AA" w:rsidP="007E6F75">
      <w:pPr>
        <w:numPr>
          <w:ilvl w:val="1"/>
          <w:numId w:val="12"/>
        </w:numPr>
        <w:spacing w:after="4" w:line="267" w:lineRule="auto"/>
        <w:ind w:left="567" w:right="5" w:hanging="567"/>
      </w:pPr>
      <w:r w:rsidRPr="000A0B5D">
        <w:rPr>
          <w:color w:val="auto"/>
        </w:rPr>
        <w:t xml:space="preserve">Zamawiający </w:t>
      </w:r>
      <w:r w:rsidRPr="000A0B5D">
        <w:rPr>
          <w:b/>
          <w:color w:val="auto"/>
        </w:rPr>
        <w:t>przed udzieleniem zamówienia, wezwie Wykonawcę, którego oferta została oceniona najwyżej</w:t>
      </w:r>
      <w:r w:rsidRPr="000A0B5D">
        <w:rPr>
          <w:color w:val="auto"/>
        </w:rPr>
        <w:t>, do złożenia w wyznaczonym</w:t>
      </w:r>
      <w:r>
        <w:t xml:space="preserve">, </w:t>
      </w:r>
      <w:r>
        <w:rPr>
          <w:b/>
          <w:u w:val="single" w:color="000000"/>
        </w:rPr>
        <w:t>nie</w:t>
      </w:r>
      <w:r>
        <w:rPr>
          <w:b/>
        </w:rPr>
        <w:t xml:space="preserve">  </w:t>
      </w:r>
      <w:r>
        <w:rPr>
          <w:b/>
          <w:u w:val="single" w:color="000000"/>
        </w:rPr>
        <w:t xml:space="preserve">krótszym niż </w:t>
      </w:r>
      <w:r w:rsidR="007E6F75">
        <w:rPr>
          <w:b/>
          <w:u w:val="single" w:color="000000"/>
        </w:rPr>
        <w:t>5</w:t>
      </w:r>
      <w:r>
        <w:rPr>
          <w:b/>
          <w:u w:val="single" w:color="000000"/>
        </w:rPr>
        <w:t xml:space="preserve"> dni, </w:t>
      </w:r>
      <w:r>
        <w:rPr>
          <w:b/>
          <w:u w:val="single" w:color="000000"/>
        </w:rPr>
        <w:lastRenderedPageBreak/>
        <w:t>terminie aktualnych na dzień złożenia oświadczeń lub</w:t>
      </w:r>
      <w:r>
        <w:rPr>
          <w:b/>
        </w:rPr>
        <w:t xml:space="preserve"> </w:t>
      </w:r>
      <w:r>
        <w:rPr>
          <w:b/>
          <w:u w:val="single" w:color="000000"/>
        </w:rPr>
        <w:t>dokumentów, potwierdzających okoliczności, o których mowa w art. 25 ust.</w:t>
      </w:r>
      <w:r>
        <w:rPr>
          <w:b/>
        </w:rPr>
        <w:t xml:space="preserve"> </w:t>
      </w:r>
      <w:r>
        <w:rPr>
          <w:b/>
          <w:u w:val="single" w:color="000000"/>
        </w:rPr>
        <w:t>1 ustawy Pzp – wskazanych w pkt 8.7 SIWZ</w:t>
      </w:r>
      <w:r>
        <w:t xml:space="preserve">. </w:t>
      </w:r>
    </w:p>
    <w:p w14:paraId="7630CCFC" w14:textId="77777777" w:rsidR="00775701" w:rsidRDefault="00C771AA">
      <w:pPr>
        <w:spacing w:after="18" w:line="259" w:lineRule="auto"/>
        <w:ind w:left="12" w:right="0" w:firstLine="0"/>
        <w:jc w:val="left"/>
      </w:pPr>
      <w:r>
        <w:t xml:space="preserve"> </w:t>
      </w:r>
    </w:p>
    <w:p w14:paraId="4934DACE" w14:textId="77777777" w:rsidR="00775701" w:rsidRDefault="00C771AA" w:rsidP="007E6F75">
      <w:pPr>
        <w:numPr>
          <w:ilvl w:val="1"/>
          <w:numId w:val="12"/>
        </w:numPr>
        <w:ind w:left="567" w:right="5" w:hanging="567"/>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8DB7" w14:textId="23204AD5" w:rsidR="00775701" w:rsidRDefault="00C771AA" w:rsidP="009E5F26">
      <w:pPr>
        <w:spacing w:after="8" w:line="259" w:lineRule="auto"/>
        <w:ind w:left="720" w:right="0" w:firstLine="0"/>
        <w:jc w:val="left"/>
      </w:pPr>
      <w:r>
        <w:rPr>
          <w:sz w:val="10"/>
        </w:rPr>
        <w:t xml:space="preserve">  </w:t>
      </w:r>
    </w:p>
    <w:p w14:paraId="12DD56DC" w14:textId="77777777" w:rsidR="00775701" w:rsidRDefault="00C771AA" w:rsidP="007E6F75">
      <w:pPr>
        <w:numPr>
          <w:ilvl w:val="1"/>
          <w:numId w:val="12"/>
        </w:numPr>
        <w:spacing w:after="4" w:line="267" w:lineRule="auto"/>
        <w:ind w:left="567" w:right="5" w:hanging="567"/>
      </w:pPr>
      <w:r>
        <w:rPr>
          <w:b/>
          <w:u w:val="single" w:color="000000"/>
        </w:rPr>
        <w:t>Zamawiający, zgodnie z art. 24aa ustawy Pzp, w pierwszej kolejności dokona</w:t>
      </w:r>
      <w:r>
        <w:rPr>
          <w:b/>
        </w:rPr>
        <w:t xml:space="preserve"> </w:t>
      </w:r>
      <w:r>
        <w:rPr>
          <w:b/>
          <w:u w:val="single" w:color="000000"/>
        </w:rPr>
        <w:t>oceny ofert, a następnie zbada czy Wykonawca, którego oferta została</w:t>
      </w:r>
      <w:r>
        <w:rPr>
          <w:b/>
        </w:rPr>
        <w:t xml:space="preserve"> </w:t>
      </w:r>
      <w:r>
        <w:rPr>
          <w:b/>
          <w:u w:val="single" w:color="000000"/>
        </w:rPr>
        <w:t>oceniona jako najkorzystniejsza nie podlega wykluczeniu oraz spełnia</w:t>
      </w:r>
      <w:r>
        <w:rPr>
          <w:b/>
        </w:rPr>
        <w:t xml:space="preserve"> </w:t>
      </w:r>
      <w:r>
        <w:rPr>
          <w:b/>
          <w:u w:val="single" w:color="000000"/>
        </w:rPr>
        <w:t>warunki udziału w postępowaniu.</w:t>
      </w:r>
      <w:r>
        <w:rPr>
          <w:b/>
        </w:rPr>
        <w:t xml:space="preserve"> </w:t>
      </w:r>
    </w:p>
    <w:p w14:paraId="505A044C" w14:textId="77777777" w:rsidR="00775701" w:rsidRDefault="00C771AA">
      <w:pPr>
        <w:spacing w:after="136" w:line="259" w:lineRule="auto"/>
        <w:ind w:left="720" w:right="0" w:firstLine="0"/>
        <w:jc w:val="left"/>
      </w:pPr>
      <w:r>
        <w:rPr>
          <w:sz w:val="10"/>
        </w:rPr>
        <w:t xml:space="preserve"> </w:t>
      </w:r>
    </w:p>
    <w:p w14:paraId="2863B14D" w14:textId="4285E473" w:rsidR="00775701" w:rsidRPr="00A05DF1" w:rsidRDefault="00C771AA" w:rsidP="007E6F75">
      <w:pPr>
        <w:numPr>
          <w:ilvl w:val="1"/>
          <w:numId w:val="12"/>
        </w:numPr>
        <w:spacing w:after="4" w:line="269" w:lineRule="auto"/>
        <w:ind w:left="567" w:right="5" w:hanging="567"/>
      </w:pPr>
      <w:r w:rsidRPr="00A05DF1">
        <w:rPr>
          <w:b/>
        </w:rPr>
        <w:t xml:space="preserve">Na wezwanie </w:t>
      </w:r>
      <w:r w:rsidR="00C57400">
        <w:rPr>
          <w:b/>
        </w:rPr>
        <w:t xml:space="preserve">Pełnomocnika </w:t>
      </w:r>
      <w:r w:rsidRPr="00A05DF1">
        <w:rPr>
          <w:b/>
        </w:rPr>
        <w:t xml:space="preserve">Zamawiającego skierowane do wykonawcy którego oferta została oceniona jako najkorzystniejsza w trybie </w:t>
      </w:r>
      <w:r w:rsidRPr="00A05DF1">
        <w:rPr>
          <w:b/>
          <w:u w:val="single" w:color="000000"/>
        </w:rPr>
        <w:t>art. 26 ust. 1 ustawy Pzp</w:t>
      </w:r>
      <w:r w:rsidRPr="00A05DF1">
        <w:rPr>
          <w:b/>
        </w:rPr>
        <w:t xml:space="preserve">, Wykonawca zobowiązany jest on złożyć następujące oświadczenia lub dokumenty: </w:t>
      </w:r>
    </w:p>
    <w:p w14:paraId="13959AB6" w14:textId="77777777" w:rsidR="00775701" w:rsidRPr="007E6F75" w:rsidRDefault="00C771AA">
      <w:pPr>
        <w:spacing w:after="136" w:line="259" w:lineRule="auto"/>
        <w:ind w:left="720" w:right="0" w:firstLine="0"/>
        <w:jc w:val="left"/>
        <w:rPr>
          <w:color w:val="FF0000"/>
        </w:rPr>
      </w:pPr>
      <w:r w:rsidRPr="007E6F75">
        <w:rPr>
          <w:color w:val="FF0000"/>
          <w:sz w:val="10"/>
        </w:rPr>
        <w:t xml:space="preserve"> </w:t>
      </w:r>
    </w:p>
    <w:p w14:paraId="6D5CF362" w14:textId="77777777" w:rsidR="00775701" w:rsidRPr="004F398A" w:rsidRDefault="00C771AA">
      <w:pPr>
        <w:spacing w:after="27" w:line="269" w:lineRule="auto"/>
        <w:ind w:left="1430" w:right="0" w:hanging="710"/>
        <w:rPr>
          <w:color w:val="auto"/>
        </w:rPr>
      </w:pPr>
      <w:r w:rsidRPr="004F398A">
        <w:rPr>
          <w:b/>
          <w:color w:val="auto"/>
        </w:rPr>
        <w:t>8.7.1.</w:t>
      </w:r>
      <w:r w:rsidRPr="004F398A">
        <w:rPr>
          <w:rFonts w:ascii="Arial" w:eastAsia="Arial" w:hAnsi="Arial" w:cs="Arial"/>
          <w:b/>
          <w:color w:val="auto"/>
        </w:rPr>
        <w:t xml:space="preserve"> </w:t>
      </w:r>
      <w:r w:rsidRPr="004F398A">
        <w:rPr>
          <w:b/>
          <w:color w:val="auto"/>
        </w:rPr>
        <w:t xml:space="preserve">W celu potwierdzenia spełniania przez Wykonawcę warunków udziału w postępowaniu, </w:t>
      </w:r>
      <w:r w:rsidRPr="004F398A">
        <w:rPr>
          <w:b/>
          <w:color w:val="auto"/>
          <w:u w:val="single" w:color="000000"/>
        </w:rPr>
        <w:t>o których mowa w rozdziale 6 niniejszej</w:t>
      </w:r>
      <w:r w:rsidRPr="004F398A">
        <w:rPr>
          <w:b/>
          <w:color w:val="auto"/>
        </w:rPr>
        <w:t xml:space="preserve"> </w:t>
      </w:r>
      <w:r w:rsidRPr="004F398A">
        <w:rPr>
          <w:b/>
          <w:color w:val="auto"/>
          <w:u w:val="single" w:color="000000"/>
        </w:rPr>
        <w:t>SIWZ</w:t>
      </w:r>
      <w:r w:rsidRPr="004F398A">
        <w:rPr>
          <w:b/>
          <w:color w:val="auto"/>
        </w:rPr>
        <w:t xml:space="preserve">: </w:t>
      </w:r>
    </w:p>
    <w:p w14:paraId="365AEA66" w14:textId="66CFE70A" w:rsidR="00775701" w:rsidRDefault="00C771AA" w:rsidP="00191C99">
      <w:pPr>
        <w:ind w:left="1713" w:right="9" w:firstLine="0"/>
      </w:pPr>
      <w:r>
        <w:t xml:space="preserve">wykaz </w:t>
      </w:r>
      <w:r w:rsidR="00191C99">
        <w:t>dostaw</w:t>
      </w:r>
      <w:r>
        <w:t xml:space="preserve">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Pr>
          <w:b/>
        </w:rPr>
        <w:t>Załącznik nr 6 do SIWZ – w zakresie wskazanym w rozdziale 6.2.3 lit. a SIWZ</w:t>
      </w:r>
      <w:r>
        <w:t xml:space="preserve">. </w:t>
      </w:r>
    </w:p>
    <w:p w14:paraId="02D97F67" w14:textId="50DF5FAC" w:rsidR="00775701" w:rsidRDefault="00775701">
      <w:pPr>
        <w:spacing w:after="0" w:line="259" w:lineRule="auto"/>
        <w:ind w:left="1714" w:right="0" w:firstLine="0"/>
        <w:jc w:val="left"/>
      </w:pPr>
    </w:p>
    <w:p w14:paraId="6CF948E3" w14:textId="77777777" w:rsidR="00775701" w:rsidRDefault="00C771AA">
      <w:pPr>
        <w:spacing w:after="4" w:line="269" w:lineRule="auto"/>
        <w:ind w:left="1430" w:right="0" w:hanging="710"/>
      </w:pPr>
      <w:r>
        <w:rPr>
          <w:b/>
        </w:rPr>
        <w:lastRenderedPageBreak/>
        <w:t>8.7.2.</w:t>
      </w:r>
      <w:r>
        <w:rPr>
          <w:rFonts w:ascii="Arial" w:eastAsia="Arial" w:hAnsi="Arial" w:cs="Arial"/>
          <w:b/>
        </w:rPr>
        <w:t xml:space="preserve"> </w:t>
      </w:r>
      <w:r>
        <w:rPr>
          <w:b/>
        </w:rPr>
        <w:t xml:space="preserve">W celu potwierdzenia braku podstaw do wykluczenia Wykonawcy  z udziału w postępowaniu, </w:t>
      </w:r>
      <w:r>
        <w:rPr>
          <w:b/>
          <w:u w:val="single" w:color="000000"/>
        </w:rPr>
        <w:t>o których mowa w rozdziale 7 niniejszej</w:t>
      </w:r>
      <w:r>
        <w:rPr>
          <w:b/>
        </w:rPr>
        <w:t xml:space="preserve"> </w:t>
      </w:r>
      <w:r>
        <w:rPr>
          <w:b/>
          <w:u w:val="single" w:color="000000"/>
        </w:rPr>
        <w:t>SIWZ</w:t>
      </w:r>
      <w:r>
        <w:rPr>
          <w:b/>
        </w:rPr>
        <w:t xml:space="preserve">: </w:t>
      </w:r>
    </w:p>
    <w:p w14:paraId="326E2EB2" w14:textId="77777777" w:rsidR="00775701" w:rsidRDefault="00C771AA">
      <w:pPr>
        <w:numPr>
          <w:ilvl w:val="0"/>
          <w:numId w:val="14"/>
        </w:numPr>
        <w:ind w:left="1713" w:right="9" w:hanging="283"/>
      </w:pPr>
      <w:r>
        <w:t xml:space="preserve">informacji z Krajowego Rejestru Karnego w zakresie określonym w art. 24 ust. 1 pkt 13, 14 i 21 ustawy, wystawionej nie wcześniej niż 6 miesięcy przed upływem terminu składania ofert; </w:t>
      </w:r>
    </w:p>
    <w:p w14:paraId="48022161" w14:textId="77777777" w:rsidR="00775701" w:rsidRDefault="00C771AA">
      <w:pPr>
        <w:numPr>
          <w:ilvl w:val="0"/>
          <w:numId w:val="14"/>
        </w:numPr>
        <w:ind w:left="1713" w:right="9" w:hanging="283"/>
      </w:pPr>
      <w: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4C7615B" w14:textId="77777777" w:rsidR="00775701" w:rsidRDefault="00C771AA">
      <w:pPr>
        <w:numPr>
          <w:ilvl w:val="0"/>
          <w:numId w:val="14"/>
        </w:numPr>
        <w:ind w:left="1713" w:right="9" w:hanging="283"/>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EE8EBD" w14:textId="77777777" w:rsidR="00775701" w:rsidRDefault="00C771AA">
      <w:pPr>
        <w:numPr>
          <w:ilvl w:val="0"/>
          <w:numId w:val="14"/>
        </w:numPr>
        <w:ind w:left="1713" w:right="9" w:hanging="283"/>
      </w:pPr>
      <w:r>
        <w:t xml:space="preserve">odpisu z właściwego rejestru lub z centralnej ewidencji i informacji  o działalności gospodarczej, jeżeli odrębne przepisy wymagają wpisu  do rejestru lub ewidencji, w celu potwierdzenia braku podstaw  do wykluczenia na podstawie art. 24 ust. 5 pkt. 1) ustawy Pzp; </w:t>
      </w:r>
    </w:p>
    <w:p w14:paraId="3DE6C8B8" w14:textId="77777777" w:rsidR="00775701" w:rsidRDefault="00C771AA">
      <w:pPr>
        <w:numPr>
          <w:ilvl w:val="0"/>
          <w:numId w:val="14"/>
        </w:numPr>
        <w:ind w:left="1713" w:right="9" w:hanging="283"/>
      </w:pPr>
      <w: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Pr>
          <w:b/>
        </w:rPr>
        <w:t>Załącznik Nr 8 do SIWZ</w:t>
      </w:r>
      <w:r>
        <w:t xml:space="preserve">; </w:t>
      </w:r>
    </w:p>
    <w:p w14:paraId="59AF0F70" w14:textId="77777777" w:rsidR="00775701" w:rsidRDefault="00C771AA">
      <w:pPr>
        <w:numPr>
          <w:ilvl w:val="0"/>
          <w:numId w:val="14"/>
        </w:numPr>
        <w:ind w:left="1713" w:right="9" w:hanging="283"/>
      </w:pPr>
      <w:r>
        <w:t xml:space="preserve">oświadczenia Wykonawcy o braku orzeczenia wobec niego tytułem środka zapobiegawczego zakazu ubiegania się o zamówienia publiczne  </w:t>
      </w:r>
    </w:p>
    <w:p w14:paraId="2BF0184D" w14:textId="77777777" w:rsidR="00775701" w:rsidRDefault="00C771AA">
      <w:pPr>
        <w:spacing w:after="26" w:line="251" w:lineRule="auto"/>
        <w:ind w:left="59" w:right="-11" w:hanging="10"/>
        <w:jc w:val="right"/>
      </w:pPr>
      <w:r>
        <w:t xml:space="preserve">- sporządzonego według wzoru stanowiącego </w:t>
      </w:r>
      <w:r>
        <w:rPr>
          <w:b/>
        </w:rPr>
        <w:t>Załącznik Nr 8 do SIWZ</w:t>
      </w:r>
      <w:r>
        <w:t xml:space="preserve">; </w:t>
      </w:r>
    </w:p>
    <w:p w14:paraId="34E108EE" w14:textId="77777777" w:rsidR="00775701" w:rsidRPr="008319EB" w:rsidRDefault="00C771AA">
      <w:pPr>
        <w:numPr>
          <w:ilvl w:val="0"/>
          <w:numId w:val="14"/>
        </w:numPr>
        <w:ind w:left="1713" w:right="9" w:hanging="283"/>
      </w:pPr>
      <w:r>
        <w:t xml:space="preserve">oświadczenia Wykonawcy o niezaleganiu z opłacaniem podatków  i opłat </w:t>
      </w:r>
      <w:r w:rsidRPr="008319EB">
        <w:t xml:space="preserve">lokalnych, o których mowa w ustawie z dnia 12 stycznia 1991 r.  </w:t>
      </w:r>
    </w:p>
    <w:p w14:paraId="38206CD3" w14:textId="284A0882" w:rsidR="00775701" w:rsidRPr="008319EB" w:rsidRDefault="00C771AA">
      <w:pPr>
        <w:ind w:left="1714" w:right="9" w:firstLine="0"/>
      </w:pPr>
      <w:r w:rsidRPr="008319EB">
        <w:lastRenderedPageBreak/>
        <w:t>o podatkach i opłatach lokalnych (Dz. U. z 201</w:t>
      </w:r>
      <w:r w:rsidR="008A06D7">
        <w:t>9</w:t>
      </w:r>
      <w:r w:rsidRPr="008319EB">
        <w:t xml:space="preserve"> r. poz. 1</w:t>
      </w:r>
      <w:r w:rsidR="008A06D7">
        <w:t>170</w:t>
      </w:r>
      <w:r w:rsidRPr="008319EB">
        <w:t xml:space="preserve">), zgodnie z wzorem stanowiącym z </w:t>
      </w:r>
      <w:r w:rsidRPr="008319EB">
        <w:rPr>
          <w:b/>
        </w:rPr>
        <w:t>Załącznik nr 8 do SIWZ</w:t>
      </w:r>
      <w:r w:rsidRPr="008319EB">
        <w:t xml:space="preserve">. </w:t>
      </w:r>
    </w:p>
    <w:p w14:paraId="4EFBB6BD" w14:textId="77777777" w:rsidR="00775701" w:rsidRPr="008319EB" w:rsidRDefault="00C771AA">
      <w:pPr>
        <w:spacing w:after="136" w:line="259" w:lineRule="auto"/>
        <w:ind w:left="1714" w:right="0" w:firstLine="0"/>
        <w:jc w:val="left"/>
      </w:pPr>
      <w:r w:rsidRPr="008319EB">
        <w:rPr>
          <w:sz w:val="10"/>
        </w:rPr>
        <w:t xml:space="preserve"> </w:t>
      </w:r>
    </w:p>
    <w:p w14:paraId="299E5391" w14:textId="77777777" w:rsidR="00775701" w:rsidRPr="008319EB" w:rsidRDefault="00C771AA">
      <w:pPr>
        <w:numPr>
          <w:ilvl w:val="1"/>
          <w:numId w:val="15"/>
        </w:numPr>
        <w:ind w:right="9" w:hanging="708"/>
      </w:pPr>
      <w:r w:rsidRPr="008319EB">
        <w:t xml:space="preserve">Jeżeli wykaz, oświadczenia lub inne złożone przez Wykonawcę dokumenty,  o których mowa w pkt. 8.7.1 SIWZ budzą wątpliwości Zamawiającego, może on zwrócić się bezpośrednio do właściwego podmiotu, na rzecz którego dostawy były wykonane, o dodatkowe informacje lub dokumenty w tym zakresie. </w:t>
      </w:r>
    </w:p>
    <w:p w14:paraId="39F8B286" w14:textId="77777777" w:rsidR="00775701" w:rsidRPr="008319EB" w:rsidRDefault="00C771AA">
      <w:pPr>
        <w:numPr>
          <w:ilvl w:val="1"/>
          <w:numId w:val="15"/>
        </w:numPr>
        <w:ind w:right="9" w:hanging="708"/>
      </w:pPr>
      <w:r w:rsidRPr="008319EB">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Pzp, w jednolitym europejskim dokumencie zamówienia. </w:t>
      </w:r>
    </w:p>
    <w:p w14:paraId="14E59826" w14:textId="77777777" w:rsidR="00775701" w:rsidRDefault="00C771AA">
      <w:pPr>
        <w:numPr>
          <w:ilvl w:val="1"/>
          <w:numId w:val="15"/>
        </w:numPr>
        <w:ind w:right="9" w:hanging="708"/>
      </w:pPr>
      <w:r>
        <w:t xml:space="preserve">Jeżeli Wykonawca ma siedzibę lub miejsce zamieszkania poza terytorium Rzeczypospolitej Polskiej, zamiast dokumentów, o których mowa w: </w:t>
      </w:r>
    </w:p>
    <w:p w14:paraId="470A98A3" w14:textId="77777777" w:rsidR="00775701" w:rsidRDefault="00C771AA">
      <w:pPr>
        <w:numPr>
          <w:ilvl w:val="0"/>
          <w:numId w:val="16"/>
        </w:numPr>
        <w:ind w:right="9" w:hanging="425"/>
      </w:pPr>
      <w: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7C8E6CD8" w14:textId="77777777" w:rsidR="00775701" w:rsidRDefault="00C771AA">
      <w:pPr>
        <w:numPr>
          <w:ilvl w:val="0"/>
          <w:numId w:val="16"/>
        </w:numPr>
        <w:ind w:right="9" w:hanging="425"/>
      </w:pPr>
      <w:r>
        <w:t xml:space="preserve">pkt 8.7.2 lit. b) - d) SIWZ - składa dokument lub dokumenty wystawione w kraju, w którym Wykonawca ma siedzibę lub miejsce zamieszkania, potwierdzające odpowiednio, że: </w:t>
      </w:r>
    </w:p>
    <w:p w14:paraId="7EF28D2E" w14:textId="77777777" w:rsidR="00775701" w:rsidRDefault="00C771AA">
      <w:pPr>
        <w:ind w:left="1440" w:right="9" w:hanging="295"/>
      </w:pPr>
      <w:r>
        <w:rPr>
          <w:rFonts w:ascii="Segoe UI Symbol" w:eastAsia="Segoe UI Symbol" w:hAnsi="Segoe UI Symbol" w:cs="Segoe UI Symbol"/>
        </w:rPr>
        <w:t>−</w:t>
      </w:r>
      <w:r>
        <w:rPr>
          <w:rFonts w:ascii="Arial" w:eastAsia="Arial" w:hAnsi="Arial" w:cs="Arial"/>
        </w:rPr>
        <w:t xml:space="preserve"> </w:t>
      </w:r>
      <w: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A1F2183" w14:textId="77777777" w:rsidR="00775701" w:rsidRDefault="00C771AA">
      <w:pPr>
        <w:ind w:left="1145" w:right="9" w:firstLine="0"/>
      </w:pPr>
      <w:r>
        <w:rPr>
          <w:rFonts w:ascii="Segoe UI Symbol" w:eastAsia="Segoe UI Symbol" w:hAnsi="Segoe UI Symbol" w:cs="Segoe UI Symbol"/>
        </w:rPr>
        <w:t>−</w:t>
      </w:r>
      <w:r>
        <w:rPr>
          <w:rFonts w:ascii="Arial" w:eastAsia="Arial" w:hAnsi="Arial" w:cs="Arial"/>
        </w:rPr>
        <w:t xml:space="preserve"> </w:t>
      </w:r>
      <w:r>
        <w:t xml:space="preserve">nie otwarto jego likwidacji ani nie ogłoszono upadłości,  </w:t>
      </w:r>
    </w:p>
    <w:p w14:paraId="5755658C" w14:textId="77777777" w:rsidR="00775701" w:rsidRDefault="00C771AA">
      <w:pPr>
        <w:numPr>
          <w:ilvl w:val="1"/>
          <w:numId w:val="17"/>
        </w:numPr>
        <w:spacing w:after="46"/>
        <w:ind w:right="9" w:hanging="708"/>
      </w:pPr>
      <w:r>
        <w:t xml:space="preserve">Dokumenty, o których mowa w pkt. 8.10 lit. a) i lit. b) </w:t>
      </w:r>
      <w:proofErr w:type="spellStart"/>
      <w:r>
        <w:t>tiret</w:t>
      </w:r>
      <w:proofErr w:type="spellEnd"/>
      <w:r>
        <w:t xml:space="preserve"> drugi SIWZ, powinny być wystawione nie wcześniej niż 6 miesięcy przed upływem terminu składania ofert. Dokument, o którym mowa w pkt. 8.10 lit. b) </w:t>
      </w:r>
      <w:proofErr w:type="spellStart"/>
      <w:r>
        <w:t>tiret</w:t>
      </w:r>
      <w:proofErr w:type="spellEnd"/>
      <w:r>
        <w:t xml:space="preserve"> pierwszy SIWZ, powinien być wystawiony nie wcześniej niż 3 miesiące przed upływem tego terminu. </w:t>
      </w:r>
    </w:p>
    <w:p w14:paraId="749B14CB" w14:textId="15AD3753" w:rsidR="00775701" w:rsidRDefault="00C771AA" w:rsidP="00924A03">
      <w:pPr>
        <w:numPr>
          <w:ilvl w:val="1"/>
          <w:numId w:val="17"/>
        </w:numPr>
        <w:ind w:left="1418" w:right="9" w:firstLine="0"/>
      </w:pPr>
      <w:r>
        <w:t xml:space="preserve">Jeżeli w kraju, w którym Wykonawca ma siedzibę lub miejsce zamieszkania lub miejsce zamieszkania ma osoba, której dokument dotyczy, nie wydaje się dokumentów, o których mowa w pkt. 8.10 SIWZ, zastępuje się </w:t>
      </w:r>
      <w:r>
        <w:lastRenderedPageBreak/>
        <w:t xml:space="preserve">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7C7992A7" w14:textId="77777777" w:rsidR="00775701" w:rsidRDefault="00C771AA">
      <w:pPr>
        <w:numPr>
          <w:ilvl w:val="1"/>
          <w:numId w:val="17"/>
        </w:numPr>
        <w:ind w:right="9" w:hanging="708"/>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EFBF898" w14:textId="77777777" w:rsidR="00775701" w:rsidRDefault="00C771AA">
      <w:pPr>
        <w:numPr>
          <w:ilvl w:val="1"/>
          <w:numId w:val="17"/>
        </w:numPr>
        <w:ind w:right="9" w:hanging="708"/>
      </w:pPr>
      <w:r>
        <w:t xml:space="preserve">Wykonawca mający siedzibę na terytorium Rzeczypospolitej Polskiej,  w odniesieniu do osoby mającej miejsce zamieszkania poza terytorium Rzeczypospolitej Polskiej, której dotyczy dokument wskazany w pkt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 </w:t>
      </w:r>
    </w:p>
    <w:p w14:paraId="037CB6AA" w14:textId="77777777" w:rsidR="00775701" w:rsidRDefault="00C771AA">
      <w:pPr>
        <w:numPr>
          <w:ilvl w:val="1"/>
          <w:numId w:val="17"/>
        </w:numPr>
        <w:spacing w:after="26"/>
        <w:ind w:right="9" w:hanging="708"/>
      </w:pPr>
      <w: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2784A42" w14:textId="77777777" w:rsidR="00775701" w:rsidRDefault="00C771AA">
      <w:pPr>
        <w:numPr>
          <w:ilvl w:val="1"/>
          <w:numId w:val="17"/>
        </w:numPr>
        <w:ind w:right="9" w:hanging="708"/>
      </w:pPr>
      <w: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Zamawiający pobiera samodzielnie z tych baz danych wskazane przez Wykonawcę oświadczenia lub dokumenty. </w:t>
      </w:r>
    </w:p>
    <w:p w14:paraId="3BC5B027" w14:textId="77777777" w:rsidR="00775701" w:rsidRDefault="00C771AA">
      <w:pPr>
        <w:numPr>
          <w:ilvl w:val="1"/>
          <w:numId w:val="17"/>
        </w:numPr>
        <w:ind w:right="9" w:hanging="708"/>
      </w:pPr>
      <w:r>
        <w:t>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w:t>
      </w:r>
      <w:r>
        <w:rPr>
          <w:rFonts w:ascii="Calibri" w:eastAsia="Calibri" w:hAnsi="Calibri" w:cs="Calibri"/>
          <w:sz w:val="31"/>
          <w:vertAlign w:val="subscript"/>
        </w:rPr>
        <w:t xml:space="preserve"> </w:t>
      </w:r>
      <w:r>
        <w:t xml:space="preserve">oświadczeń lub dokumentów, </w:t>
      </w:r>
      <w:r>
        <w:rPr>
          <w:u w:val="single" w:color="000000"/>
        </w:rPr>
        <w:t>o ile są</w:t>
      </w:r>
      <w:r>
        <w:t xml:space="preserve"> </w:t>
      </w:r>
      <w:r>
        <w:rPr>
          <w:u w:val="single" w:color="000000"/>
        </w:rPr>
        <w:t>one aktualne</w:t>
      </w:r>
      <w:r>
        <w:t xml:space="preserve">.  </w:t>
      </w:r>
    </w:p>
    <w:p w14:paraId="2A038A68" w14:textId="7BCDCB2F" w:rsidR="00775701" w:rsidRDefault="00C771AA">
      <w:pPr>
        <w:numPr>
          <w:ilvl w:val="1"/>
          <w:numId w:val="17"/>
        </w:numPr>
        <w:ind w:right="9" w:hanging="708"/>
      </w:pPr>
      <w:r>
        <w:lastRenderedPageBreak/>
        <w:t>Dokumenty i oświadczenia, o których mowa w pkt 8.7.1 – 8.7.</w:t>
      </w:r>
      <w:r w:rsidR="00191C99">
        <w:t>2</w:t>
      </w:r>
      <w:r>
        <w:t xml:space="preserve"> składane są  w oryginale w postaci dokumentu elektronicznego lub w elektronicznej kopii dokumentu lub oświadczenia poświadczonej za zgodność z oryginałem. </w:t>
      </w:r>
    </w:p>
    <w:p w14:paraId="64E18122" w14:textId="77777777" w:rsidR="00775701" w:rsidRDefault="00C771AA">
      <w:pPr>
        <w:numPr>
          <w:ilvl w:val="1"/>
          <w:numId w:val="17"/>
        </w:numPr>
        <w:ind w:right="9" w:hanging="70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A23EEE3" w14:textId="77777777" w:rsidR="00775701" w:rsidRDefault="00C771AA">
      <w:pPr>
        <w:numPr>
          <w:ilvl w:val="1"/>
          <w:numId w:val="17"/>
        </w:numPr>
        <w:ind w:right="9" w:hanging="708"/>
      </w:pPr>
      <w:r>
        <w:t xml:space="preserve">Poświadczenie za zgodność z oryginałem elektronicznej kopii dokumentu lub oświadczenia, o której mowa powyżej, następuje przy użyciu kwalifikowanego podpisu elektronicznego. </w:t>
      </w:r>
    </w:p>
    <w:p w14:paraId="0F9045C5" w14:textId="77777777" w:rsidR="00775701" w:rsidRDefault="00C771AA">
      <w:pPr>
        <w:numPr>
          <w:ilvl w:val="1"/>
          <w:numId w:val="17"/>
        </w:numPr>
        <w:ind w:right="9" w:hanging="708"/>
      </w:pPr>
      <w:r>
        <w:t xml:space="preserve">Dokumenty lub oświadczenia sporządzone w języku obcym są składane wraz  z tłumaczeniem na język polski. </w:t>
      </w:r>
    </w:p>
    <w:p w14:paraId="2CD15F19" w14:textId="77777777" w:rsidR="00775701" w:rsidRDefault="00C771AA">
      <w:pPr>
        <w:spacing w:after="16" w:line="259" w:lineRule="auto"/>
        <w:ind w:left="720" w:right="0" w:firstLine="0"/>
        <w:jc w:val="left"/>
      </w:pPr>
      <w:r>
        <w:t xml:space="preserve"> </w:t>
      </w:r>
    </w:p>
    <w:p w14:paraId="773A1553" w14:textId="77777777" w:rsidR="00775701" w:rsidRDefault="00C771AA">
      <w:pPr>
        <w:spacing w:after="80" w:line="259" w:lineRule="auto"/>
        <w:ind w:left="720" w:right="0" w:firstLine="0"/>
        <w:jc w:val="left"/>
      </w:pPr>
      <w:r>
        <w:t xml:space="preserve"> </w:t>
      </w:r>
    </w:p>
    <w:p w14:paraId="0A5109CA" w14:textId="77777777" w:rsidR="00775701" w:rsidRDefault="00C771AA">
      <w:pPr>
        <w:spacing w:after="21" w:line="259" w:lineRule="auto"/>
        <w:ind w:left="121" w:right="106" w:hanging="10"/>
        <w:jc w:val="center"/>
      </w:pPr>
      <w:r>
        <w:rPr>
          <w:sz w:val="26"/>
        </w:rPr>
        <w:t xml:space="preserve">Rozdział 9 </w:t>
      </w:r>
    </w:p>
    <w:p w14:paraId="61F14EF1" w14:textId="77777777" w:rsidR="00775701" w:rsidRDefault="00C771AA">
      <w:pPr>
        <w:pStyle w:val="Nagwek2"/>
        <w:spacing w:after="5"/>
        <w:ind w:left="125" w:right="104"/>
      </w:pPr>
      <w:r>
        <w:t>INFORMACJA DLA WYKONAWCÓW POLEGAJĄCYCH  NA ZASOBACH INNYCH PODMIOTÓW, NA ZASADACH OKREŚLONYCH  W ART. 22A USTAWY PZP ORAZ ZAMIERZAJĄCYCH POWIERZYĆ WYKONANIE CZĘŚCI ZAMÓWIENIA PODWYKONAWCOM</w:t>
      </w:r>
      <w:r>
        <w:rPr>
          <w:b w:val="0"/>
          <w:sz w:val="24"/>
        </w:rPr>
        <w:t xml:space="preserve"> </w:t>
      </w:r>
    </w:p>
    <w:p w14:paraId="016E551D"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B6DF1E8" wp14:editId="53E62593">
                <wp:extent cx="5762244" cy="6096"/>
                <wp:effectExtent l="0" t="0" r="0" b="0"/>
                <wp:docPr id="43416" name="Group 4341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80" name="Shape 50080"/>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16" style="width:453.72pt;height:0.480011pt;mso-position-horizontal-relative:char;mso-position-vertical-relative:line" coordsize="57622,60">
                <v:shape id="Shape 50081"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0C3D9AF" w14:textId="77777777" w:rsidR="00775701" w:rsidRDefault="00C771AA">
      <w:pPr>
        <w:spacing w:after="18" w:line="259" w:lineRule="auto"/>
        <w:ind w:left="720" w:right="0" w:firstLine="0"/>
        <w:jc w:val="left"/>
      </w:pPr>
      <w:r>
        <w:t xml:space="preserve"> </w:t>
      </w:r>
    </w:p>
    <w:p w14:paraId="7482BF20" w14:textId="77777777" w:rsidR="00775701" w:rsidRDefault="00C771AA">
      <w:pPr>
        <w:tabs>
          <w:tab w:val="center" w:pos="1346"/>
          <w:tab w:val="center" w:pos="2468"/>
          <w:tab w:val="center" w:pos="3057"/>
          <w:tab w:val="center" w:pos="3577"/>
          <w:tab w:val="center" w:pos="4749"/>
          <w:tab w:val="center" w:pos="6245"/>
          <w:tab w:val="center" w:pos="7547"/>
          <w:tab w:val="right" w:pos="9088"/>
        </w:tabs>
        <w:ind w:left="-3" w:right="0" w:firstLine="0"/>
        <w:jc w:val="left"/>
      </w:pPr>
      <w:r>
        <w:rPr>
          <w:b/>
        </w:rPr>
        <w:t>9.1.</w:t>
      </w:r>
      <w:r>
        <w:rPr>
          <w:rFonts w:ascii="Arial" w:eastAsia="Arial" w:hAnsi="Arial" w:cs="Arial"/>
          <w:b/>
        </w:rPr>
        <w:t xml:space="preserve"> </w:t>
      </w:r>
      <w:r>
        <w:rPr>
          <w:rFonts w:ascii="Arial" w:eastAsia="Arial" w:hAnsi="Arial" w:cs="Arial"/>
          <w:b/>
        </w:rPr>
        <w:tab/>
      </w:r>
      <w:r>
        <w:t xml:space="preserve">Wykonawca </w:t>
      </w:r>
      <w:r>
        <w:tab/>
        <w:t xml:space="preserve">może </w:t>
      </w:r>
      <w:r>
        <w:tab/>
        <w:t xml:space="preserve">w </w:t>
      </w:r>
      <w:r>
        <w:tab/>
        <w:t xml:space="preserve">celu </w:t>
      </w:r>
      <w:r>
        <w:tab/>
        <w:t xml:space="preserve">potwierdzenia </w:t>
      </w:r>
      <w:r>
        <w:tab/>
        <w:t xml:space="preserve">spełniania </w:t>
      </w:r>
      <w:r>
        <w:tab/>
        <w:t xml:space="preserve">warunków </w:t>
      </w:r>
      <w:r>
        <w:tab/>
        <w:t xml:space="preserve">udziału  </w:t>
      </w:r>
    </w:p>
    <w:p w14:paraId="56EB2EF0" w14:textId="77777777" w:rsidR="00775701" w:rsidRDefault="00C771AA">
      <w:pPr>
        <w:ind w:left="720" w:right="9" w:firstLine="0"/>
      </w:pPr>
      <w:r>
        <w:t xml:space="preserve">w postępowaniu, w stosownych sytuacjach oraz w odniesieniu do zamówienia, lub jego części, polegać na zdolnościach technicznych lub zawodowych innych podmiotów, niezależnie od charakteru prawnego łączących go z nim stosunków prawnych. </w:t>
      </w:r>
    </w:p>
    <w:p w14:paraId="17748588" w14:textId="77777777" w:rsidR="00775701" w:rsidRDefault="00C771AA">
      <w:pPr>
        <w:ind w:left="715" w:right="9"/>
      </w:pPr>
      <w:r>
        <w:rPr>
          <w:b/>
        </w:rPr>
        <w:t>9.2.</w:t>
      </w:r>
      <w:r>
        <w:rPr>
          <w:rFonts w:ascii="Arial" w:eastAsia="Arial" w:hAnsi="Arial" w:cs="Arial"/>
          <w:b/>
        </w:rPr>
        <w:t xml:space="preserve"> </w:t>
      </w:r>
      <w:r>
        <w:t xml:space="preserve">Wykonawca, który polega na zdolnościach lub sytuacji innych podmiotów, musi udowodnić zamawiającemu, że realizując zamówienie, będzie dysponował niezbędnymi zasobami tych podmiotów, w szczególności przedstawiając </w:t>
      </w:r>
      <w:r>
        <w:rPr>
          <w:b/>
          <w:u w:val="single" w:color="000000"/>
        </w:rPr>
        <w:t>(WRAZ</w:t>
      </w:r>
      <w:r>
        <w:rPr>
          <w:b/>
        </w:rPr>
        <w:t xml:space="preserve">  </w:t>
      </w:r>
      <w:r>
        <w:rPr>
          <w:b/>
          <w:u w:val="single" w:color="000000"/>
        </w:rPr>
        <w:t>Z OFERTĄ)</w:t>
      </w:r>
      <w:r>
        <w:t xml:space="preserve"> </w:t>
      </w:r>
      <w:r>
        <w:rPr>
          <w:b/>
          <w:u w:val="single" w:color="000000"/>
        </w:rPr>
        <w:t>zobowiązanie tych podmiotów do oddania mu do dyspozycji</w:t>
      </w:r>
      <w:r>
        <w:rPr>
          <w:b/>
        </w:rPr>
        <w:t xml:space="preserve"> </w:t>
      </w:r>
      <w:r>
        <w:rPr>
          <w:b/>
          <w:u w:val="single" w:color="000000"/>
        </w:rPr>
        <w:t>niezbędnych zasobów na potrzeby realizacji zamówienia</w:t>
      </w:r>
      <w:r>
        <w:rPr>
          <w:u w:val="single" w:color="000000"/>
        </w:rPr>
        <w:t>.</w:t>
      </w:r>
      <w:r>
        <w:t xml:space="preserve"> </w:t>
      </w:r>
    </w:p>
    <w:p w14:paraId="6C336BCD" w14:textId="77777777" w:rsidR="00775701" w:rsidRDefault="00C771AA">
      <w:pPr>
        <w:ind w:left="715" w:right="9"/>
      </w:pPr>
      <w:r>
        <w:rPr>
          <w:b/>
        </w:rPr>
        <w:t>9.3.</w:t>
      </w:r>
      <w:r>
        <w:rPr>
          <w:rFonts w:ascii="Arial" w:eastAsia="Arial" w:hAnsi="Arial" w:cs="Arial"/>
          <w:b/>
        </w:rPr>
        <w:t xml:space="preserve"> </w:t>
      </w:r>
      <w: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i 8 ustawy Pzp. </w:t>
      </w:r>
    </w:p>
    <w:p w14:paraId="0BBB768F" w14:textId="77777777" w:rsidR="00775701" w:rsidRDefault="00C771AA">
      <w:pPr>
        <w:ind w:left="715" w:right="9"/>
      </w:pPr>
      <w:r>
        <w:rPr>
          <w:b/>
        </w:rPr>
        <w:t>9.4.</w:t>
      </w:r>
      <w:r>
        <w:rPr>
          <w:rFonts w:ascii="Arial" w:eastAsia="Arial" w:hAnsi="Arial" w:cs="Arial"/>
          <w:b/>
        </w:rPr>
        <w:t xml:space="preserve"> </w:t>
      </w: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Pr>
          <w:i/>
        </w:rPr>
        <w:t>(jeżeli dotyczy).</w:t>
      </w:r>
      <w:r>
        <w:t xml:space="preserve"> </w:t>
      </w:r>
    </w:p>
    <w:p w14:paraId="31C012C2" w14:textId="77777777" w:rsidR="00775701" w:rsidRDefault="00C771AA">
      <w:pPr>
        <w:ind w:left="715" w:right="9"/>
      </w:pPr>
      <w:r>
        <w:rPr>
          <w:b/>
        </w:rPr>
        <w:t>9.5.</w:t>
      </w:r>
      <w:r>
        <w:rPr>
          <w:rFonts w:ascii="Arial" w:eastAsia="Arial" w:hAnsi="Arial" w:cs="Arial"/>
          <w:b/>
        </w:rPr>
        <w:t xml:space="preserve"> </w:t>
      </w:r>
      <w:r>
        <w:t xml:space="preserve">Jeżeli zdolności techniczne lub zawodowe, na którego zdolnościach polega Wykonawca, nie potwierdzają spełnienia przez Wykonawcę warunków udziału  w postępowaniu </w:t>
      </w:r>
      <w:r>
        <w:lastRenderedPageBreak/>
        <w:t>lub zachodzą wobec tych podmiotów podstawy wykluczenia, Zamawiający żąda, aby Wykonawca w terminie określonym przez Zamawiającego: a)</w:t>
      </w:r>
      <w:r>
        <w:rPr>
          <w:rFonts w:ascii="Arial" w:eastAsia="Arial" w:hAnsi="Arial" w:cs="Arial"/>
        </w:rPr>
        <w:t xml:space="preserve"> </w:t>
      </w:r>
      <w:r>
        <w:t xml:space="preserve">zastąpił ten podmiot innym podmiotem lub podmiotami lub </w:t>
      </w:r>
    </w:p>
    <w:p w14:paraId="309C68E8" w14:textId="77777777" w:rsidR="00775701" w:rsidRDefault="00C771AA">
      <w:pPr>
        <w:ind w:left="1145" w:right="9" w:hanging="425"/>
      </w:pPr>
      <w:r>
        <w:t>b)</w:t>
      </w:r>
      <w:r>
        <w:rPr>
          <w:rFonts w:ascii="Arial" w:eastAsia="Arial" w:hAnsi="Arial" w:cs="Arial"/>
        </w:rPr>
        <w:t xml:space="preserve"> </w:t>
      </w:r>
      <w:r>
        <w:t xml:space="preserve">zobowiązał się do osobistego wykonania odpowiedniej części zamówienia, jeżeli wykaże zdolności techniczne lub zawodowe lub sytuację finansową lub ekonomiczną, o których mowa w pkt. 9.1 SIWZ. </w:t>
      </w:r>
    </w:p>
    <w:p w14:paraId="7B714A3E" w14:textId="77777777" w:rsidR="00775701" w:rsidRDefault="00C771AA">
      <w:pPr>
        <w:spacing w:after="4" w:line="269" w:lineRule="auto"/>
        <w:ind w:left="717" w:right="0" w:hanging="720"/>
      </w:pPr>
      <w:r>
        <w:rPr>
          <w:b/>
        </w:rPr>
        <w:t>9.6.</w:t>
      </w:r>
      <w:r>
        <w:rPr>
          <w:rFonts w:ascii="Arial" w:eastAsia="Arial" w:hAnsi="Arial" w:cs="Arial"/>
          <w:b/>
        </w:rPr>
        <w:t xml:space="preserve"> </w:t>
      </w:r>
      <w:r>
        <w:rPr>
          <w:b/>
        </w:rPr>
        <w:t xml:space="preserve">Zamawiający żąda od Wykonawcy, który polega na zdolnościach lub sytuacji innych podmiotów na zasadach określonych w art. 22a ustawy  Pzp, przedstawienia w odniesieniu do tych podmiotów dokumentów wymienionych w pkt. 8.7.2 SIWZ. </w:t>
      </w:r>
      <w:r>
        <w:t xml:space="preserve"> </w:t>
      </w:r>
    </w:p>
    <w:p w14:paraId="443A350B" w14:textId="77777777" w:rsidR="00775701" w:rsidRDefault="00C771AA">
      <w:pPr>
        <w:ind w:left="715" w:right="9"/>
      </w:pPr>
      <w:r>
        <w:rPr>
          <w:b/>
        </w:rPr>
        <w:t>9.7.</w:t>
      </w:r>
      <w:r>
        <w:rPr>
          <w:rFonts w:ascii="Arial" w:eastAsia="Arial" w:hAnsi="Arial" w:cs="Arial"/>
          <w:b/>
        </w:rPr>
        <w:t xml:space="preserve"> </w:t>
      </w:r>
      <w: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811BF0A" w14:textId="77777777" w:rsidR="00775701" w:rsidRDefault="00C771AA">
      <w:pPr>
        <w:ind w:left="720" w:right="9" w:firstLine="0"/>
      </w:pPr>
      <w:r>
        <w:rPr>
          <w:rFonts w:ascii="Segoe UI Symbol" w:eastAsia="Segoe UI Symbol" w:hAnsi="Segoe UI Symbol" w:cs="Segoe UI Symbol"/>
        </w:rPr>
        <w:t>−</w:t>
      </w:r>
      <w:r>
        <w:rPr>
          <w:rFonts w:ascii="Arial" w:eastAsia="Arial" w:hAnsi="Arial" w:cs="Arial"/>
        </w:rPr>
        <w:t xml:space="preserve"> </w:t>
      </w:r>
      <w:r>
        <w:t xml:space="preserve">zakres dostępnych wykonawcy zasobów innego podmiotu; </w:t>
      </w:r>
    </w:p>
    <w:p w14:paraId="2BDAA685"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sposób wykorzystania zasobów innego podmiotu, przez Wykonawcę, przy wykonywaniu zamówienia publicznego; </w:t>
      </w:r>
    </w:p>
    <w:p w14:paraId="7E330585"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zakres i okres udziału innego podmiotu przy wykonywaniu zamówienia publicznego; </w:t>
      </w:r>
    </w:p>
    <w:p w14:paraId="0667AAEB"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czy podmiot, na zdolnościach którego Wykonawca polega w odniesieniu do warunków udziału w postępowaniu dotyczących doświadczenia, zrealizuje roboty budowlane lub usługi, </w:t>
      </w:r>
      <w:r>
        <w:rPr>
          <w:u w:val="single" w:color="000000"/>
        </w:rPr>
        <w:t>których wskazane zdolności dotyczą</w:t>
      </w:r>
      <w:r>
        <w:t xml:space="preserve">. </w:t>
      </w:r>
    </w:p>
    <w:p w14:paraId="5214A68D" w14:textId="0C7701BC" w:rsidR="00775701" w:rsidRDefault="00C771AA">
      <w:pPr>
        <w:ind w:left="715" w:right="9"/>
      </w:pPr>
      <w:r>
        <w:rPr>
          <w:b/>
        </w:rPr>
        <w:t>9.8.</w:t>
      </w:r>
      <w:r>
        <w:rPr>
          <w:rFonts w:ascii="Arial" w:eastAsia="Arial" w:hAnsi="Arial" w:cs="Arial"/>
          <w:b/>
        </w:rPr>
        <w:t xml:space="preserve"> </w:t>
      </w:r>
      <w:r>
        <w:t xml:space="preserve">Wykonawca, który powołuje się na zasoby innych podmiotów, w celu wykazania braku istnienia wobec nich podstaw wykluczenia oraz spełniania, w zakresie,  w jakim powołuje się na ich zasoby, warunków udziału w postępowaniu składa także </w:t>
      </w:r>
      <w:proofErr w:type="spellStart"/>
      <w:r w:rsidR="00986CD2">
        <w:t>oswiadczenie</w:t>
      </w:r>
      <w:proofErr w:type="spellEnd"/>
      <w:r>
        <w:t xml:space="preserve"> dotyczące tych podmiotów. </w:t>
      </w:r>
    </w:p>
    <w:p w14:paraId="7D465D5D" w14:textId="77777777" w:rsidR="00775701" w:rsidRDefault="00C771AA">
      <w:pPr>
        <w:tabs>
          <w:tab w:val="center" w:pos="1613"/>
        </w:tabs>
        <w:spacing w:after="54" w:line="269" w:lineRule="auto"/>
        <w:ind w:left="-3" w:right="0" w:firstLine="0"/>
        <w:jc w:val="left"/>
      </w:pPr>
      <w:r>
        <w:rPr>
          <w:b/>
        </w:rPr>
        <w:t>9.9.</w:t>
      </w:r>
      <w:r>
        <w:rPr>
          <w:rFonts w:ascii="Arial" w:eastAsia="Arial" w:hAnsi="Arial" w:cs="Arial"/>
          <w:b/>
        </w:rPr>
        <w:t xml:space="preserve"> </w:t>
      </w:r>
      <w:r>
        <w:rPr>
          <w:rFonts w:ascii="Arial" w:eastAsia="Arial" w:hAnsi="Arial" w:cs="Arial"/>
          <w:b/>
        </w:rPr>
        <w:tab/>
      </w:r>
      <w:r>
        <w:rPr>
          <w:b/>
        </w:rPr>
        <w:t xml:space="preserve">Podwykonawcy. </w:t>
      </w:r>
    </w:p>
    <w:p w14:paraId="0F78B971" w14:textId="77777777" w:rsidR="00775701" w:rsidRDefault="00C771AA">
      <w:pPr>
        <w:spacing w:after="27"/>
        <w:ind w:left="720" w:right="9" w:firstLine="0"/>
      </w:pPr>
      <w:r>
        <w:t xml:space="preserve">Wykonawca, który zamierza powierzyć wykonanie części zamówienia Podwykonawcom, na </w:t>
      </w:r>
      <w:r>
        <w:rPr>
          <w:u w:val="single" w:color="000000"/>
        </w:rPr>
        <w:t>etapie postępowania o udzielenia zamówienia publicznego</w:t>
      </w:r>
      <w:r>
        <w:t xml:space="preserve">:  </w:t>
      </w:r>
    </w:p>
    <w:p w14:paraId="55827CAA" w14:textId="0E647E10" w:rsidR="00775701" w:rsidRDefault="00C771AA" w:rsidP="00986CD2">
      <w:pPr>
        <w:spacing w:after="26" w:line="251" w:lineRule="auto"/>
        <w:ind w:left="1145" w:right="9" w:firstLine="0"/>
      </w:pPr>
      <w:r>
        <w:rPr>
          <w:u w:val="single" w:color="000000"/>
        </w:rPr>
        <w:t>jest zobowiązany</w:t>
      </w:r>
      <w:r>
        <w:t xml:space="preserve"> wskazać w formularzu ofertowym </w:t>
      </w:r>
      <w:r>
        <w:rPr>
          <w:b/>
        </w:rPr>
        <w:t>(Załącznik nr 3 do SIWZ)</w:t>
      </w:r>
      <w:r>
        <w:t xml:space="preserve"> części</w:t>
      </w:r>
      <w:r w:rsidR="00986CD2">
        <w:t xml:space="preserve"> </w:t>
      </w:r>
      <w:r>
        <w:t xml:space="preserve">zamówienia, </w:t>
      </w:r>
      <w:r>
        <w:tab/>
        <w:t xml:space="preserve">których wykonanie </w:t>
      </w:r>
      <w:r>
        <w:tab/>
        <w:t>zamierza</w:t>
      </w:r>
      <w:r w:rsidR="00986CD2">
        <w:t xml:space="preserve"> </w:t>
      </w:r>
      <w:r>
        <w:t>powierzyć</w:t>
      </w:r>
      <w:r w:rsidR="00986CD2">
        <w:t xml:space="preserve"> </w:t>
      </w:r>
      <w:r>
        <w:t xml:space="preserve">Podwykonawcom oraz podać firmy Podwykonawców (o ile są znane). </w:t>
      </w:r>
    </w:p>
    <w:p w14:paraId="09F56C0A" w14:textId="77777777" w:rsidR="00775701" w:rsidRDefault="00C771AA">
      <w:pPr>
        <w:spacing w:after="78" w:line="259" w:lineRule="auto"/>
        <w:ind w:left="1145" w:right="0" w:firstLine="0"/>
        <w:jc w:val="left"/>
      </w:pPr>
      <w:r>
        <w:t xml:space="preserve"> </w:t>
      </w:r>
    </w:p>
    <w:p w14:paraId="273E6CCA" w14:textId="77777777" w:rsidR="00775701" w:rsidRDefault="00C771AA">
      <w:pPr>
        <w:spacing w:after="21" w:line="259" w:lineRule="auto"/>
        <w:ind w:left="121" w:right="106" w:hanging="10"/>
        <w:jc w:val="center"/>
      </w:pPr>
      <w:r>
        <w:rPr>
          <w:sz w:val="26"/>
        </w:rPr>
        <w:t xml:space="preserve">Rozdział 10 </w:t>
      </w:r>
    </w:p>
    <w:p w14:paraId="20E03ADB" w14:textId="77777777" w:rsidR="00775701" w:rsidRDefault="00C771AA">
      <w:pPr>
        <w:pStyle w:val="Nagwek2"/>
        <w:spacing w:after="5" w:line="268" w:lineRule="auto"/>
        <w:ind w:left="876" w:right="359" w:hanging="211"/>
        <w:jc w:val="left"/>
      </w:pPr>
      <w:r>
        <w:t>INFORMACJA DLA WYKONAWCÓW WSPÓLNIE UBIEGAJĄCYCH SIĘ  O UDZIELENIE ZAMÓWIENIA (SPÓŁKI CYWILNE/ KONSORCJA)</w:t>
      </w:r>
      <w:r>
        <w:rPr>
          <w:b w:val="0"/>
          <w:sz w:val="24"/>
        </w:rPr>
        <w:t xml:space="preserve"> </w:t>
      </w:r>
    </w:p>
    <w:p w14:paraId="553EA33F"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3F3C5F81" wp14:editId="0A28AF4F">
                <wp:extent cx="5769864" cy="6096"/>
                <wp:effectExtent l="0" t="0" r="0" b="0"/>
                <wp:docPr id="43743" name="Group 4374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2" name="Shape 5008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43" style="width:454.32pt;height:0.47998pt;mso-position-horizontal-relative:char;mso-position-vertical-relative:line" coordsize="57698,60">
                <v:shape id="Shape 5008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5F0990DC" w14:textId="77777777" w:rsidR="00775701" w:rsidRDefault="00C771AA">
      <w:pPr>
        <w:spacing w:after="0" w:line="259" w:lineRule="auto"/>
        <w:ind w:left="720" w:right="0" w:firstLine="0"/>
        <w:jc w:val="left"/>
      </w:pPr>
      <w:r>
        <w:t xml:space="preserve"> </w:t>
      </w:r>
    </w:p>
    <w:p w14:paraId="0D07341F" w14:textId="77777777" w:rsidR="00775701" w:rsidRDefault="00C771AA">
      <w:pPr>
        <w:ind w:left="715" w:right="9"/>
      </w:pPr>
      <w:r>
        <w:rPr>
          <w:b/>
        </w:rPr>
        <w:t>10.1.</w:t>
      </w:r>
      <w:r>
        <w:rPr>
          <w:rFonts w:ascii="Arial" w:eastAsia="Arial" w:hAnsi="Arial" w:cs="Arial"/>
          <w:b/>
        </w:rPr>
        <w:t xml:space="preserve"> </w:t>
      </w:r>
      <w:r>
        <w:t xml:space="preserve">Wykonawcy mogą wspólnie ubiegać się o udzielenie zamówienia. W takim przypadku Wykonawcy ustanawiają pełnomocnika do reprezentowania ich  w postępowaniu o </w:t>
      </w:r>
      <w:r>
        <w:lastRenderedPageBreak/>
        <w:t xml:space="preserve">udzielenie zamówienia albo reprezentowania w postępowaniu  i zawarcia umowy w sprawie zamówienia publicznego. </w:t>
      </w:r>
    </w:p>
    <w:p w14:paraId="686747D3" w14:textId="77777777" w:rsidR="00775701" w:rsidRDefault="00C771AA">
      <w:pPr>
        <w:ind w:left="-3" w:right="9" w:firstLine="0"/>
      </w:pPr>
      <w:r>
        <w:rPr>
          <w:b/>
        </w:rPr>
        <w:t>10.2.</w:t>
      </w:r>
      <w:r>
        <w:rPr>
          <w:rFonts w:ascii="Arial" w:eastAsia="Arial" w:hAnsi="Arial" w:cs="Arial"/>
          <w:b/>
        </w:rPr>
        <w:t xml:space="preserve"> </w:t>
      </w:r>
      <w:r>
        <w:t xml:space="preserve">W przypadku Wykonawców wspólnie ubiegających się o udzielenie zamówienia: </w:t>
      </w:r>
    </w:p>
    <w:p w14:paraId="5D3B5D31" w14:textId="77777777" w:rsidR="00775701" w:rsidRDefault="00C771AA">
      <w:pPr>
        <w:numPr>
          <w:ilvl w:val="0"/>
          <w:numId w:val="19"/>
        </w:numPr>
        <w:ind w:right="9" w:hanging="425"/>
      </w:pPr>
      <w:r>
        <w:t xml:space="preserve">żaden z nich nie może podlegać wykluczeniu z powodu niespełniania warunków, o których mowa w art. 24 ust. 1 i ust. 5 pkt 1 i 8 ustawy Pzp, natomiast spełnianie warunków udziału w postępowaniu Wykonawcy wykazują zgodnie z pkt 6.2 SIWZ. Zamawiający nie precyzuje szczególnego sposobu spełniania warunku przez Wykonawców wspólnie ubiegających się o udzielenie zamówienia. </w:t>
      </w:r>
    </w:p>
    <w:p w14:paraId="4972FE16" w14:textId="1368DFDB" w:rsidR="00775701" w:rsidRDefault="00986CD2">
      <w:pPr>
        <w:numPr>
          <w:ilvl w:val="0"/>
          <w:numId w:val="19"/>
        </w:numPr>
        <w:ind w:right="9" w:hanging="425"/>
      </w:pPr>
      <w:r>
        <w:t>oświadczenie</w:t>
      </w:r>
      <w:r w:rsidR="00C771AA">
        <w:t xml:space="preserve">, o którym mowa w pkt. 8.2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5B8A714D" w14:textId="77777777" w:rsidR="00775701" w:rsidRDefault="00C771AA">
      <w:pPr>
        <w:numPr>
          <w:ilvl w:val="0"/>
          <w:numId w:val="19"/>
        </w:numPr>
        <w:ind w:right="9" w:hanging="425"/>
      </w:pPr>
      <w:r>
        <w:t xml:space="preserve">oświadczenie o przynależności braku przynależności do tej samej grupy kapitałowej, o którym mowa w pkt. 8.3 SIWZ składa każdy z Wykonawców, </w:t>
      </w:r>
    </w:p>
    <w:p w14:paraId="6929729C" w14:textId="3D34B7E1" w:rsidR="00775701" w:rsidRDefault="00C771AA">
      <w:pPr>
        <w:numPr>
          <w:ilvl w:val="0"/>
          <w:numId w:val="19"/>
        </w:numPr>
        <w:ind w:right="9" w:hanging="425"/>
      </w:pPr>
      <w:r>
        <w:t>zobowiązani są oni na wezwanie</w:t>
      </w:r>
      <w:r w:rsidR="00C57400">
        <w:t xml:space="preserve"> Pełnomocnika</w:t>
      </w:r>
      <w:r>
        <w:t xml:space="preserve"> Zamawiającego, złożyć dokumenty  i oświadczenia, o których mowa w pkt. 8.7 SIWZ, przy czym dokumenty  i oświadczenia, o których mowa: </w:t>
      </w:r>
    </w:p>
    <w:p w14:paraId="761EAA21" w14:textId="77777777" w:rsidR="00775701" w:rsidRDefault="00C771AA">
      <w:pPr>
        <w:ind w:left="1431" w:right="9" w:hanging="286"/>
      </w:pPr>
      <w:r>
        <w:rPr>
          <w:rFonts w:ascii="Segoe UI Symbol" w:eastAsia="Segoe UI Symbol" w:hAnsi="Segoe UI Symbol" w:cs="Segoe UI Symbol"/>
        </w:rPr>
        <w:t>−</w:t>
      </w:r>
      <w:r>
        <w:rPr>
          <w:rFonts w:ascii="Arial" w:eastAsia="Arial" w:hAnsi="Arial" w:cs="Arial"/>
        </w:rPr>
        <w:t xml:space="preserve"> </w:t>
      </w:r>
      <w:r>
        <w:t xml:space="preserve">w pkt. 8.7.1 SIWZ składa odpowiednio Wykonawca/Wykonawcy, który/którzy wykazuje/-ą spełnienie warunku, w zakresie i na zasadach opisanych w pkt. 6.2 SIWZ, </w:t>
      </w:r>
    </w:p>
    <w:p w14:paraId="11719D91" w14:textId="77777777" w:rsidR="00775701" w:rsidRDefault="00C771AA">
      <w:pPr>
        <w:ind w:left="1145" w:right="9" w:firstLine="0"/>
      </w:pPr>
      <w:r>
        <w:rPr>
          <w:rFonts w:ascii="Segoe UI Symbol" w:eastAsia="Segoe UI Symbol" w:hAnsi="Segoe UI Symbol" w:cs="Segoe UI Symbol"/>
        </w:rPr>
        <w:t>−</w:t>
      </w:r>
      <w:r>
        <w:rPr>
          <w:rFonts w:ascii="Arial" w:eastAsia="Arial" w:hAnsi="Arial" w:cs="Arial"/>
        </w:rPr>
        <w:t xml:space="preserve"> </w:t>
      </w:r>
      <w:r>
        <w:t xml:space="preserve">w pkt. 8.7.2 SIWZ składa każdy z Wykonawców. </w:t>
      </w:r>
    </w:p>
    <w:p w14:paraId="4EB6749A" w14:textId="77777777" w:rsidR="00775701" w:rsidRDefault="00C771AA">
      <w:pPr>
        <w:spacing w:after="3" w:line="259" w:lineRule="auto"/>
        <w:ind w:left="1430" w:right="0" w:firstLine="0"/>
        <w:jc w:val="left"/>
      </w:pPr>
      <w:r>
        <w:rPr>
          <w:sz w:val="10"/>
        </w:rPr>
        <w:t xml:space="preserve"> </w:t>
      </w:r>
    </w:p>
    <w:p w14:paraId="48A4293D" w14:textId="77777777" w:rsidR="00775701" w:rsidRDefault="00C771AA">
      <w:pPr>
        <w:spacing w:after="200" w:line="259" w:lineRule="auto"/>
        <w:ind w:left="1430" w:right="0" w:firstLine="0"/>
        <w:jc w:val="left"/>
      </w:pPr>
      <w:r>
        <w:rPr>
          <w:sz w:val="10"/>
        </w:rPr>
        <w:t xml:space="preserve"> </w:t>
      </w:r>
    </w:p>
    <w:p w14:paraId="5CCED536" w14:textId="77777777" w:rsidR="00775701" w:rsidRPr="00AA3C4C" w:rsidRDefault="00C771AA">
      <w:pPr>
        <w:spacing w:after="21" w:line="259" w:lineRule="auto"/>
        <w:ind w:left="121" w:right="106" w:hanging="10"/>
        <w:jc w:val="center"/>
        <w:rPr>
          <w:color w:val="auto"/>
        </w:rPr>
      </w:pPr>
      <w:r w:rsidRPr="00AA3C4C">
        <w:rPr>
          <w:color w:val="auto"/>
          <w:sz w:val="26"/>
        </w:rPr>
        <w:t xml:space="preserve">Rozdział 11 </w:t>
      </w:r>
    </w:p>
    <w:p w14:paraId="05D66079" w14:textId="77777777" w:rsidR="00775701" w:rsidRPr="00AA3C4C" w:rsidRDefault="00C771AA">
      <w:pPr>
        <w:pStyle w:val="Nagwek2"/>
        <w:ind w:left="125" w:right="106"/>
        <w:rPr>
          <w:color w:val="auto"/>
        </w:rPr>
      </w:pPr>
      <w:r w:rsidRPr="00AA3C4C">
        <w:rPr>
          <w:color w:val="auto"/>
        </w:rPr>
        <w:t>INFORMACJE O SPOSOBIE POROZUMIEWANIA SIĘ ZAMAWIAJĄCEGO  Z WYKONAWCAMI ORAZ PRZEKAZYWANIA OŚWIADCZEŃ LUB DOKUMENTÓW, A TAKŻE WSKAZANIE OSÓB UPRAWNIONYCH  DO POROZUMIEWANIA SIĘ Z WYKONAWCAMI</w:t>
      </w:r>
      <w:r w:rsidRPr="00AA3C4C">
        <w:rPr>
          <w:b w:val="0"/>
          <w:color w:val="auto"/>
          <w:sz w:val="24"/>
        </w:rPr>
        <w:t xml:space="preserve"> </w:t>
      </w:r>
    </w:p>
    <w:p w14:paraId="0C3FABFF" w14:textId="77777777" w:rsidR="00775701" w:rsidRPr="00AA3C4C" w:rsidRDefault="00C771AA">
      <w:pPr>
        <w:spacing w:after="19" w:line="259" w:lineRule="auto"/>
        <w:ind w:left="-2" w:right="0" w:firstLine="0"/>
        <w:jc w:val="left"/>
        <w:rPr>
          <w:color w:val="auto"/>
        </w:rPr>
      </w:pPr>
      <w:r w:rsidRPr="00AA3C4C">
        <w:rPr>
          <w:rFonts w:ascii="Calibri" w:eastAsia="Calibri" w:hAnsi="Calibri" w:cs="Calibri"/>
          <w:noProof/>
          <w:color w:val="auto"/>
          <w:sz w:val="22"/>
        </w:rPr>
        <mc:AlternateContent>
          <mc:Choice Requires="wpg">
            <w:drawing>
              <wp:inline distT="0" distB="0" distL="0" distR="0" wp14:anchorId="55DA1C33" wp14:editId="2B78BAB4">
                <wp:extent cx="5769864" cy="6096"/>
                <wp:effectExtent l="0" t="0" r="0" b="0"/>
                <wp:docPr id="44477" name="Group 44477"/>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4" name="Shape 5008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77" style="width:454.32pt;height:0.47998pt;mso-position-horizontal-relative:char;mso-position-vertical-relative:line" coordsize="57698,60">
                <v:shape id="Shape 5008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1B6054C" w14:textId="77777777" w:rsidR="00775701" w:rsidRPr="00AA3C4C" w:rsidRDefault="00C771AA">
      <w:pPr>
        <w:spacing w:after="16" w:line="259" w:lineRule="auto"/>
        <w:ind w:left="12" w:right="0" w:firstLine="0"/>
        <w:jc w:val="left"/>
        <w:rPr>
          <w:color w:val="auto"/>
        </w:rPr>
      </w:pPr>
      <w:r w:rsidRPr="00AA3C4C">
        <w:rPr>
          <w:b/>
          <w:color w:val="auto"/>
        </w:rPr>
        <w:t xml:space="preserve"> </w:t>
      </w:r>
    </w:p>
    <w:p w14:paraId="3EF5D5CE" w14:textId="5F7A1689" w:rsidR="00775701" w:rsidRPr="00AA3C4C" w:rsidRDefault="00C771AA">
      <w:pPr>
        <w:ind w:left="715" w:right="9"/>
      </w:pPr>
      <w:r w:rsidRPr="00AA3C4C">
        <w:rPr>
          <w:b/>
          <w:color w:val="auto"/>
        </w:rPr>
        <w:t>11.1.</w:t>
      </w:r>
      <w:r w:rsidRPr="00AA3C4C">
        <w:rPr>
          <w:rFonts w:ascii="Arial" w:eastAsia="Arial" w:hAnsi="Arial" w:cs="Arial"/>
          <w:b/>
          <w:color w:val="auto"/>
        </w:rPr>
        <w:t xml:space="preserve"> </w:t>
      </w:r>
      <w:r w:rsidRPr="00AA3C4C">
        <w:rPr>
          <w:color w:val="auto"/>
        </w:rPr>
        <w:t xml:space="preserve">W postępowaniu o udzielenie zamówienia komunikacja między  Zamawiającym, a </w:t>
      </w:r>
      <w:r>
        <w:t xml:space="preserve">Wykonawcami odbywa się przy użyciu </w:t>
      </w:r>
      <w:r w:rsidRPr="00AA3C4C">
        <w:t xml:space="preserve">poczty elektronicznej: </w:t>
      </w:r>
      <w:bookmarkStart w:id="6" w:name="_Hlk31629413"/>
      <w:r w:rsidR="00AA3C4C" w:rsidRPr="00AA3C4C">
        <w:rPr>
          <w:color w:val="0070C0"/>
          <w:u w:val="single" w:color="0070C0"/>
        </w:rPr>
        <w:fldChar w:fldCharType="begin"/>
      </w:r>
      <w:r w:rsidR="00AA3C4C" w:rsidRPr="00AA3C4C">
        <w:rPr>
          <w:color w:val="0070C0"/>
          <w:u w:val="single" w:color="0070C0"/>
        </w:rPr>
        <w:instrText xml:space="preserve"> HYPERLINK "mailto:urzad@zbaszynek.pl" </w:instrText>
      </w:r>
      <w:r w:rsidR="00AA3C4C" w:rsidRPr="00AA3C4C">
        <w:rPr>
          <w:color w:val="0070C0"/>
          <w:u w:val="single" w:color="0070C0"/>
        </w:rPr>
        <w:fldChar w:fldCharType="separate"/>
      </w:r>
      <w:r w:rsidR="00AA3C4C" w:rsidRPr="00AA3C4C">
        <w:rPr>
          <w:rStyle w:val="Hipercze"/>
        </w:rPr>
        <w:t>urzad@zbaszynek.pl</w:t>
      </w:r>
      <w:r w:rsidR="00AA3C4C" w:rsidRPr="00AA3C4C">
        <w:rPr>
          <w:color w:val="0070C0"/>
          <w:u w:val="single" w:color="0070C0"/>
        </w:rPr>
        <w:fldChar w:fldCharType="end"/>
      </w:r>
      <w:r w:rsidR="00AA3C4C" w:rsidRPr="00AA3C4C">
        <w:rPr>
          <w:color w:val="0070C0"/>
          <w:u w:val="single" w:color="0070C0"/>
        </w:rPr>
        <w:t xml:space="preserve"> .</w:t>
      </w:r>
      <w:r w:rsidRPr="00AA3C4C">
        <w:t xml:space="preserve"> </w:t>
      </w:r>
      <w:bookmarkEnd w:id="6"/>
    </w:p>
    <w:p w14:paraId="78180538" w14:textId="694DC91F" w:rsidR="00775701" w:rsidRPr="00AA3C4C" w:rsidRDefault="00C771AA">
      <w:pPr>
        <w:ind w:left="715" w:right="9"/>
      </w:pPr>
      <w:r w:rsidRPr="00AA3C4C">
        <w:rPr>
          <w:b/>
        </w:rPr>
        <w:t>11.2.</w:t>
      </w:r>
      <w:r w:rsidRPr="00AA3C4C">
        <w:rPr>
          <w:rFonts w:ascii="Arial" w:eastAsia="Arial" w:hAnsi="Arial" w:cs="Arial"/>
          <w:b/>
        </w:rPr>
        <w:t xml:space="preserve"> </w:t>
      </w:r>
      <w:r w:rsidRPr="00AA3C4C">
        <w:t xml:space="preserve">Wnioski, zawiadomienia oraz informacje (zwanymi dalej ogólnie „korespondencją”) Zamawiający i Wykonawcy przekazują powołując się na numer referencyjny postępowania  tj. </w:t>
      </w:r>
      <w:r w:rsidR="00AA3C4C" w:rsidRPr="00AA3C4C">
        <w:rPr>
          <w:b/>
        </w:rPr>
        <w:t>RIT</w:t>
      </w:r>
      <w:r w:rsidR="00977F8F">
        <w:rPr>
          <w:b/>
        </w:rPr>
        <w:t>.</w:t>
      </w:r>
      <w:r w:rsidR="00AA3C4C" w:rsidRPr="00AA3C4C">
        <w:rPr>
          <w:b/>
        </w:rPr>
        <w:t>IV</w:t>
      </w:r>
      <w:r w:rsidRPr="00AA3C4C">
        <w:rPr>
          <w:b/>
        </w:rPr>
        <w:t>.271.</w:t>
      </w:r>
      <w:r w:rsidR="009526A9">
        <w:rPr>
          <w:b/>
        </w:rPr>
        <w:t>10</w:t>
      </w:r>
      <w:r w:rsidRPr="00AA3C4C">
        <w:rPr>
          <w:b/>
        </w:rPr>
        <w:t>.20</w:t>
      </w:r>
      <w:r w:rsidR="009526A9">
        <w:rPr>
          <w:b/>
        </w:rPr>
        <w:t>20</w:t>
      </w:r>
      <w:r w:rsidRPr="00AA3C4C">
        <w:rPr>
          <w:b/>
        </w:rPr>
        <w:t xml:space="preserve">: </w:t>
      </w:r>
    </w:p>
    <w:p w14:paraId="025B5910" w14:textId="25EA4662" w:rsidR="00775701" w:rsidRDefault="00C771AA" w:rsidP="0071563E">
      <w:pPr>
        <w:ind w:left="709" w:right="9" w:firstLine="11"/>
      </w:pPr>
      <w:r w:rsidRPr="00AA3C4C">
        <w:t xml:space="preserve">drogą elektroniczną na adres: </w:t>
      </w:r>
      <w:hyperlink r:id="rId13" w:history="1">
        <w:r w:rsidR="00AA3C4C" w:rsidRPr="0093593C">
          <w:rPr>
            <w:rStyle w:val="Hipercze"/>
          </w:rPr>
          <w:t>urzad@zbaszynek.pl</w:t>
        </w:r>
      </w:hyperlink>
      <w:r w:rsidR="00AA3C4C">
        <w:rPr>
          <w:color w:val="0070C0"/>
          <w:u w:val="single" w:color="0070C0"/>
        </w:rPr>
        <w:t xml:space="preserve"> </w:t>
      </w:r>
      <w:r w:rsidRPr="00AA3C4C">
        <w:rPr>
          <w:u w:val="single" w:color="0070C0"/>
        </w:rPr>
        <w:t>,</w:t>
      </w:r>
      <w:r>
        <w:t xml:space="preserve"> </w:t>
      </w:r>
      <w:r>
        <w:rPr>
          <w:b/>
          <w:u w:val="single" w:color="000000"/>
        </w:rPr>
        <w:t>przy czym sposób komunikacji wskazany w pkt 11.2 nie jest</w:t>
      </w:r>
      <w:r>
        <w:rPr>
          <w:b/>
        </w:rPr>
        <w:t xml:space="preserve"> </w:t>
      </w:r>
      <w:r>
        <w:rPr>
          <w:b/>
          <w:u w:val="single" w:color="000000"/>
        </w:rPr>
        <w:t>właściwy dla oferty oraz dokumentów składanych wraz  z ofertą</w:t>
      </w:r>
      <w:r>
        <w:t xml:space="preserve">. </w:t>
      </w:r>
    </w:p>
    <w:p w14:paraId="40F3CF4B" w14:textId="6880A20B" w:rsidR="00775701" w:rsidRDefault="00C771AA">
      <w:pPr>
        <w:ind w:left="-3" w:right="9" w:firstLine="0"/>
      </w:pPr>
      <w:r>
        <w:rPr>
          <w:b/>
        </w:rPr>
        <w:t>11.</w:t>
      </w:r>
      <w:r w:rsidR="009526A9">
        <w:rPr>
          <w:b/>
        </w:rPr>
        <w:t>3</w:t>
      </w:r>
      <w:r>
        <w:rPr>
          <w:b/>
        </w:rPr>
        <w:t>.</w:t>
      </w:r>
      <w:r>
        <w:rPr>
          <w:rFonts w:ascii="Arial" w:eastAsia="Arial" w:hAnsi="Arial" w:cs="Arial"/>
          <w:b/>
        </w:rPr>
        <w:t xml:space="preserve"> </w:t>
      </w:r>
      <w:r>
        <w:t>Zasady składania oferty zamieszczono w rozdziale 14 SIWZ.</w:t>
      </w:r>
      <w:r>
        <w:rPr>
          <w:b/>
        </w:rPr>
        <w:t xml:space="preserve"> </w:t>
      </w:r>
    </w:p>
    <w:p w14:paraId="771358CF" w14:textId="793D5467" w:rsidR="00775701" w:rsidRDefault="00C771AA">
      <w:pPr>
        <w:ind w:left="715" w:right="9"/>
      </w:pPr>
      <w:r>
        <w:rPr>
          <w:b/>
        </w:rPr>
        <w:lastRenderedPageBreak/>
        <w:t>11.</w:t>
      </w:r>
      <w:r w:rsidR="009526A9">
        <w:rPr>
          <w:b/>
        </w:rPr>
        <w:t>4</w:t>
      </w:r>
      <w:r>
        <w:rPr>
          <w:b/>
        </w:rPr>
        <w:t>.</w:t>
      </w:r>
      <w:r>
        <w:rPr>
          <w:rFonts w:ascii="Arial" w:eastAsia="Arial" w:hAnsi="Arial" w:cs="Arial"/>
          <w:b/>
        </w:rPr>
        <w:t xml:space="preserve"> </w:t>
      </w:r>
      <w:r>
        <w:t xml:space="preserve">Za datę przekazania wniosków, zawiadomień, dokumentów elektronicznych, oświadczeń lub elektronicznych kopii dokumentów lub oświadczeń oraz innych informacji przyjmuje się datę ich przekazania drogą elektroniczną. </w:t>
      </w:r>
    </w:p>
    <w:p w14:paraId="2D15FAF5" w14:textId="4252C8EF" w:rsidR="00775701" w:rsidRDefault="00C771AA">
      <w:pPr>
        <w:ind w:left="715" w:right="9"/>
      </w:pPr>
      <w:r>
        <w:rPr>
          <w:b/>
        </w:rPr>
        <w:t>11.</w:t>
      </w:r>
      <w:r w:rsidR="009526A9">
        <w:rPr>
          <w:b/>
        </w:rPr>
        <w:t>5</w:t>
      </w:r>
      <w:r>
        <w:rPr>
          <w:b/>
        </w:rPr>
        <w:t>.</w:t>
      </w:r>
      <w:r>
        <w:rPr>
          <w:rFonts w:ascii="Arial" w:eastAsia="Arial" w:hAnsi="Arial" w:cs="Arial"/>
          <w:b/>
        </w:rPr>
        <w:t xml:space="preserve"> </w:t>
      </w:r>
      <w:r>
        <w:t xml:space="preserve">Wykonawca może zwrócić się do Zamawiającego z wnioskiem o wyjaśnienie treści SIWZ. Zamawiający niezwłocznie udzieli wyjaśnień jednak nie później niż </w:t>
      </w:r>
      <w:r w:rsidR="009526A9">
        <w:t>3</w:t>
      </w:r>
      <w:r>
        <w:t xml:space="preserve"> dni przed terminem składania ofert – pod warunkiem, że wniosek o wyjaśnienie treści SIWZ wpłynie do</w:t>
      </w:r>
      <w:r w:rsidR="00C57400">
        <w:t xml:space="preserve"> </w:t>
      </w:r>
      <w:r w:rsidR="00792CF7">
        <w:t>P</w:t>
      </w:r>
      <w:r w:rsidR="00C57400">
        <w:t>ełnomocnika</w:t>
      </w:r>
      <w:r>
        <w:t xml:space="preserve">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 </w:t>
      </w:r>
    </w:p>
    <w:p w14:paraId="3F496158" w14:textId="59AAA7BE" w:rsidR="00775701" w:rsidRDefault="00C771AA">
      <w:pPr>
        <w:ind w:left="715" w:right="9"/>
      </w:pPr>
      <w:r w:rsidRPr="009526A9">
        <w:rPr>
          <w:b/>
        </w:rPr>
        <w:t>11.</w:t>
      </w:r>
      <w:r w:rsidR="009526A9" w:rsidRPr="009526A9">
        <w:rPr>
          <w:b/>
        </w:rPr>
        <w:t>6</w:t>
      </w:r>
      <w:r w:rsidRPr="009526A9">
        <w:rPr>
          <w:b/>
        </w:rPr>
        <w:t>.</w:t>
      </w:r>
      <w:r w:rsidRPr="009526A9">
        <w:rPr>
          <w:rFonts w:ascii="Arial" w:eastAsia="Arial" w:hAnsi="Arial" w:cs="Arial"/>
          <w:bCs/>
        </w:rPr>
        <w:t xml:space="preserve"> </w:t>
      </w:r>
      <w:r w:rsidRPr="009526A9">
        <w:rPr>
          <w:bCs/>
        </w:rPr>
        <w:t xml:space="preserve">Pytania należy przesyłać za pośrednictwem </w:t>
      </w:r>
      <w:r>
        <w:t xml:space="preserve">poczty elektronicznej na adres: </w:t>
      </w:r>
      <w:hyperlink r:id="rId14" w:history="1">
        <w:r w:rsidR="0029574D" w:rsidRPr="0093593C">
          <w:rPr>
            <w:rStyle w:val="Hipercze"/>
          </w:rPr>
          <w:t>urzad@zbaszynek.pl</w:t>
        </w:r>
      </w:hyperlink>
      <w:r>
        <w:rPr>
          <w:color w:val="0070C0"/>
          <w:u w:val="single" w:color="0070C0"/>
        </w:rPr>
        <w:t>.</w:t>
      </w:r>
      <w:r w:rsidR="0029574D">
        <w:rPr>
          <w:color w:val="0070C0"/>
          <w:u w:val="single" w:color="0070C0"/>
        </w:rPr>
        <w:t xml:space="preserve">  </w:t>
      </w:r>
      <w:r>
        <w:t xml:space="preserve"> W temacie pisma należy podać znak sprawy. </w:t>
      </w:r>
    </w:p>
    <w:p w14:paraId="7D284CB9" w14:textId="19B30CCE" w:rsidR="00775701" w:rsidRDefault="00C771AA">
      <w:pPr>
        <w:ind w:left="715" w:right="9"/>
      </w:pPr>
      <w:r>
        <w:rPr>
          <w:b/>
        </w:rPr>
        <w:t>11.</w:t>
      </w:r>
      <w:r w:rsidR="009526A9">
        <w:rPr>
          <w:b/>
        </w:rPr>
        <w:t>7</w:t>
      </w:r>
      <w:r>
        <w:rPr>
          <w:b/>
        </w:rPr>
        <w:t>.</w:t>
      </w:r>
      <w:r>
        <w:rPr>
          <w:rFonts w:ascii="Arial" w:eastAsia="Arial" w:hAnsi="Arial" w:cs="Arial"/>
          <w:b/>
        </w:rPr>
        <w:t xml:space="preserve"> </w:t>
      </w:r>
      <w:r>
        <w:t xml:space="preserve">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 osobisty w swojej siedzibie. </w:t>
      </w:r>
    </w:p>
    <w:p w14:paraId="0E145AA8" w14:textId="7837B0B4" w:rsidR="00775701" w:rsidRDefault="00C771AA">
      <w:pPr>
        <w:ind w:left="715" w:right="9"/>
      </w:pPr>
      <w:r>
        <w:rPr>
          <w:b/>
        </w:rPr>
        <w:t>11.</w:t>
      </w:r>
      <w:r w:rsidR="009526A9">
        <w:rPr>
          <w:b/>
        </w:rPr>
        <w:t>8</w:t>
      </w:r>
      <w:r>
        <w:rPr>
          <w:b/>
        </w:rPr>
        <w:t>.</w:t>
      </w:r>
      <w:r>
        <w:rPr>
          <w:rFonts w:ascii="Arial" w:eastAsia="Arial" w:hAnsi="Arial" w:cs="Arial"/>
          <w:b/>
        </w:rPr>
        <w:t xml:space="preserve"> </w:t>
      </w:r>
      <w:r>
        <w:t>Treść zapytań wraz z wyjaśnieniami Zamawiający przekaże niezwłocznie wszystkim Wykonawcom, którym przekazał SIWZ, bez ujawniania źródła zapytania oraz zamieści na stronie internetowej</w:t>
      </w:r>
      <w:r w:rsidR="00792CF7">
        <w:t xml:space="preserve"> Pełnomocnika</w:t>
      </w:r>
      <w:r>
        <w:t xml:space="preserve"> Zamawiającego </w:t>
      </w:r>
    </w:p>
    <w:p w14:paraId="3DE6A5D7" w14:textId="7F33BD06" w:rsidR="00775701" w:rsidRDefault="00C771AA">
      <w:pPr>
        <w:spacing w:after="18" w:line="259" w:lineRule="auto"/>
        <w:ind w:left="732" w:right="0" w:firstLine="0"/>
        <w:jc w:val="left"/>
      </w:pPr>
      <w:r>
        <w:t>(</w:t>
      </w:r>
      <w:bookmarkStart w:id="7" w:name="_Hlk31630649"/>
      <w:r w:rsidR="0029574D">
        <w:rPr>
          <w:color w:val="0070C0"/>
          <w:u w:val="single"/>
        </w:rPr>
        <w:fldChar w:fldCharType="begin"/>
      </w:r>
      <w:r w:rsidR="0029574D">
        <w:rPr>
          <w:color w:val="0070C0"/>
          <w:u w:val="single"/>
        </w:rPr>
        <w:instrText xml:space="preserve"> HYPERLINK "</w:instrText>
      </w:r>
      <w:r w:rsidR="0029574D" w:rsidRPr="0029574D">
        <w:rPr>
          <w:color w:val="0070C0"/>
          <w:u w:val="single"/>
        </w:rPr>
        <w:instrText>https://www.bip.zbaszynek.pl</w:instrText>
      </w:r>
      <w:r w:rsidR="0029574D">
        <w:rPr>
          <w:color w:val="0070C0"/>
          <w:u w:val="single"/>
        </w:rPr>
        <w:instrText xml:space="preserve">" </w:instrText>
      </w:r>
      <w:r w:rsidR="0029574D">
        <w:rPr>
          <w:color w:val="0070C0"/>
          <w:u w:val="single"/>
        </w:rPr>
        <w:fldChar w:fldCharType="separate"/>
      </w:r>
      <w:r w:rsidR="0029574D" w:rsidRPr="0093593C">
        <w:rPr>
          <w:rStyle w:val="Hipercze"/>
        </w:rPr>
        <w:t>https://www.bip.zbaszynek.pl</w:t>
      </w:r>
      <w:r w:rsidR="0029574D">
        <w:rPr>
          <w:color w:val="0070C0"/>
          <w:u w:val="single"/>
        </w:rPr>
        <w:fldChar w:fldCharType="end"/>
      </w:r>
      <w:r w:rsidR="0029574D">
        <w:rPr>
          <w:color w:val="0070C0"/>
          <w:u w:val="single" w:color="0070C0"/>
        </w:rPr>
        <w:t xml:space="preserve"> </w:t>
      </w:r>
      <w:bookmarkEnd w:id="7"/>
      <w:r>
        <w:t xml:space="preserve">). </w:t>
      </w:r>
    </w:p>
    <w:p w14:paraId="5474F588" w14:textId="4B05D43E" w:rsidR="00775701" w:rsidRDefault="00C771AA">
      <w:pPr>
        <w:ind w:left="715" w:right="9"/>
      </w:pPr>
      <w:r>
        <w:rPr>
          <w:b/>
        </w:rPr>
        <w:t>11.</w:t>
      </w:r>
      <w:r w:rsidR="009526A9">
        <w:rPr>
          <w:b/>
        </w:rPr>
        <w:t>9</w:t>
      </w:r>
      <w:r>
        <w:rPr>
          <w:b/>
        </w:rPr>
        <w:t>.</w:t>
      </w:r>
      <w:r>
        <w:rPr>
          <w:rFonts w:ascii="Arial" w:eastAsia="Arial" w:hAnsi="Arial" w:cs="Arial"/>
          <w:b/>
        </w:rPr>
        <w:t xml:space="preserve"> </w:t>
      </w:r>
      <w:r>
        <w:t xml:space="preserve">W szczególnie uzasadnionych przypadkach Zamawiający może w każdym czasie, przed upływem terminu składania ofert zmodyfikować treść niniejszej SIWZ. </w:t>
      </w:r>
    </w:p>
    <w:p w14:paraId="25FC46BD" w14:textId="4D8890A1" w:rsidR="00775701" w:rsidRDefault="00C771AA">
      <w:pPr>
        <w:ind w:left="715" w:right="9"/>
      </w:pPr>
      <w:r>
        <w:rPr>
          <w:b/>
        </w:rPr>
        <w:t>11.1</w:t>
      </w:r>
      <w:r w:rsidR="009526A9">
        <w:rPr>
          <w:b/>
        </w:rPr>
        <w:t>0</w:t>
      </w:r>
      <w:r>
        <w:rPr>
          <w:b/>
        </w:rPr>
        <w:t>.</w:t>
      </w:r>
      <w:r>
        <w:rPr>
          <w:rFonts w:ascii="Arial" w:eastAsia="Arial" w:hAnsi="Arial" w:cs="Arial"/>
          <w:b/>
        </w:rPr>
        <w:t xml:space="preserve"> </w:t>
      </w:r>
      <w:r>
        <w:t xml:space="preserve">Każda wprowadzona przez Zamawiającego zmiana stanie się częścią  SIWZ </w:t>
      </w:r>
      <w:r w:rsidR="009526A9">
        <w:t xml:space="preserve">                              </w:t>
      </w:r>
      <w:r>
        <w:t xml:space="preserve">i zostanie niezwłocznie przekazana wszystkim Wykonawcom, którym przekazano SIWZ oraz zamieszczona na stronie internetowej </w:t>
      </w:r>
      <w:r w:rsidR="00792CF7">
        <w:t xml:space="preserve">Pełnomocnika </w:t>
      </w:r>
      <w:r>
        <w:t>Zamawiającego (</w:t>
      </w:r>
      <w:hyperlink r:id="rId15" w:history="1">
        <w:r w:rsidR="0029574D" w:rsidRPr="0093593C">
          <w:rPr>
            <w:rStyle w:val="Hipercze"/>
          </w:rPr>
          <w:t>https://www.bip.zbaszynek.pl</w:t>
        </w:r>
      </w:hyperlink>
      <w:r w:rsidR="0029574D">
        <w:rPr>
          <w:color w:val="0070C0"/>
          <w:u w:val="single" w:color="0070C0"/>
        </w:rPr>
        <w:t xml:space="preserve"> </w:t>
      </w:r>
      <w:r>
        <w:t xml:space="preserve">). </w:t>
      </w:r>
    </w:p>
    <w:p w14:paraId="5A327C74" w14:textId="47514400" w:rsidR="00775701" w:rsidRDefault="00C771AA">
      <w:pPr>
        <w:ind w:left="715" w:right="9"/>
      </w:pPr>
      <w:r>
        <w:rPr>
          <w:b/>
        </w:rPr>
        <w:t>11.1</w:t>
      </w:r>
      <w:r w:rsidR="009526A9">
        <w:rPr>
          <w:b/>
        </w:rPr>
        <w:t>1</w:t>
      </w:r>
      <w:r>
        <w:rPr>
          <w:b/>
        </w:rPr>
        <w:t>.</w:t>
      </w:r>
      <w:r>
        <w:rPr>
          <w:rFonts w:ascii="Arial" w:eastAsia="Arial" w:hAnsi="Arial" w:cs="Arial"/>
          <w:b/>
        </w:rPr>
        <w:t xml:space="preserve"> </w:t>
      </w:r>
      <w:r>
        <w:t xml:space="preserve">W przypadku rozbieżności pomiędzy treścią SIWZ, a treścią udzielonych odpowiedzi jako obowiązującą należy przyjąć treść pisma zawierającego późniejsze oświadczenie Zamawiającego. </w:t>
      </w:r>
    </w:p>
    <w:p w14:paraId="5DDD4608" w14:textId="10F663F2" w:rsidR="00775701" w:rsidRDefault="00C771AA">
      <w:pPr>
        <w:ind w:left="715" w:right="9"/>
      </w:pPr>
      <w:r>
        <w:rPr>
          <w:b/>
        </w:rPr>
        <w:t>11.1</w:t>
      </w:r>
      <w:r w:rsidR="009526A9">
        <w:rPr>
          <w:b/>
        </w:rPr>
        <w:t>2</w:t>
      </w:r>
      <w:r>
        <w:rPr>
          <w:b/>
        </w:rPr>
        <w:t>.</w:t>
      </w:r>
      <w:r>
        <w:rPr>
          <w:rFonts w:ascii="Arial" w:eastAsia="Arial" w:hAnsi="Arial" w:cs="Arial"/>
          <w:b/>
        </w:rPr>
        <w:t xml:space="preserve"> </w:t>
      </w:r>
      <w:r>
        <w:t xml:space="preserve">Zamawiający przedłuży termin składania ofert, jeżeli w wyniku modyfikacji treści SIWZ niezbędny będzie dodatkowy czas na wprowadzenie zmian w ofertach. </w:t>
      </w:r>
    </w:p>
    <w:p w14:paraId="0CD47D39" w14:textId="002FC500" w:rsidR="00775701" w:rsidRDefault="00C771AA">
      <w:pPr>
        <w:ind w:left="715" w:right="9"/>
      </w:pPr>
      <w:r>
        <w:rPr>
          <w:b/>
        </w:rPr>
        <w:t>11.1</w:t>
      </w:r>
      <w:r w:rsidR="009526A9">
        <w:rPr>
          <w:b/>
        </w:rPr>
        <w:t>3</w:t>
      </w:r>
      <w:r>
        <w:rPr>
          <w:b/>
        </w:rPr>
        <w:t>.</w:t>
      </w:r>
      <w:r>
        <w:rPr>
          <w:rFonts w:ascii="Arial" w:eastAsia="Arial" w:hAnsi="Arial" w:cs="Arial"/>
          <w:b/>
        </w:rPr>
        <w:t xml:space="preserve"> </w:t>
      </w:r>
      <w:r>
        <w:t xml:space="preserve">O przedłużeniu terminu składania ofert Zamawiający niezwłocznie  zawiadomi wszystkich Wykonawców, którym przekazano SIWZ oraz  zamieści stosowną informację na stronie internetowej </w:t>
      </w:r>
      <w:r w:rsidR="00792CF7">
        <w:t xml:space="preserve">Pełnomocnika </w:t>
      </w:r>
      <w:r>
        <w:t>Zamawiającego (</w:t>
      </w:r>
      <w:hyperlink r:id="rId16" w:history="1">
        <w:r w:rsidR="0029574D" w:rsidRPr="0093593C">
          <w:rPr>
            <w:rStyle w:val="Hipercze"/>
          </w:rPr>
          <w:t>https://www.bip.zbaszynek.pl</w:t>
        </w:r>
      </w:hyperlink>
      <w:r w:rsidR="0029574D">
        <w:rPr>
          <w:color w:val="0070C0"/>
          <w:u w:val="single" w:color="0070C0"/>
        </w:rPr>
        <w:t xml:space="preserve"> </w:t>
      </w:r>
      <w:r>
        <w:t xml:space="preserve">). </w:t>
      </w:r>
    </w:p>
    <w:p w14:paraId="4ED49ECA" w14:textId="5BB1D0DA" w:rsidR="00775701" w:rsidRDefault="00C771AA">
      <w:pPr>
        <w:ind w:left="-3" w:right="9" w:firstLine="0"/>
      </w:pPr>
      <w:r>
        <w:rPr>
          <w:b/>
        </w:rPr>
        <w:t>11.</w:t>
      </w:r>
      <w:r w:rsidR="009526A9">
        <w:rPr>
          <w:b/>
        </w:rPr>
        <w:t>14</w:t>
      </w:r>
      <w:r>
        <w:rPr>
          <w:b/>
        </w:rPr>
        <w:t>.</w:t>
      </w:r>
      <w:r>
        <w:rPr>
          <w:rFonts w:ascii="Arial" w:eastAsia="Arial" w:hAnsi="Arial" w:cs="Arial"/>
          <w:b/>
        </w:rPr>
        <w:t xml:space="preserve"> </w:t>
      </w:r>
      <w:r>
        <w:t xml:space="preserve">Zamawiający </w:t>
      </w:r>
      <w:r>
        <w:rPr>
          <w:b/>
          <w:u w:val="single" w:color="000000"/>
        </w:rPr>
        <w:t>nie przewiduje</w:t>
      </w:r>
      <w:r>
        <w:t xml:space="preserve"> zorganizowania zebrania z Wykonawcami. </w:t>
      </w:r>
    </w:p>
    <w:p w14:paraId="114B20D0" w14:textId="0514FEB7" w:rsidR="00775701" w:rsidRDefault="00C771AA">
      <w:pPr>
        <w:ind w:left="715" w:right="9"/>
      </w:pPr>
      <w:r>
        <w:rPr>
          <w:b/>
        </w:rPr>
        <w:t>11.</w:t>
      </w:r>
      <w:r w:rsidR="009526A9">
        <w:rPr>
          <w:b/>
        </w:rPr>
        <w:t>15</w:t>
      </w:r>
      <w:r>
        <w:rPr>
          <w:b/>
        </w:rPr>
        <w:t>.</w:t>
      </w:r>
      <w:r>
        <w:rPr>
          <w:rFonts w:ascii="Arial" w:eastAsia="Arial" w:hAnsi="Arial" w:cs="Arial"/>
          <w:b/>
        </w:rPr>
        <w:t xml:space="preserve"> </w:t>
      </w:r>
      <w: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0A367BBF" w14:textId="2CEAFFE5" w:rsidR="00775701" w:rsidRDefault="00C771AA">
      <w:pPr>
        <w:ind w:left="715" w:right="9"/>
      </w:pPr>
      <w:r>
        <w:rPr>
          <w:b/>
        </w:rPr>
        <w:lastRenderedPageBreak/>
        <w:t>11.</w:t>
      </w:r>
      <w:r w:rsidR="009526A9">
        <w:rPr>
          <w:b/>
        </w:rPr>
        <w:t>16</w:t>
      </w:r>
      <w:r>
        <w:rPr>
          <w:b/>
        </w:rPr>
        <w:t>.</w:t>
      </w:r>
      <w:r>
        <w:rPr>
          <w:rFonts w:ascii="Arial" w:eastAsia="Arial" w:hAnsi="Arial" w:cs="Arial"/>
          <w:b/>
        </w:rPr>
        <w:t xml:space="preserve"> </w:t>
      </w:r>
      <w:r>
        <w:t xml:space="preserve">Dokumenty sporządzone w języku obcym są składane wraz z tłumaczeniem na język polski. </w:t>
      </w:r>
    </w:p>
    <w:p w14:paraId="6735F9FE" w14:textId="25CD1D46" w:rsidR="00775701" w:rsidRDefault="00C771AA">
      <w:pPr>
        <w:ind w:left="715" w:right="9"/>
      </w:pPr>
      <w:r>
        <w:rPr>
          <w:b/>
        </w:rPr>
        <w:t>11.</w:t>
      </w:r>
      <w:r w:rsidR="009526A9">
        <w:rPr>
          <w:b/>
        </w:rPr>
        <w:t>17</w:t>
      </w:r>
      <w:r>
        <w:rPr>
          <w:b/>
        </w:rPr>
        <w:t>.</w:t>
      </w:r>
      <w:r>
        <w:rPr>
          <w:rFonts w:ascii="Arial" w:eastAsia="Arial" w:hAnsi="Arial" w:cs="Arial"/>
          <w:b/>
        </w:rPr>
        <w:t xml:space="preserve"> </w:t>
      </w:r>
      <w:r>
        <w:t xml:space="preserve">Osobami uprawnionymi przez Zamawiającego do porozumiewania się z Wykonawcami są: </w:t>
      </w:r>
    </w:p>
    <w:p w14:paraId="1CC47A8A" w14:textId="6861A52B" w:rsidR="00775701" w:rsidRDefault="00C771AA">
      <w:pPr>
        <w:numPr>
          <w:ilvl w:val="0"/>
          <w:numId w:val="20"/>
        </w:numPr>
        <w:ind w:right="9" w:hanging="286"/>
      </w:pPr>
      <w:r>
        <w:t xml:space="preserve">w kwestiach formalnych </w:t>
      </w:r>
      <w:r w:rsidR="0029574D">
        <w:t>-</w:t>
      </w:r>
      <w:r w:rsidR="0029574D" w:rsidRPr="0029574D">
        <w:rPr>
          <w:b/>
          <w:bCs/>
        </w:rPr>
        <w:t>Piotr Spychała</w:t>
      </w:r>
      <w:r>
        <w:t xml:space="preserve">, </w:t>
      </w:r>
      <w:r w:rsidR="0029574D">
        <w:t xml:space="preserve">Inspektor </w:t>
      </w:r>
      <w:r>
        <w:t xml:space="preserve">do spraw zamówień publicznych , </w:t>
      </w:r>
      <w:r w:rsidR="0029574D">
        <w:rPr>
          <w:color w:val="0070C0"/>
          <w:u w:val="single" w:color="0070C0"/>
        </w:rPr>
        <w:t>przetargi@zbaszynek.pl</w:t>
      </w:r>
      <w:r>
        <w:t xml:space="preserve">; </w:t>
      </w:r>
    </w:p>
    <w:p w14:paraId="389DBDE0" w14:textId="3722BFD6" w:rsidR="00775701" w:rsidRDefault="00C771AA">
      <w:pPr>
        <w:numPr>
          <w:ilvl w:val="0"/>
          <w:numId w:val="20"/>
        </w:numPr>
        <w:ind w:right="9" w:hanging="286"/>
      </w:pPr>
      <w:r>
        <w:t xml:space="preserve">w kwestiach merytorycznych </w:t>
      </w:r>
      <w:r w:rsidR="0029574D">
        <w:t>–</w:t>
      </w:r>
      <w:r>
        <w:t xml:space="preserve"> </w:t>
      </w:r>
      <w:r w:rsidR="003F3ACD">
        <w:rPr>
          <w:b/>
        </w:rPr>
        <w:t xml:space="preserve">Leszek </w:t>
      </w:r>
      <w:proofErr w:type="spellStart"/>
      <w:r w:rsidR="003F3ACD">
        <w:rPr>
          <w:b/>
        </w:rPr>
        <w:t>Parandyk</w:t>
      </w:r>
      <w:proofErr w:type="spellEnd"/>
      <w:r w:rsidR="0029574D">
        <w:rPr>
          <w:b/>
        </w:rPr>
        <w:t xml:space="preserve"> </w:t>
      </w:r>
      <w:r w:rsidR="0029574D" w:rsidRPr="0029574D">
        <w:rPr>
          <w:bCs/>
        </w:rPr>
        <w:t>Inspektor</w:t>
      </w:r>
      <w:r w:rsidR="0029574D">
        <w:rPr>
          <w:b/>
        </w:rPr>
        <w:t xml:space="preserve"> </w:t>
      </w:r>
      <w:r w:rsidR="0029574D" w:rsidRPr="0029574D">
        <w:rPr>
          <w:bCs/>
        </w:rPr>
        <w:t>do spraw</w:t>
      </w:r>
      <w:r w:rsidR="0029574D">
        <w:rPr>
          <w:b/>
        </w:rPr>
        <w:t xml:space="preserve"> </w:t>
      </w:r>
      <w:r w:rsidR="003F3ACD">
        <w:t>obronnych wojskowych i przeciw pożarowych</w:t>
      </w:r>
      <w:r>
        <w:t xml:space="preserve"> </w:t>
      </w:r>
      <w:hyperlink r:id="rId17" w:history="1">
        <w:r w:rsidR="003F3ACD" w:rsidRPr="00F53786">
          <w:rPr>
            <w:rStyle w:val="Hipercze"/>
          </w:rPr>
          <w:t>oc@zbaszynek.pl</w:t>
        </w:r>
      </w:hyperlink>
      <w:r w:rsidR="003F3ACD">
        <w:t xml:space="preserve"> .</w:t>
      </w:r>
    </w:p>
    <w:p w14:paraId="168A07A1" w14:textId="77777777" w:rsidR="00775701" w:rsidRDefault="00C771AA">
      <w:pPr>
        <w:spacing w:after="40" w:line="259" w:lineRule="auto"/>
        <w:ind w:left="720" w:right="0" w:firstLine="0"/>
        <w:jc w:val="left"/>
      </w:pPr>
      <w:r>
        <w:t xml:space="preserve"> </w:t>
      </w:r>
    </w:p>
    <w:p w14:paraId="48536961" w14:textId="77777777" w:rsidR="00775701" w:rsidRDefault="00C771AA">
      <w:pPr>
        <w:spacing w:after="21" w:line="259" w:lineRule="auto"/>
        <w:ind w:left="121" w:right="106" w:hanging="10"/>
        <w:jc w:val="center"/>
      </w:pPr>
      <w:r>
        <w:rPr>
          <w:sz w:val="26"/>
        </w:rPr>
        <w:t xml:space="preserve">Rozdział 12 </w:t>
      </w:r>
    </w:p>
    <w:p w14:paraId="42FE896D" w14:textId="77777777" w:rsidR="00775701" w:rsidRDefault="00C771AA">
      <w:pPr>
        <w:pStyle w:val="Nagwek2"/>
        <w:ind w:left="125" w:right="108"/>
      </w:pPr>
      <w:r>
        <w:t>WYMAGANIA DOTYCZĄCE WADIUM</w:t>
      </w:r>
      <w:r>
        <w:rPr>
          <w:b w:val="0"/>
          <w:sz w:val="24"/>
        </w:rPr>
        <w:t xml:space="preserve"> </w:t>
      </w:r>
    </w:p>
    <w:p w14:paraId="39EAF69C"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519F4DA0" wp14:editId="6771E2D7">
                <wp:extent cx="5769864" cy="6096"/>
                <wp:effectExtent l="0" t="0" r="0" b="0"/>
                <wp:docPr id="47186" name="Group 47186"/>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6" name="Shape 50086"/>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86" style="width:454.32pt;height:0.47998pt;mso-position-horizontal-relative:char;mso-position-vertical-relative:line" coordsize="57698,60">
                <v:shape id="Shape 50087"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6039A9D" w14:textId="77777777" w:rsidR="00775701" w:rsidRDefault="00C771AA">
      <w:pPr>
        <w:spacing w:after="18" w:line="259" w:lineRule="auto"/>
        <w:ind w:left="12" w:right="0" w:firstLine="0"/>
        <w:jc w:val="left"/>
      </w:pPr>
      <w:r>
        <w:t xml:space="preserve"> </w:t>
      </w:r>
    </w:p>
    <w:p w14:paraId="534F27A4" w14:textId="6E16B53C" w:rsidR="00775701" w:rsidRDefault="00C771AA">
      <w:pPr>
        <w:spacing w:line="216" w:lineRule="auto"/>
        <w:ind w:left="715" w:right="9"/>
      </w:pPr>
      <w:r>
        <w:rPr>
          <w:b/>
        </w:rPr>
        <w:t>12.1.</w:t>
      </w:r>
      <w:r>
        <w:rPr>
          <w:rFonts w:ascii="Arial" w:eastAsia="Arial" w:hAnsi="Arial" w:cs="Arial"/>
          <w:b/>
        </w:rPr>
        <w:t xml:space="preserve"> </w:t>
      </w:r>
      <w:r>
        <w:t xml:space="preserve">Wykonawca jest zobowiązany wnieść wadium w wysokości: </w:t>
      </w:r>
      <w:r w:rsidR="003F3ACD">
        <w:rPr>
          <w:b/>
        </w:rPr>
        <w:t>20</w:t>
      </w:r>
      <w:r>
        <w:rPr>
          <w:b/>
        </w:rPr>
        <w:t xml:space="preserve"> 000,00 PLN</w:t>
      </w:r>
      <w:r>
        <w:t xml:space="preserve"> (słownie</w:t>
      </w:r>
      <w:r>
        <w:rPr>
          <w:rFonts w:ascii="Calibri" w:eastAsia="Calibri" w:hAnsi="Calibri" w:cs="Calibri"/>
          <w:sz w:val="31"/>
          <w:vertAlign w:val="subscript"/>
        </w:rPr>
        <w:t xml:space="preserve"> </w:t>
      </w:r>
      <w:r w:rsidR="000A5BEB">
        <w:t xml:space="preserve">dziewięćdziesiąt dziewięć </w:t>
      </w:r>
      <w:r w:rsidR="00DB63AE">
        <w:t xml:space="preserve"> tysięcy</w:t>
      </w:r>
      <w:r>
        <w:t xml:space="preserve"> zł i 00/100). </w:t>
      </w:r>
    </w:p>
    <w:p w14:paraId="1EB097AC" w14:textId="77777777" w:rsidR="00775701" w:rsidRDefault="00C771AA">
      <w:pPr>
        <w:ind w:left="-3" w:right="9" w:firstLine="0"/>
      </w:pPr>
      <w:r>
        <w:rPr>
          <w:b/>
        </w:rPr>
        <w:t>12.2.</w:t>
      </w:r>
      <w:r>
        <w:rPr>
          <w:rFonts w:ascii="Arial" w:eastAsia="Arial" w:hAnsi="Arial" w:cs="Arial"/>
          <w:b/>
        </w:rPr>
        <w:t xml:space="preserve"> </w:t>
      </w:r>
      <w:r>
        <w:t xml:space="preserve">Wadium może być wniesione w jednej lub kilku następujących formach: </w:t>
      </w:r>
    </w:p>
    <w:p w14:paraId="77B753D5" w14:textId="77777777" w:rsidR="00775701" w:rsidRDefault="00C771AA">
      <w:pPr>
        <w:numPr>
          <w:ilvl w:val="0"/>
          <w:numId w:val="21"/>
        </w:numPr>
        <w:ind w:right="9" w:hanging="425"/>
      </w:pPr>
      <w:r>
        <w:t xml:space="preserve">pieniądzu; </w:t>
      </w:r>
    </w:p>
    <w:p w14:paraId="4F1814FA" w14:textId="77777777" w:rsidR="00775701" w:rsidRDefault="00C771AA">
      <w:pPr>
        <w:numPr>
          <w:ilvl w:val="0"/>
          <w:numId w:val="21"/>
        </w:numPr>
        <w:ind w:right="9" w:hanging="425"/>
      </w:pPr>
      <w:r>
        <w:t xml:space="preserve">poręczeniach bankowych lub poręczeniach spółdzielczej kasy oszczędnościowo-kredytowej, z tym, że poręczenie kasy jest zawsze poręczeniem pieniężnym; </w:t>
      </w:r>
    </w:p>
    <w:p w14:paraId="69E9ABBC" w14:textId="77777777" w:rsidR="00775701" w:rsidRDefault="00C771AA">
      <w:pPr>
        <w:numPr>
          <w:ilvl w:val="0"/>
          <w:numId w:val="21"/>
        </w:numPr>
        <w:ind w:right="9" w:hanging="425"/>
      </w:pPr>
      <w:r>
        <w:t xml:space="preserve">gwarancjach bankowych; </w:t>
      </w:r>
    </w:p>
    <w:p w14:paraId="446E413C" w14:textId="77777777" w:rsidR="00775701" w:rsidRDefault="00C771AA">
      <w:pPr>
        <w:numPr>
          <w:ilvl w:val="0"/>
          <w:numId w:val="21"/>
        </w:numPr>
        <w:ind w:right="9" w:hanging="425"/>
      </w:pPr>
      <w:r>
        <w:t xml:space="preserve">gwarancjach ubezpieczeniowych; </w:t>
      </w:r>
    </w:p>
    <w:p w14:paraId="54C970E3" w14:textId="77777777" w:rsidR="00775701" w:rsidRDefault="00C771AA">
      <w:pPr>
        <w:numPr>
          <w:ilvl w:val="0"/>
          <w:numId w:val="21"/>
        </w:numPr>
        <w:ind w:right="9" w:hanging="425"/>
      </w:pPr>
      <w:r>
        <w:t xml:space="preserve">poręczeniach udzielanych przez podmioty, o których mowa w art. 6b ust. 5 pkt. 2 ustawy z dnia 9 listopada 2000 r. o utworzeniu Polskiej Agencji Rozwoju Przedsiębiorczości (Dz. U. z 2018 r. poz. 110 ze zm.). </w:t>
      </w:r>
    </w:p>
    <w:p w14:paraId="4DF9C952" w14:textId="21F6BF37" w:rsidR="00775701" w:rsidRDefault="00C771AA" w:rsidP="00DB63AE">
      <w:pPr>
        <w:ind w:left="715" w:right="9"/>
      </w:pPr>
      <w:r>
        <w:rPr>
          <w:b/>
        </w:rPr>
        <w:t>12.3.</w:t>
      </w:r>
      <w:r>
        <w:rPr>
          <w:rFonts w:ascii="Arial" w:eastAsia="Arial" w:hAnsi="Arial" w:cs="Arial"/>
          <w:b/>
        </w:rPr>
        <w:t xml:space="preserve"> </w:t>
      </w:r>
      <w:r>
        <w:t>Wadium wnoszone w pieniądzu należy wpłacić przelewem na następujący rachunek bankowy</w:t>
      </w:r>
      <w:r w:rsidR="00792CF7">
        <w:t xml:space="preserve"> Pełnomocnika</w:t>
      </w:r>
      <w:r>
        <w:t xml:space="preserve"> Zamawiającego: </w:t>
      </w:r>
      <w:r w:rsidR="00DB63AE">
        <w:rPr>
          <w:b/>
        </w:rPr>
        <w:t>BS Siedlec</w:t>
      </w:r>
      <w:r>
        <w:rPr>
          <w:b/>
        </w:rPr>
        <w:t xml:space="preserve">,  </w:t>
      </w:r>
      <w:r>
        <w:t>nr rachunku:</w:t>
      </w:r>
      <w:r>
        <w:rPr>
          <w:b/>
        </w:rPr>
        <w:t xml:space="preserve"> </w:t>
      </w:r>
      <w:r w:rsidR="00DB63AE">
        <w:rPr>
          <w:b/>
        </w:rPr>
        <w:t>49 9660 0007 0010 1710 2000 0060</w:t>
      </w:r>
      <w:r>
        <w:rPr>
          <w:b/>
        </w:rPr>
        <w:t xml:space="preserve"> z adnotacją „Wadium – Znak sprawy: </w:t>
      </w:r>
      <w:r>
        <w:rPr>
          <w:sz w:val="20"/>
        </w:rPr>
        <w:t xml:space="preserve"> </w:t>
      </w:r>
      <w:r w:rsidR="00DB63AE">
        <w:rPr>
          <w:b/>
        </w:rPr>
        <w:t>RIT.IV</w:t>
      </w:r>
      <w:r>
        <w:rPr>
          <w:b/>
        </w:rPr>
        <w:t>.271.</w:t>
      </w:r>
      <w:r w:rsidR="003F3ACD">
        <w:rPr>
          <w:b/>
        </w:rPr>
        <w:t>10</w:t>
      </w:r>
      <w:r>
        <w:rPr>
          <w:b/>
        </w:rPr>
        <w:t>.20</w:t>
      </w:r>
      <w:r w:rsidR="00DB63AE">
        <w:rPr>
          <w:b/>
        </w:rPr>
        <w:t>20</w:t>
      </w:r>
      <w:r>
        <w:rPr>
          <w:b/>
        </w:rPr>
        <w:t>”.</w:t>
      </w:r>
      <w:r>
        <w:rPr>
          <w:i/>
        </w:rPr>
        <w:t xml:space="preserve"> </w:t>
      </w:r>
    </w:p>
    <w:p w14:paraId="02AD30A6" w14:textId="3C06C99D" w:rsidR="00775701" w:rsidRDefault="00C771AA">
      <w:pPr>
        <w:ind w:left="715" w:right="9"/>
      </w:pPr>
      <w:r>
        <w:rPr>
          <w:b/>
        </w:rPr>
        <w:t>12.4.</w:t>
      </w:r>
      <w:r>
        <w:rPr>
          <w:rFonts w:ascii="Arial" w:eastAsia="Arial" w:hAnsi="Arial" w:cs="Arial"/>
          <w:b/>
        </w:rPr>
        <w:t xml:space="preserve"> </w:t>
      </w:r>
      <w:r>
        <w:t>Za skuteczne wniesienie wadium w pieniądzu, Zamawiający uzna wadium, które znajdzie się na rachunku bankowym</w:t>
      </w:r>
      <w:r w:rsidR="00792CF7">
        <w:t xml:space="preserve"> Pełnomocnika</w:t>
      </w:r>
      <w:r>
        <w:t xml:space="preserve"> Zamawiającego </w:t>
      </w:r>
      <w:r>
        <w:rPr>
          <w:b/>
        </w:rPr>
        <w:t>przed upływem terminu składania ofert.</w:t>
      </w:r>
      <w:r>
        <w:t xml:space="preserve"> </w:t>
      </w:r>
    </w:p>
    <w:p w14:paraId="49300C52" w14:textId="677275BA" w:rsidR="00775701" w:rsidRDefault="00C771AA">
      <w:pPr>
        <w:ind w:left="715" w:right="9"/>
      </w:pPr>
      <w:r>
        <w:rPr>
          <w:b/>
        </w:rPr>
        <w:t>12.5.</w:t>
      </w:r>
      <w:r>
        <w:rPr>
          <w:rFonts w:ascii="Arial" w:eastAsia="Arial" w:hAnsi="Arial" w:cs="Arial"/>
          <w:b/>
        </w:rPr>
        <w:t xml:space="preserve"> </w:t>
      </w:r>
      <w:r>
        <w:t xml:space="preserve">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3559296" w14:textId="77777777" w:rsidR="00775701" w:rsidRDefault="00C771AA">
      <w:pPr>
        <w:numPr>
          <w:ilvl w:val="0"/>
          <w:numId w:val="22"/>
        </w:numPr>
        <w:ind w:right="9" w:hanging="286"/>
      </w:pPr>
      <w:r>
        <w:t xml:space="preserve">nazwę dającego zlecenie (wykonawcy), beneficjenta gwarancji (zamawiającego), gwaranta (banku lub instytucji ubezpieczeniowej udzielających gwarancji) oraz wskazanie ich siedzib, </w:t>
      </w:r>
    </w:p>
    <w:p w14:paraId="14E56B72" w14:textId="77777777" w:rsidR="00775701" w:rsidRDefault="00C771AA">
      <w:pPr>
        <w:numPr>
          <w:ilvl w:val="0"/>
          <w:numId w:val="22"/>
        </w:numPr>
        <w:ind w:right="9" w:hanging="286"/>
      </w:pPr>
      <w:r>
        <w:t xml:space="preserve">kwotę gwarancji, </w:t>
      </w:r>
    </w:p>
    <w:p w14:paraId="4057BDEB" w14:textId="77777777" w:rsidR="00775701" w:rsidRDefault="00C771AA">
      <w:pPr>
        <w:numPr>
          <w:ilvl w:val="0"/>
          <w:numId w:val="22"/>
        </w:numPr>
        <w:ind w:right="9" w:hanging="286"/>
      </w:pPr>
      <w:r>
        <w:t xml:space="preserve">termin ważności gwarancji w formule: „od dnia …….– do dnia ………”, </w:t>
      </w:r>
    </w:p>
    <w:p w14:paraId="011DC17B" w14:textId="77777777" w:rsidR="00775701" w:rsidRDefault="00C771AA">
      <w:pPr>
        <w:numPr>
          <w:ilvl w:val="0"/>
          <w:numId w:val="22"/>
        </w:numPr>
        <w:ind w:right="9" w:hanging="286"/>
      </w:pPr>
      <w:r>
        <w:t xml:space="preserve">zobowiązanie gwaranta do zapłacenia kwoty gwarancji na pierwsze żądanie zamawiającego w sytuacjach określonych w art. 46 ust. 4a oraz ust. 5 ustawy z dnia 29 stycznia 2004 r. Prawo zamówień publicznych. </w:t>
      </w:r>
    </w:p>
    <w:p w14:paraId="6D944EBE" w14:textId="76979E90" w:rsidR="00775701" w:rsidRDefault="00C771AA">
      <w:pPr>
        <w:numPr>
          <w:ilvl w:val="1"/>
          <w:numId w:val="23"/>
        </w:numPr>
        <w:spacing w:after="4" w:line="267" w:lineRule="auto"/>
        <w:ind w:right="9" w:hanging="708"/>
      </w:pPr>
      <w:r>
        <w:rPr>
          <w:b/>
          <w:u w:val="single" w:color="000000"/>
        </w:rPr>
        <w:lastRenderedPageBreak/>
        <w:t>W przypadku wniesienia wadium w formie innej niż pieniężna, Zamawiający</w:t>
      </w:r>
      <w:r>
        <w:rPr>
          <w:b/>
        </w:rPr>
        <w:t xml:space="preserve"> </w:t>
      </w:r>
      <w:r>
        <w:rPr>
          <w:b/>
          <w:u w:val="single" w:color="000000"/>
        </w:rPr>
        <w:t>wymaga złożenia wraz z ofertą oryginału dokumentu wadialnego (gwarancji</w:t>
      </w:r>
      <w:r>
        <w:rPr>
          <w:b/>
        </w:rPr>
        <w:t xml:space="preserve"> </w:t>
      </w:r>
      <w:r>
        <w:rPr>
          <w:b/>
          <w:u w:val="single" w:color="000000"/>
        </w:rPr>
        <w:t>lub poręczenia).</w:t>
      </w:r>
      <w:r>
        <w:rPr>
          <w:b/>
        </w:rPr>
        <w:t xml:space="preserve"> </w:t>
      </w:r>
    </w:p>
    <w:p w14:paraId="6D9DBEAA" w14:textId="77777777" w:rsidR="00775701" w:rsidRDefault="00C771AA">
      <w:pPr>
        <w:numPr>
          <w:ilvl w:val="1"/>
          <w:numId w:val="23"/>
        </w:numPr>
        <w:spacing w:after="4" w:line="267" w:lineRule="auto"/>
        <w:ind w:right="9" w:hanging="708"/>
      </w:pPr>
      <w:r>
        <w:rPr>
          <w:b/>
          <w:u w:val="single" w:color="000000"/>
        </w:rPr>
        <w:t>Wadium wnoszone w formie określonej w pkt. 12.6 powyżej nie może</w:t>
      </w:r>
      <w:r>
        <w:rPr>
          <w:b/>
        </w:rPr>
        <w:t xml:space="preserve"> </w:t>
      </w:r>
      <w:r>
        <w:rPr>
          <w:b/>
          <w:u w:val="single" w:color="000000"/>
        </w:rPr>
        <w:t xml:space="preserve">zawierać informacji, iż </w:t>
      </w:r>
      <w:r>
        <w:rPr>
          <w:b/>
          <w:i/>
          <w:u w:val="single" w:color="000000"/>
        </w:rPr>
        <w:t>„gwarancja wygasa w momencie zwrotu oryginału”.</w:t>
      </w:r>
      <w:r>
        <w:rPr>
          <w:b/>
          <w:i/>
        </w:rPr>
        <w:t xml:space="preserve"> </w:t>
      </w:r>
    </w:p>
    <w:p w14:paraId="57A87DDC" w14:textId="77777777" w:rsidR="00775701" w:rsidRDefault="00C771AA">
      <w:pPr>
        <w:numPr>
          <w:ilvl w:val="1"/>
          <w:numId w:val="23"/>
        </w:numPr>
        <w:ind w:right="9" w:hanging="708"/>
      </w:pPr>
      <w:r>
        <w:t xml:space="preserve">Wadium musi zabezpieczać ofertę przez cały okres związania ofertą, począwszy od dnia, w którym upływa termin składania ofert. </w:t>
      </w:r>
    </w:p>
    <w:p w14:paraId="75F155BB" w14:textId="77777777" w:rsidR="00775701" w:rsidRDefault="00C771AA">
      <w:pPr>
        <w:numPr>
          <w:ilvl w:val="1"/>
          <w:numId w:val="23"/>
        </w:numPr>
        <w:ind w:right="9" w:hanging="708"/>
      </w:pPr>
      <w: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
    <w:p w14:paraId="4672EDF4" w14:textId="77777777" w:rsidR="00775701" w:rsidRDefault="00C771AA">
      <w:pPr>
        <w:numPr>
          <w:ilvl w:val="1"/>
          <w:numId w:val="23"/>
        </w:numPr>
        <w:ind w:right="9" w:hanging="708"/>
      </w:pPr>
      <w:r>
        <w:t xml:space="preserve">Zamawiający zwraca wadium Wykonawcy, którego oferta została wybrana jako najkorzystniejsza niezwłocznie po zawarciu umowy w sprawie zamówienia publicznego. </w:t>
      </w:r>
    </w:p>
    <w:p w14:paraId="421F8FC5" w14:textId="77777777" w:rsidR="00775701" w:rsidRDefault="00C771AA">
      <w:pPr>
        <w:numPr>
          <w:ilvl w:val="1"/>
          <w:numId w:val="23"/>
        </w:numPr>
        <w:ind w:right="9" w:hanging="708"/>
      </w:pPr>
      <w:r>
        <w:t xml:space="preserve">Zamawiający zwraca niezwłocznie wadium, na wniosek Wykonawcy, który wycofał ofertę przed upływem terminu składania ofert. </w:t>
      </w:r>
    </w:p>
    <w:p w14:paraId="4FDB4225" w14:textId="77777777" w:rsidR="00775701" w:rsidRDefault="00C771AA">
      <w:pPr>
        <w:numPr>
          <w:ilvl w:val="1"/>
          <w:numId w:val="23"/>
        </w:numPr>
        <w:ind w:right="9" w:hanging="708"/>
      </w:pPr>
      <w:r>
        <w:t xml:space="preserve">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w:t>
      </w:r>
    </w:p>
    <w:p w14:paraId="7EC74641" w14:textId="528DE97A" w:rsidR="00775701" w:rsidRDefault="00C771AA" w:rsidP="003F3ACD">
      <w:pPr>
        <w:numPr>
          <w:ilvl w:val="1"/>
          <w:numId w:val="23"/>
        </w:numPr>
        <w:ind w:left="1276" w:right="9" w:hanging="709"/>
      </w:pPr>
      <w:r>
        <w:t xml:space="preserve">Zamawiający </w:t>
      </w:r>
      <w:r>
        <w:tab/>
        <w:t xml:space="preserve">zatrzymuje </w:t>
      </w:r>
      <w:r>
        <w:tab/>
        <w:t xml:space="preserve">wadium </w:t>
      </w:r>
      <w:r>
        <w:tab/>
        <w:t xml:space="preserve">wraz </w:t>
      </w:r>
      <w:r>
        <w:tab/>
        <w:t xml:space="preserve">z </w:t>
      </w:r>
      <w:r>
        <w:tab/>
        <w:t xml:space="preserve">odsetkami, </w:t>
      </w:r>
      <w:r>
        <w:tab/>
        <w:t xml:space="preserve">jeżeli </w:t>
      </w:r>
      <w:r>
        <w:tab/>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w:t>
      </w:r>
    </w:p>
    <w:p w14:paraId="3DDF1BA2" w14:textId="77777777" w:rsidR="00775701" w:rsidRDefault="00C771AA" w:rsidP="003F3ACD">
      <w:pPr>
        <w:ind w:left="1134" w:right="9" w:hanging="425"/>
      </w:pPr>
      <w:r>
        <w:rPr>
          <w:b/>
        </w:rPr>
        <w:t>12.14.</w:t>
      </w:r>
      <w:r>
        <w:rPr>
          <w:rFonts w:ascii="Arial" w:eastAsia="Arial" w:hAnsi="Arial" w:cs="Arial"/>
          <w:b/>
        </w:rPr>
        <w:t xml:space="preserve"> </w:t>
      </w:r>
      <w:r>
        <w:t xml:space="preserve">Zamawiający zatrzymuje wadium wraz z odsetkami, jeżeli Wykonawca, którego oferta została wybrana: </w:t>
      </w:r>
    </w:p>
    <w:p w14:paraId="3333DE9C" w14:textId="77777777" w:rsidR="00775701" w:rsidRDefault="00C771AA">
      <w:pPr>
        <w:numPr>
          <w:ilvl w:val="0"/>
          <w:numId w:val="24"/>
        </w:numPr>
        <w:ind w:right="9" w:hanging="425"/>
      </w:pPr>
      <w:r>
        <w:t xml:space="preserve">odmówił podpisania umowy w sprawie zamówienia publicznego na warunkach określonych w ofercie, </w:t>
      </w:r>
    </w:p>
    <w:p w14:paraId="67EFC875" w14:textId="77777777" w:rsidR="00775701" w:rsidRDefault="00C771AA">
      <w:pPr>
        <w:numPr>
          <w:ilvl w:val="0"/>
          <w:numId w:val="24"/>
        </w:numPr>
        <w:ind w:right="9" w:hanging="425"/>
      </w:pPr>
      <w:r>
        <w:t xml:space="preserve">nie wniósł wymaganego zabezpieczenia należytego wykonania umowy, </w:t>
      </w:r>
    </w:p>
    <w:p w14:paraId="74EA1CC6" w14:textId="77777777" w:rsidR="00775701" w:rsidRDefault="00C771AA">
      <w:pPr>
        <w:numPr>
          <w:ilvl w:val="0"/>
          <w:numId w:val="24"/>
        </w:numPr>
        <w:ind w:right="9" w:hanging="425"/>
      </w:pPr>
      <w:r>
        <w:t xml:space="preserve">zawarcie umowy w sprawie zamówienia publicznego stało się niemożliwe  z przyczyn leżących po stronie Wykonawcy. </w:t>
      </w:r>
    </w:p>
    <w:p w14:paraId="545EC3D3" w14:textId="77777777" w:rsidR="00775701" w:rsidRDefault="00C771AA">
      <w:pPr>
        <w:spacing w:after="26"/>
        <w:ind w:left="715" w:right="9"/>
      </w:pPr>
      <w:r>
        <w:rPr>
          <w:b/>
        </w:rPr>
        <w:t>12.15.</w:t>
      </w:r>
      <w:r>
        <w:rPr>
          <w:rFonts w:ascii="Arial" w:eastAsia="Arial" w:hAnsi="Arial" w:cs="Arial"/>
          <w:b/>
        </w:rPr>
        <w:t xml:space="preserve"> </w:t>
      </w:r>
      <w:r>
        <w:t xml:space="preserve">Zasady wnoszenia wadium określone w niniejszym Rozdziale dotyczą również przedłużania ważności wadium oraz wnoszenia nowego wadium w przypadkach określonych w ustawie. </w:t>
      </w:r>
    </w:p>
    <w:p w14:paraId="528B6512" w14:textId="77777777" w:rsidR="00775701" w:rsidRDefault="00C771AA">
      <w:pPr>
        <w:spacing w:after="21" w:line="259" w:lineRule="auto"/>
        <w:ind w:left="121" w:right="0" w:hanging="10"/>
        <w:jc w:val="center"/>
      </w:pPr>
      <w:r>
        <w:rPr>
          <w:sz w:val="26"/>
        </w:rPr>
        <w:t xml:space="preserve">Rozdział 13 </w:t>
      </w:r>
    </w:p>
    <w:p w14:paraId="48B14133" w14:textId="77777777" w:rsidR="00775701" w:rsidRDefault="00C771AA">
      <w:pPr>
        <w:pStyle w:val="Nagwek2"/>
        <w:ind w:left="125"/>
      </w:pPr>
      <w:r>
        <w:t>OPIS SPOSOBU PRZYGOTOWANIA OFERTY</w:t>
      </w:r>
      <w:r>
        <w:rPr>
          <w:b w:val="0"/>
          <w:sz w:val="24"/>
        </w:rPr>
        <w:t xml:space="preserve"> </w:t>
      </w:r>
    </w:p>
    <w:p w14:paraId="531F1D50"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17184BA4" wp14:editId="1A1A9DE2">
                <wp:extent cx="5701284" cy="6096"/>
                <wp:effectExtent l="0" t="0" r="0" b="0"/>
                <wp:docPr id="45270" name="Group 45270"/>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88" name="Shape 50088"/>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70" style="width:448.92pt;height:0.47998pt;mso-position-horizontal-relative:char;mso-position-vertical-relative:line" coordsize="57012,60">
                <v:shape id="Shape 50089"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6BB47375" w14:textId="77777777" w:rsidR="00775701" w:rsidRDefault="00C771AA">
      <w:pPr>
        <w:spacing w:after="40" w:line="259" w:lineRule="auto"/>
        <w:ind w:left="12" w:right="4" w:firstLine="0"/>
        <w:jc w:val="left"/>
      </w:pPr>
      <w:r>
        <w:lastRenderedPageBreak/>
        <w:t xml:space="preserve"> </w:t>
      </w:r>
    </w:p>
    <w:p w14:paraId="04BE30D7" w14:textId="77777777" w:rsidR="00775701" w:rsidRDefault="00C771AA">
      <w:pPr>
        <w:ind w:left="-3" w:right="9" w:firstLine="0"/>
      </w:pPr>
      <w:r>
        <w:rPr>
          <w:b/>
        </w:rPr>
        <w:t>13.1.</w:t>
      </w:r>
      <w:r>
        <w:rPr>
          <w:rFonts w:ascii="Arial" w:eastAsia="Arial" w:hAnsi="Arial" w:cs="Arial"/>
          <w:b/>
        </w:rPr>
        <w:t xml:space="preserve"> </w:t>
      </w:r>
      <w:r>
        <w:t xml:space="preserve">Każdy Wykonawca może złożyć </w:t>
      </w:r>
      <w:r>
        <w:rPr>
          <w:b/>
        </w:rPr>
        <w:t>tylko jedną ofertę</w:t>
      </w:r>
      <w:r>
        <w:t xml:space="preserve">. </w:t>
      </w:r>
    </w:p>
    <w:p w14:paraId="2D913C2A" w14:textId="79320EDB" w:rsidR="00580787" w:rsidRDefault="00C771AA" w:rsidP="00580787">
      <w:pPr>
        <w:ind w:left="715" w:right="9"/>
      </w:pPr>
      <w:r>
        <w:rPr>
          <w:b/>
        </w:rPr>
        <w:t>13.2.</w:t>
      </w:r>
      <w:r>
        <w:rPr>
          <w:rFonts w:ascii="Arial" w:eastAsia="Arial" w:hAnsi="Arial" w:cs="Arial"/>
          <w:b/>
        </w:rPr>
        <w:t xml:space="preserve"> </w:t>
      </w:r>
      <w:r w:rsidR="00580787">
        <w:t>Ofertę składa się z zachowaniem formy pisemnej pod rygorem nieważności.</w:t>
      </w:r>
    </w:p>
    <w:p w14:paraId="0E6DA45D" w14:textId="77777777" w:rsidR="00580787" w:rsidRDefault="00580787" w:rsidP="00580787">
      <w:pPr>
        <w:ind w:left="715" w:right="9" w:hanging="148"/>
      </w:pPr>
      <w:r>
        <w:t xml:space="preserve"> Oferta powinna być sporządzona w języku polskim pismem maszynowym (maszyna do pisania lub edytor tekstu) lub ręcznie, czytelnie.</w:t>
      </w:r>
    </w:p>
    <w:p w14:paraId="3356E8A5" w14:textId="38B838F3" w:rsidR="00775701" w:rsidRDefault="00C771AA" w:rsidP="00580787">
      <w:pPr>
        <w:ind w:left="715" w:right="9" w:hanging="715"/>
      </w:pPr>
      <w:r>
        <w:rPr>
          <w:b/>
        </w:rPr>
        <w:t>13.5.</w:t>
      </w:r>
      <w:r>
        <w:rPr>
          <w:rFonts w:ascii="Arial" w:eastAsia="Arial" w:hAnsi="Arial" w:cs="Arial"/>
          <w:b/>
        </w:rPr>
        <w:t xml:space="preserve"> </w:t>
      </w:r>
      <w:r>
        <w:t xml:space="preserve">Oferta musi zawierać następujące oświadczenia i dokumenty: </w:t>
      </w:r>
    </w:p>
    <w:p w14:paraId="2827D57D" w14:textId="74FA3112" w:rsidR="00775701" w:rsidRDefault="00C771AA">
      <w:pPr>
        <w:numPr>
          <w:ilvl w:val="0"/>
          <w:numId w:val="25"/>
        </w:numPr>
        <w:ind w:right="9" w:hanging="286"/>
      </w:pPr>
      <w:r>
        <w:rPr>
          <w:b/>
        </w:rPr>
        <w:t>Formularz ofertowy)</w:t>
      </w:r>
      <w:r>
        <w:t xml:space="preserve"> – do wykorzystania wzór (druk), stanowiący </w:t>
      </w:r>
      <w:r>
        <w:rPr>
          <w:b/>
        </w:rPr>
        <w:t xml:space="preserve">Załącznik nr 3 do SIWZ </w:t>
      </w:r>
      <w:r>
        <w:t xml:space="preserve">(przy czym Wykonawca może sporządzić ofertę wg innego wzorca, powinna ona wówczas obejmować dane wymagane dla oferty  w SIWZ i załącznikach).  </w:t>
      </w:r>
    </w:p>
    <w:p w14:paraId="7D800616" w14:textId="1C2574AA" w:rsidR="00775701" w:rsidRDefault="00C771AA">
      <w:pPr>
        <w:numPr>
          <w:ilvl w:val="0"/>
          <w:numId w:val="25"/>
        </w:numPr>
        <w:ind w:right="9" w:hanging="286"/>
      </w:pPr>
      <w:r>
        <w:rPr>
          <w:b/>
        </w:rPr>
        <w:t>Pełnomocnictwo</w:t>
      </w:r>
      <w:r>
        <w:t xml:space="preserve"> opatrzone podpisem przez osobę/y upoważnione do reprezentacji wskazane we właściwym rejestrze lub notariusza, z którego wynika prawo do podpisania oraz do podpisania innych dokumentów składanych wraz z ofertą </w:t>
      </w:r>
      <w:r>
        <w:rPr>
          <w:b/>
          <w:i/>
        </w:rPr>
        <w:t>(jeżeli dotyczy)</w:t>
      </w:r>
      <w:r>
        <w:t xml:space="preserve">; </w:t>
      </w:r>
    </w:p>
    <w:p w14:paraId="3376757A" w14:textId="77777777" w:rsidR="00775701" w:rsidRDefault="00C771AA">
      <w:pPr>
        <w:numPr>
          <w:ilvl w:val="0"/>
          <w:numId w:val="25"/>
        </w:numPr>
        <w:ind w:right="9" w:hanging="286"/>
      </w:pPr>
      <w:r>
        <w:rPr>
          <w:b/>
        </w:rPr>
        <w:t>Pełnomocnictwo do reprezentowania wszystkich Wykonawców wspólnie ubiegających się o udzielenie zamówienia</w:t>
      </w:r>
      <w:r>
        <w:t xml:space="preserve">, ewentualnie umowa o współdziałaniu, z której będzie wynikać przedmiotowe pełnomocnictwo, opatrzone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Pr>
          <w:b/>
          <w:i/>
        </w:rPr>
        <w:t>(jeżeli dotyczy)</w:t>
      </w:r>
      <w:r>
        <w:t xml:space="preserve">. </w:t>
      </w:r>
    </w:p>
    <w:p w14:paraId="628589FB" w14:textId="6C9A46BB" w:rsidR="00775701" w:rsidRDefault="00C771AA">
      <w:pPr>
        <w:numPr>
          <w:ilvl w:val="0"/>
          <w:numId w:val="25"/>
        </w:numPr>
        <w:ind w:right="9" w:hanging="286"/>
      </w:pPr>
      <w:r>
        <w:rPr>
          <w:b/>
        </w:rPr>
        <w:t>Zobowiązanie</w:t>
      </w:r>
      <w:r>
        <w:t xml:space="preserve">, o którym mowa w pkt 9.2 SIWZ opatrzone podpisem </w:t>
      </w:r>
      <w:r>
        <w:rPr>
          <w:b/>
          <w:i/>
        </w:rPr>
        <w:t>(jeżeli dotyczy)</w:t>
      </w:r>
      <w:r>
        <w:rPr>
          <w:i/>
        </w:rPr>
        <w:t>.</w:t>
      </w:r>
      <w:r>
        <w:t xml:space="preserve"> </w:t>
      </w:r>
    </w:p>
    <w:p w14:paraId="380B5905" w14:textId="77777777" w:rsidR="00775701" w:rsidRDefault="00C771AA" w:rsidP="00C57400">
      <w:pPr>
        <w:numPr>
          <w:ilvl w:val="1"/>
          <w:numId w:val="26"/>
        </w:numPr>
        <w:ind w:left="709" w:right="9" w:hanging="709"/>
      </w:pPr>
      <w:r>
        <w:t xml:space="preserve">Ofertę, oświadczenia, a także wykaz dostaw zaleca się sporządzić na drukach stanowiących załączniki do SIWZ. </w:t>
      </w:r>
    </w:p>
    <w:p w14:paraId="2662F1CE" w14:textId="77777777" w:rsidR="00775701" w:rsidRDefault="00C771AA">
      <w:pPr>
        <w:numPr>
          <w:ilvl w:val="1"/>
          <w:numId w:val="26"/>
        </w:numPr>
        <w:ind w:right="9" w:hanging="720"/>
      </w:pPr>
      <w:r>
        <w:t xml:space="preserve">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8 do SIWZ), treść składanych oświadczeń, wykazu usług oraz osób powinna potwierdzać spełnianie warunków udziału obowiązujących w niniejszym postępowaniu. </w:t>
      </w:r>
    </w:p>
    <w:p w14:paraId="7299562F" w14:textId="77777777" w:rsidR="00775701" w:rsidRDefault="00C771AA" w:rsidP="00C57400">
      <w:pPr>
        <w:numPr>
          <w:ilvl w:val="1"/>
          <w:numId w:val="26"/>
        </w:numPr>
        <w:spacing w:after="4" w:line="269" w:lineRule="auto"/>
        <w:ind w:left="709" w:right="9" w:hanging="720"/>
      </w:pPr>
      <w:r>
        <w:rPr>
          <w:b/>
        </w:rPr>
        <w:t xml:space="preserve">Dokumenty sporządzone w języku obcym są składane wraz z tłumaczeniem na język polski. </w:t>
      </w:r>
    </w:p>
    <w:p w14:paraId="7F8C4D65" w14:textId="77777777" w:rsidR="00775701" w:rsidRDefault="00C771AA" w:rsidP="00C57400">
      <w:pPr>
        <w:numPr>
          <w:ilvl w:val="1"/>
          <w:numId w:val="26"/>
        </w:numPr>
        <w:ind w:left="709" w:right="9" w:hanging="709"/>
      </w:pPr>
      <w:r>
        <w:t xml:space="preserve">Wykonawca w ofercie może zastrzec informacje stanowiące tajemnicę przedsiębiorstwa w rozumieniu ustawy z dnia 16 kwietnia 1993 r. o zwalczaniu nieuczciwej konkurencji (Dz.U. 2018 poz. 419, z </w:t>
      </w:r>
      <w:proofErr w:type="spellStart"/>
      <w:r>
        <w:t>późn</w:t>
      </w:r>
      <w:proofErr w:type="spellEnd"/>
      <w:r>
        <w:t xml:space="preserv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44821380" w14:textId="6987D881" w:rsidR="00775701" w:rsidRDefault="00C771AA">
      <w:pPr>
        <w:spacing w:after="135" w:line="259" w:lineRule="auto"/>
        <w:ind w:left="732" w:right="0" w:firstLine="0"/>
        <w:jc w:val="left"/>
        <w:rPr>
          <w:sz w:val="10"/>
        </w:rPr>
      </w:pPr>
      <w:r>
        <w:rPr>
          <w:sz w:val="10"/>
        </w:rPr>
        <w:t xml:space="preserve"> </w:t>
      </w:r>
    </w:p>
    <w:p w14:paraId="1B89B8D6" w14:textId="0D84B9C5" w:rsidR="0023145C" w:rsidRDefault="0023145C">
      <w:pPr>
        <w:spacing w:after="135" w:line="259" w:lineRule="auto"/>
        <w:ind w:left="732" w:right="0" w:firstLine="0"/>
        <w:jc w:val="left"/>
        <w:rPr>
          <w:sz w:val="10"/>
        </w:rPr>
      </w:pPr>
    </w:p>
    <w:p w14:paraId="37D76DBE" w14:textId="5E99EE2F" w:rsidR="0023145C" w:rsidRDefault="0023145C">
      <w:pPr>
        <w:spacing w:after="135" w:line="259" w:lineRule="auto"/>
        <w:ind w:left="732" w:right="0" w:firstLine="0"/>
        <w:jc w:val="left"/>
        <w:rPr>
          <w:sz w:val="10"/>
        </w:rPr>
      </w:pPr>
    </w:p>
    <w:p w14:paraId="52536AF2" w14:textId="77777777" w:rsidR="0023145C" w:rsidRDefault="0023145C">
      <w:pPr>
        <w:spacing w:after="135" w:line="259" w:lineRule="auto"/>
        <w:ind w:left="732" w:right="0" w:firstLine="0"/>
        <w:jc w:val="left"/>
      </w:pPr>
    </w:p>
    <w:p w14:paraId="4D33006C" w14:textId="77777777" w:rsidR="00775701" w:rsidRPr="008B71DA" w:rsidRDefault="00C771AA">
      <w:pPr>
        <w:spacing w:after="28" w:line="259" w:lineRule="auto"/>
        <w:ind w:left="736" w:right="0" w:hanging="10"/>
        <w:jc w:val="center"/>
      </w:pPr>
      <w:r w:rsidRPr="008B71DA">
        <w:rPr>
          <w:b/>
        </w:rPr>
        <w:t xml:space="preserve">UWAGA </w:t>
      </w:r>
    </w:p>
    <w:p w14:paraId="38A410CB"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933" w:right="99" w:firstLine="0"/>
      </w:pPr>
      <w:r w:rsidRPr="008B71DA">
        <w:rPr>
          <w:i/>
        </w:rPr>
        <w:t xml:space="preserve">Zastrzegając informacje w ofercie Wykonawca winien mieć na względzie, że zastrzeżona informacja ma wtedy charakter tajemnicy przedsiębiorstwa, jeśli spełnia łącznie trzy warunki: </w:t>
      </w:r>
    </w:p>
    <w:p w14:paraId="09250242"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1250" w:right="99" w:hanging="317"/>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 xml:space="preserve">ma charakter techniczny, technologiczny, organizacyjny przedsiębiorstwa lub posiada wartość gospodarczą, </w:t>
      </w:r>
    </w:p>
    <w:p w14:paraId="6BD44E87"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1250" w:right="99" w:hanging="317"/>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 xml:space="preserve">nie została ujawniona do wiadomości publicznej tzn. nie jest znana ogółowi lub osobom, które ze względu na prowadzoną działalność są zainteresowane jej posiadaniem, </w:t>
      </w:r>
    </w:p>
    <w:p w14:paraId="4AD585DB"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933" w:right="99" w:firstLine="0"/>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podjęto w stosunku do niej niezbędne działania w celu zachowania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r w:rsidRPr="008B71DA">
        <w:rPr>
          <w:b/>
        </w:rPr>
        <w:t xml:space="preserve"> </w:t>
      </w:r>
    </w:p>
    <w:p w14:paraId="7C7D034A" w14:textId="77777777" w:rsidR="00775701" w:rsidRPr="008B71DA" w:rsidRDefault="00C771AA">
      <w:pPr>
        <w:spacing w:after="138" w:line="259" w:lineRule="auto"/>
        <w:ind w:left="751" w:right="0" w:firstLine="0"/>
        <w:jc w:val="center"/>
      </w:pPr>
      <w:r w:rsidRPr="008B71DA">
        <w:rPr>
          <w:b/>
          <w:sz w:val="10"/>
        </w:rPr>
        <w:t xml:space="preserve"> </w:t>
      </w:r>
    </w:p>
    <w:p w14:paraId="62F41AD4" w14:textId="77777777" w:rsidR="00775701" w:rsidRPr="008B71DA" w:rsidRDefault="00C771AA">
      <w:pPr>
        <w:ind w:left="720" w:right="9" w:firstLine="0"/>
      </w:pPr>
      <w:r w:rsidRPr="008B71DA">
        <w:t xml:space="preserve">Wykonawca w szczególności nie może zastrzec w ofercie informacji: </w:t>
      </w:r>
    </w:p>
    <w:p w14:paraId="49B6150D" w14:textId="77777777" w:rsidR="00775701" w:rsidRPr="008B71DA" w:rsidRDefault="00C771AA">
      <w:pPr>
        <w:numPr>
          <w:ilvl w:val="0"/>
          <w:numId w:val="27"/>
        </w:numPr>
        <w:ind w:right="9" w:hanging="425"/>
      </w:pPr>
      <w:r w:rsidRPr="008B71DA">
        <w:t xml:space="preserve">odczytywanych podczas otwarcia ofert, o których mowa w art. 86 ust. 4 ustawy Pzp, </w:t>
      </w:r>
    </w:p>
    <w:p w14:paraId="69526BFC" w14:textId="77777777" w:rsidR="00775701" w:rsidRPr="008B71DA" w:rsidRDefault="00C771AA">
      <w:pPr>
        <w:numPr>
          <w:ilvl w:val="0"/>
          <w:numId w:val="27"/>
        </w:numPr>
        <w:ind w:right="9" w:hanging="425"/>
      </w:pPr>
      <w:r w:rsidRPr="008B71DA">
        <w:t xml:space="preserve">które są jawne na mocy odrębnych przepisów, </w:t>
      </w:r>
    </w:p>
    <w:p w14:paraId="6519333B" w14:textId="44BF9C6E" w:rsidR="00775701" w:rsidRDefault="00C771AA" w:rsidP="00C57400">
      <w:pPr>
        <w:numPr>
          <w:ilvl w:val="1"/>
          <w:numId w:val="28"/>
        </w:numPr>
        <w:ind w:left="709" w:right="9"/>
      </w:pPr>
      <w:r w:rsidRPr="008B71DA">
        <w:t xml:space="preserve">Wszelkie informacje stanowiące tajemnicę przedsiębiorstwa w rozumieniu ustawy z dnia 16 kwietnia 1993 r. o zwalczaniu nieuczciwej konkurencji (t. j. Dz. U. z 2018 r. poz. 419), które Wykonawca zastrzeże jako tajemnicę przedsiębiorstwa, powinny zostać złożone w osobnym </w:t>
      </w:r>
      <w:r w:rsidR="00580787">
        <w:t xml:space="preserve">opakowaniu opisanym </w:t>
      </w:r>
      <w:r w:rsidRPr="008B71DA">
        <w:rPr>
          <w:i/>
        </w:rPr>
        <w:t>„Załącznik stanowiący tajemnicę przedsiębiorstwa”</w:t>
      </w:r>
      <w:r w:rsidRPr="008B71DA">
        <w:t xml:space="preserve"> a następnie </w:t>
      </w:r>
      <w:r w:rsidR="002F597E">
        <w:t>złożyć raze</w:t>
      </w:r>
      <w:r w:rsidR="00AD6D95">
        <w:t xml:space="preserve">m </w:t>
      </w:r>
      <w:r w:rsidR="002F597E">
        <w:t>z ofertą w jednym</w:t>
      </w:r>
      <w:r w:rsidR="00AD6D95">
        <w:t xml:space="preserve"> opakowaniu</w:t>
      </w:r>
      <w:r>
        <w:t xml:space="preserve">. </w:t>
      </w:r>
    </w:p>
    <w:p w14:paraId="12CF4B28" w14:textId="77777777" w:rsidR="00775701" w:rsidRDefault="00C771AA" w:rsidP="00C57400">
      <w:pPr>
        <w:numPr>
          <w:ilvl w:val="1"/>
          <w:numId w:val="28"/>
        </w:numPr>
        <w:spacing w:after="67"/>
        <w:ind w:left="709" w:right="9"/>
      </w:pPr>
      <w: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35830683" w14:textId="77777777" w:rsidR="00775701" w:rsidRDefault="00C771AA">
      <w:pPr>
        <w:spacing w:after="21" w:line="259" w:lineRule="auto"/>
        <w:ind w:left="121" w:right="0" w:hanging="10"/>
        <w:jc w:val="center"/>
      </w:pPr>
      <w:r>
        <w:rPr>
          <w:sz w:val="26"/>
        </w:rPr>
        <w:t xml:space="preserve">Rozdział 14 </w:t>
      </w:r>
    </w:p>
    <w:p w14:paraId="7E9DA647" w14:textId="77777777" w:rsidR="00775701" w:rsidRDefault="00C771AA">
      <w:pPr>
        <w:pStyle w:val="Nagwek2"/>
        <w:ind w:left="125" w:right="1"/>
      </w:pPr>
      <w:r>
        <w:t>SKŁADANIE I OTWARCIE OFERT</w:t>
      </w:r>
      <w:r>
        <w:rPr>
          <w:b w:val="0"/>
          <w:sz w:val="24"/>
        </w:rPr>
        <w:t xml:space="preserve"> </w:t>
      </w:r>
    </w:p>
    <w:p w14:paraId="0100F812"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0A27AFA3" wp14:editId="2F89AD19">
                <wp:extent cx="5701284" cy="6096"/>
                <wp:effectExtent l="0" t="0" r="0" b="0"/>
                <wp:docPr id="47311" name="Group 47311"/>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90" name="Shape 50090"/>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11" style="width:448.92pt;height:0.47998pt;mso-position-horizontal-relative:char;mso-position-vertical-relative:line" coordsize="57012,60">
                <v:shape id="Shape 50091"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1D396AD6" w14:textId="77777777" w:rsidR="00775701" w:rsidRDefault="00C771AA">
      <w:pPr>
        <w:spacing w:after="18" w:line="259" w:lineRule="auto"/>
        <w:ind w:left="353" w:right="0" w:firstLine="0"/>
        <w:jc w:val="left"/>
      </w:pPr>
      <w:r>
        <w:t xml:space="preserve"> </w:t>
      </w:r>
    </w:p>
    <w:p w14:paraId="3EC4523C" w14:textId="71E49600" w:rsidR="00775701" w:rsidRDefault="00C771AA">
      <w:pPr>
        <w:ind w:left="715" w:right="9"/>
      </w:pPr>
      <w:r>
        <w:rPr>
          <w:b/>
        </w:rPr>
        <w:t>14.1.</w:t>
      </w:r>
      <w:r>
        <w:rPr>
          <w:rFonts w:ascii="Arial" w:eastAsia="Arial" w:hAnsi="Arial" w:cs="Arial"/>
          <w:b/>
        </w:rPr>
        <w:t xml:space="preserve"> </w:t>
      </w:r>
      <w:r>
        <w:t xml:space="preserve">Wykonawca składa ofertę </w:t>
      </w:r>
      <w:r>
        <w:rPr>
          <w:b/>
        </w:rPr>
        <w:t xml:space="preserve">za pośrednictwem </w:t>
      </w:r>
      <w:r w:rsidR="00AD6D95">
        <w:rPr>
          <w:b/>
        </w:rPr>
        <w:t>operatora pocztowego, kuriera lub</w:t>
      </w:r>
      <w:r w:rsidR="00C57400">
        <w:rPr>
          <w:b/>
        </w:rPr>
        <w:t xml:space="preserve"> </w:t>
      </w:r>
      <w:r w:rsidR="00AD6D95">
        <w:rPr>
          <w:b/>
        </w:rPr>
        <w:t xml:space="preserve">osobiście. </w:t>
      </w:r>
    </w:p>
    <w:p w14:paraId="0C939982" w14:textId="7CCEF07D" w:rsidR="00775701" w:rsidRDefault="00C771AA">
      <w:pPr>
        <w:ind w:left="-3" w:right="9" w:firstLine="0"/>
      </w:pPr>
      <w:r>
        <w:rPr>
          <w:b/>
        </w:rPr>
        <w:t>14.2.</w:t>
      </w:r>
      <w:r>
        <w:rPr>
          <w:rFonts w:ascii="Arial" w:eastAsia="Arial" w:hAnsi="Arial" w:cs="Arial"/>
          <w:b/>
        </w:rPr>
        <w:t xml:space="preserve"> </w:t>
      </w:r>
      <w:r>
        <w:t xml:space="preserve">Termin składania ofert upływa w dniu </w:t>
      </w:r>
      <w:r w:rsidR="00C57400">
        <w:rPr>
          <w:b/>
        </w:rPr>
        <w:t>23</w:t>
      </w:r>
      <w:r w:rsidR="00AD6D95">
        <w:rPr>
          <w:b/>
        </w:rPr>
        <w:t>.06</w:t>
      </w:r>
      <w:r>
        <w:rPr>
          <w:b/>
        </w:rPr>
        <w:t>.20</w:t>
      </w:r>
      <w:r w:rsidR="003D1C2E">
        <w:rPr>
          <w:b/>
        </w:rPr>
        <w:t>20</w:t>
      </w:r>
      <w:r>
        <w:rPr>
          <w:b/>
        </w:rPr>
        <w:t xml:space="preserve"> r. o godz. 10:00.</w:t>
      </w:r>
      <w:r>
        <w:t xml:space="preserve"> </w:t>
      </w:r>
    </w:p>
    <w:p w14:paraId="1574D9F5" w14:textId="14C8C6CB" w:rsidR="00775701" w:rsidRDefault="00C771AA">
      <w:pPr>
        <w:spacing w:after="4" w:line="269" w:lineRule="auto"/>
        <w:ind w:left="717" w:right="0" w:hanging="720"/>
      </w:pPr>
      <w:r>
        <w:rPr>
          <w:b/>
        </w:rPr>
        <w:lastRenderedPageBreak/>
        <w:t>14.3.</w:t>
      </w:r>
      <w:r>
        <w:rPr>
          <w:rFonts w:ascii="Arial" w:eastAsia="Arial" w:hAnsi="Arial" w:cs="Arial"/>
          <w:b/>
        </w:rPr>
        <w:t xml:space="preserve"> </w:t>
      </w:r>
      <w:r>
        <w:t>Otwarcie ofert nastąpi w dniu</w:t>
      </w:r>
      <w:r>
        <w:rPr>
          <w:b/>
        </w:rPr>
        <w:t xml:space="preserve"> </w:t>
      </w:r>
      <w:r w:rsidR="00C57400">
        <w:rPr>
          <w:b/>
        </w:rPr>
        <w:t>23</w:t>
      </w:r>
      <w:r w:rsidR="00AD6D95">
        <w:rPr>
          <w:b/>
        </w:rPr>
        <w:t>.06</w:t>
      </w:r>
      <w:r w:rsidR="003D1C2E">
        <w:rPr>
          <w:b/>
        </w:rPr>
        <w:t>.</w:t>
      </w:r>
      <w:r>
        <w:rPr>
          <w:b/>
        </w:rPr>
        <w:t>20</w:t>
      </w:r>
      <w:r w:rsidR="003D1C2E">
        <w:rPr>
          <w:b/>
        </w:rPr>
        <w:t>20</w:t>
      </w:r>
      <w:r>
        <w:rPr>
          <w:b/>
        </w:rPr>
        <w:t xml:space="preserve"> r. o godz. 1</w:t>
      </w:r>
      <w:r w:rsidR="00AD6D95">
        <w:rPr>
          <w:b/>
        </w:rPr>
        <w:t>0</w:t>
      </w:r>
      <w:r>
        <w:rPr>
          <w:b/>
        </w:rPr>
        <w:t>:</w:t>
      </w:r>
      <w:r w:rsidR="00AD6D95">
        <w:rPr>
          <w:b/>
        </w:rPr>
        <w:t>3</w:t>
      </w:r>
      <w:r>
        <w:rPr>
          <w:b/>
        </w:rPr>
        <w:t xml:space="preserve">0. w siedzibie </w:t>
      </w:r>
      <w:r w:rsidR="00792CF7">
        <w:rPr>
          <w:b/>
        </w:rPr>
        <w:t xml:space="preserve">Pełnomocnika </w:t>
      </w:r>
      <w:r>
        <w:rPr>
          <w:b/>
        </w:rPr>
        <w:t xml:space="preserve">Zamawiającego, </w:t>
      </w:r>
      <w:r w:rsidR="003D1C2E">
        <w:rPr>
          <w:b/>
        </w:rPr>
        <w:t>sala nr 2</w:t>
      </w:r>
      <w:r w:rsidR="000C2C08">
        <w:rPr>
          <w:b/>
        </w:rPr>
        <w:t>2</w:t>
      </w:r>
      <w:r>
        <w:rPr>
          <w:b/>
        </w:rPr>
        <w:t xml:space="preserve">. </w:t>
      </w:r>
    </w:p>
    <w:p w14:paraId="3EDA5BA7" w14:textId="7E415D4E" w:rsidR="00775701" w:rsidRDefault="00C771AA">
      <w:pPr>
        <w:ind w:left="715" w:right="9"/>
      </w:pPr>
      <w:r>
        <w:rPr>
          <w:b/>
        </w:rPr>
        <w:t>14.4.</w:t>
      </w:r>
      <w:r>
        <w:rPr>
          <w:rFonts w:ascii="Arial" w:eastAsia="Arial" w:hAnsi="Arial" w:cs="Arial"/>
          <w:b/>
        </w:rPr>
        <w:t xml:space="preserve"> </w:t>
      </w:r>
      <w:r>
        <w:t xml:space="preserve">Otwarcie ofert jest jawne. Wykonawcy mogą uczestniczyć w sesji otwarcia ofert. </w:t>
      </w:r>
      <w:r w:rsidR="00C57400">
        <w:t xml:space="preserve">                       </w:t>
      </w:r>
      <w:r>
        <w:t xml:space="preserve">W przypadku nieobecności Wykonawcy, zamawiający przekaże Wykonawcy informacje z otwarcia ofert na jego wniosek. </w:t>
      </w:r>
    </w:p>
    <w:p w14:paraId="0B3EBA57" w14:textId="2264F5E8" w:rsidR="00775701" w:rsidRDefault="00C771AA">
      <w:pPr>
        <w:ind w:left="715" w:right="9"/>
      </w:pPr>
      <w:r>
        <w:rPr>
          <w:b/>
        </w:rPr>
        <w:t>14.</w:t>
      </w:r>
      <w:r w:rsidR="00AD6D95">
        <w:rPr>
          <w:b/>
        </w:rPr>
        <w:t>5</w:t>
      </w:r>
      <w:r>
        <w:rPr>
          <w:b/>
        </w:rPr>
        <w:t>.</w:t>
      </w:r>
      <w:r>
        <w:rPr>
          <w:rFonts w:ascii="Arial" w:eastAsia="Arial" w:hAnsi="Arial" w:cs="Arial"/>
          <w:b/>
        </w:rPr>
        <w:t xml:space="preserve"> </w:t>
      </w:r>
      <w:r>
        <w:t xml:space="preserve">Wykonawca może przed upływem terminu do składania ofert zmienić lub wycofać ofertę </w:t>
      </w:r>
      <w:r w:rsidR="00AD6D95">
        <w:t>.</w:t>
      </w:r>
    </w:p>
    <w:p w14:paraId="007F5D3F" w14:textId="77777777" w:rsidR="00775701" w:rsidRDefault="00C771AA">
      <w:pPr>
        <w:ind w:left="715" w:right="9"/>
      </w:pPr>
      <w:r>
        <w:rPr>
          <w:b/>
        </w:rPr>
        <w:t>14.7.</w:t>
      </w:r>
      <w:r>
        <w:rPr>
          <w:rFonts w:ascii="Arial" w:eastAsia="Arial" w:hAnsi="Arial" w:cs="Arial"/>
          <w:b/>
        </w:rPr>
        <w:t xml:space="preserve"> </w:t>
      </w:r>
      <w:r>
        <w:t xml:space="preserve">Wykonawca po upływie terminu do składania ofert, o którym mowa w pkt. 14.1 SIWZ nie może skutecznie dokonać zmiany ani wycofać złożonej oferty. </w:t>
      </w:r>
    </w:p>
    <w:p w14:paraId="3128F1DC" w14:textId="472E8A9A" w:rsidR="00775701" w:rsidRDefault="00C771AA">
      <w:pPr>
        <w:ind w:left="715" w:right="9"/>
      </w:pPr>
      <w:r>
        <w:rPr>
          <w:b/>
        </w:rPr>
        <w:t>14.8.</w:t>
      </w:r>
      <w:r>
        <w:rPr>
          <w:rFonts w:ascii="Arial" w:eastAsia="Arial" w:hAnsi="Arial" w:cs="Arial"/>
          <w:b/>
        </w:rPr>
        <w:t xml:space="preserve"> </w:t>
      </w:r>
      <w:r>
        <w:t>Niezwłocznie po otwarciu ofert Zamawiający zamieści na własnej  stronie internetowej (</w:t>
      </w:r>
      <w:hyperlink r:id="rId18" w:history="1">
        <w:r w:rsidR="003D1C2E" w:rsidRPr="0093593C">
          <w:rPr>
            <w:rStyle w:val="Hipercze"/>
          </w:rPr>
          <w:t>https://www.bip.zbaszynek.pl</w:t>
        </w:r>
      </w:hyperlink>
      <w:r w:rsidR="003D1C2E">
        <w:rPr>
          <w:color w:val="0070C0"/>
          <w:u w:val="single" w:color="0070C0"/>
        </w:rPr>
        <w:t xml:space="preserve"> </w:t>
      </w:r>
      <w:r>
        <w:t xml:space="preserve">) informacje dotyczące: </w:t>
      </w:r>
    </w:p>
    <w:p w14:paraId="0AD352B4" w14:textId="77777777" w:rsidR="00775701" w:rsidRDefault="00C771AA">
      <w:pPr>
        <w:numPr>
          <w:ilvl w:val="0"/>
          <w:numId w:val="29"/>
        </w:numPr>
        <w:ind w:right="9" w:hanging="425"/>
      </w:pPr>
      <w:r>
        <w:t xml:space="preserve">kwoty, jaką zamierza przeznaczyć na sfinansowanie zamówienia; </w:t>
      </w:r>
    </w:p>
    <w:p w14:paraId="681870D5" w14:textId="77777777" w:rsidR="00775701" w:rsidRDefault="00C771AA">
      <w:pPr>
        <w:numPr>
          <w:ilvl w:val="0"/>
          <w:numId w:val="29"/>
        </w:numPr>
        <w:ind w:right="9" w:hanging="425"/>
      </w:pPr>
      <w:r>
        <w:t xml:space="preserve">firm oraz adresów wykonawców, którzy złożyli oferty w terminie; </w:t>
      </w:r>
    </w:p>
    <w:p w14:paraId="0CAD8EBC" w14:textId="77777777" w:rsidR="00775701" w:rsidRDefault="00C771AA">
      <w:pPr>
        <w:numPr>
          <w:ilvl w:val="0"/>
          <w:numId w:val="29"/>
        </w:numPr>
        <w:ind w:right="9" w:hanging="425"/>
      </w:pPr>
      <w:r>
        <w:t xml:space="preserve">ceny oraz terminu wykonania zamówienia, okresu gwarancji i warunków płatności zawartych w ofertach. </w:t>
      </w:r>
    </w:p>
    <w:p w14:paraId="79497AF1" w14:textId="77777777" w:rsidR="00775701" w:rsidRDefault="00C771AA">
      <w:pPr>
        <w:ind w:left="715" w:right="9"/>
      </w:pPr>
      <w:r>
        <w:rPr>
          <w:b/>
        </w:rPr>
        <w:t>14.9.</w:t>
      </w:r>
      <w:r>
        <w:rPr>
          <w:rFonts w:ascii="Arial" w:eastAsia="Arial" w:hAnsi="Arial" w:cs="Arial"/>
          <w:b/>
        </w:rPr>
        <w:t xml:space="preserve"> </w:t>
      </w:r>
      <w:r>
        <w:t xml:space="preserve">W przypadku złożenia oferty po terminie, o którym mowa w punkcie 14.1 SIWZ, Zamawiający niezwłocznie zawiadomi o tym Wykonawcę oraz zwróci ofertę po upływie terminu do wniesieniu odwołania. </w:t>
      </w:r>
    </w:p>
    <w:p w14:paraId="12FE55AE" w14:textId="77777777" w:rsidR="00775701" w:rsidRDefault="00C771AA">
      <w:pPr>
        <w:spacing w:after="22" w:line="274" w:lineRule="auto"/>
        <w:ind w:left="732" w:right="8303" w:firstLine="0"/>
        <w:jc w:val="left"/>
      </w:pPr>
      <w:r>
        <w:t xml:space="preserve">  </w:t>
      </w:r>
    </w:p>
    <w:p w14:paraId="4229BDDE" w14:textId="77777777" w:rsidR="00775701" w:rsidRDefault="00C771AA">
      <w:pPr>
        <w:spacing w:after="21" w:line="259" w:lineRule="auto"/>
        <w:ind w:left="121" w:right="0" w:hanging="10"/>
        <w:jc w:val="center"/>
      </w:pPr>
      <w:r>
        <w:rPr>
          <w:sz w:val="26"/>
        </w:rPr>
        <w:t xml:space="preserve">Rozdział 15 </w:t>
      </w:r>
    </w:p>
    <w:p w14:paraId="5665B654" w14:textId="77777777" w:rsidR="00775701" w:rsidRDefault="00C771AA">
      <w:pPr>
        <w:pStyle w:val="Nagwek2"/>
        <w:ind w:left="125" w:right="2"/>
      </w:pPr>
      <w:r>
        <w:t>TERMIN ZWIĄZANIA OFERTĄ</w:t>
      </w:r>
      <w:r>
        <w:rPr>
          <w:b w:val="0"/>
          <w:sz w:val="24"/>
        </w:rPr>
        <w:t xml:space="preserve"> </w:t>
      </w:r>
    </w:p>
    <w:p w14:paraId="171095B3"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4FC26A5A" wp14:editId="7076E977">
                <wp:extent cx="5701284" cy="6096"/>
                <wp:effectExtent l="0" t="0" r="0" b="0"/>
                <wp:docPr id="45555" name="Group 45555"/>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92" name="Shape 50092"/>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55" style="width:448.92pt;height:0.47998pt;mso-position-horizontal-relative:char;mso-position-vertical-relative:line" coordsize="57012,60">
                <v:shape id="Shape 50093"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724BBE0E" w14:textId="77777777" w:rsidR="00775701" w:rsidRDefault="00C771AA">
      <w:pPr>
        <w:spacing w:after="38" w:line="259" w:lineRule="auto"/>
        <w:ind w:left="353" w:right="0" w:firstLine="0"/>
        <w:jc w:val="left"/>
      </w:pPr>
      <w:r>
        <w:t xml:space="preserve"> </w:t>
      </w:r>
    </w:p>
    <w:p w14:paraId="5EC70A9B" w14:textId="5E3A1080" w:rsidR="00775701" w:rsidRDefault="00C771AA">
      <w:pPr>
        <w:spacing w:after="48"/>
        <w:ind w:left="-3" w:right="9" w:firstLine="0"/>
      </w:pPr>
      <w:r>
        <w:rPr>
          <w:b/>
        </w:rPr>
        <w:t>15.1.</w:t>
      </w:r>
      <w:r>
        <w:rPr>
          <w:rFonts w:ascii="Arial" w:eastAsia="Arial" w:hAnsi="Arial" w:cs="Arial"/>
          <w:b/>
        </w:rPr>
        <w:t xml:space="preserve"> </w:t>
      </w:r>
      <w:r>
        <w:t xml:space="preserve">Wykonawca jest związany ofertą przez okres </w:t>
      </w:r>
      <w:r w:rsidR="00AD6D95">
        <w:rPr>
          <w:b/>
        </w:rPr>
        <w:t>3</w:t>
      </w:r>
      <w:r>
        <w:rPr>
          <w:b/>
        </w:rPr>
        <w:t>0 dni od terminu składania ofert</w:t>
      </w:r>
      <w:r>
        <w:t>.</w:t>
      </w:r>
      <w:r>
        <w:rPr>
          <w:sz w:val="20"/>
        </w:rPr>
        <w:t xml:space="preserve"> </w:t>
      </w:r>
    </w:p>
    <w:p w14:paraId="14EECF54" w14:textId="77777777" w:rsidR="00775701" w:rsidRDefault="00C771AA">
      <w:pPr>
        <w:ind w:left="715" w:right="9"/>
      </w:pPr>
      <w:r>
        <w:rPr>
          <w:b/>
        </w:rPr>
        <w:t>15.2.</w:t>
      </w:r>
      <w:r>
        <w:rPr>
          <w:rFonts w:ascii="Arial" w:eastAsia="Arial" w:hAnsi="Arial" w:cs="Arial"/>
          <w:b/>
        </w:rPr>
        <w:t xml:space="preserve"> </w:t>
      </w:r>
      <w:r>
        <w:t xml:space="preserve">Bieg terminu związania ofertą rozpoczyna się wraz z upływem terminu składania ofert. </w:t>
      </w:r>
    </w:p>
    <w:p w14:paraId="28947606" w14:textId="77777777" w:rsidR="00775701" w:rsidRDefault="00C771AA">
      <w:pPr>
        <w:spacing w:after="26"/>
        <w:ind w:left="715" w:right="9"/>
      </w:pPr>
      <w:r>
        <w:rPr>
          <w:b/>
        </w:rPr>
        <w:t>15.3.</w:t>
      </w:r>
      <w:r>
        <w:rPr>
          <w:rFonts w:ascii="Arial" w:eastAsia="Arial" w:hAnsi="Arial" w:cs="Arial"/>
          <w:b/>
        </w:rPr>
        <w:t xml:space="preserve"> </w:t>
      </w:r>
      <w:r>
        <w:t xml:space="preserve">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 </w:t>
      </w:r>
    </w:p>
    <w:p w14:paraId="274A6B6A" w14:textId="77777777" w:rsidR="003D1C2E" w:rsidRDefault="003D1C2E">
      <w:pPr>
        <w:spacing w:after="21" w:line="259" w:lineRule="auto"/>
        <w:ind w:left="121" w:right="106" w:hanging="10"/>
        <w:jc w:val="center"/>
        <w:rPr>
          <w:sz w:val="26"/>
        </w:rPr>
      </w:pPr>
    </w:p>
    <w:p w14:paraId="628099F9" w14:textId="5474FE3E" w:rsidR="00775701" w:rsidRDefault="00C771AA">
      <w:pPr>
        <w:spacing w:after="21" w:line="259" w:lineRule="auto"/>
        <w:ind w:left="121" w:right="106" w:hanging="10"/>
        <w:jc w:val="center"/>
      </w:pPr>
      <w:r>
        <w:rPr>
          <w:sz w:val="26"/>
        </w:rPr>
        <w:t xml:space="preserve">Rozdział 16 </w:t>
      </w:r>
    </w:p>
    <w:p w14:paraId="7A9FBE78" w14:textId="77777777" w:rsidR="00775701" w:rsidRDefault="00C771AA">
      <w:pPr>
        <w:pStyle w:val="Nagwek2"/>
        <w:ind w:left="125" w:right="106"/>
      </w:pPr>
      <w:r>
        <w:t>OPIS SPOSOBU OBLICZENIA CENY OFERTY</w:t>
      </w:r>
      <w:r>
        <w:rPr>
          <w:b w:val="0"/>
          <w:sz w:val="24"/>
        </w:rPr>
        <w:t xml:space="preserve"> </w:t>
      </w:r>
    </w:p>
    <w:p w14:paraId="5D5AF9B4"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1CE77437" wp14:editId="766230BA">
                <wp:extent cx="5762244" cy="6096"/>
                <wp:effectExtent l="0" t="0" r="0" b="0"/>
                <wp:docPr id="45556" name="Group 4555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94" name="Shape 50094"/>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56" style="width:453.72pt;height:0.47998pt;mso-position-horizontal-relative:char;mso-position-vertical-relative:line" coordsize="57622,60">
                <v:shape id="Shape 50095"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62A4ED4" w14:textId="77777777" w:rsidR="00775701" w:rsidRDefault="00C771AA">
      <w:pPr>
        <w:spacing w:after="40" w:line="259" w:lineRule="auto"/>
        <w:ind w:left="12" w:right="0" w:firstLine="0"/>
        <w:jc w:val="left"/>
      </w:pPr>
      <w:r>
        <w:t xml:space="preserve"> </w:t>
      </w:r>
    </w:p>
    <w:p w14:paraId="201EC5BA" w14:textId="29F3B77B" w:rsidR="00775701" w:rsidRPr="000A0B5D" w:rsidRDefault="00C771AA">
      <w:pPr>
        <w:spacing w:after="4" w:line="269" w:lineRule="auto"/>
        <w:ind w:left="717" w:right="0" w:hanging="720"/>
        <w:rPr>
          <w:bCs/>
          <w:color w:val="auto"/>
        </w:rPr>
      </w:pPr>
      <w:r w:rsidRPr="000A0B5D">
        <w:rPr>
          <w:bCs/>
          <w:color w:val="auto"/>
        </w:rPr>
        <w:t>16.1.</w:t>
      </w:r>
      <w:r w:rsidRPr="000A0B5D">
        <w:rPr>
          <w:rFonts w:ascii="Arial" w:eastAsia="Arial" w:hAnsi="Arial" w:cs="Arial"/>
          <w:bCs/>
          <w:color w:val="auto"/>
        </w:rPr>
        <w:t xml:space="preserve"> </w:t>
      </w:r>
      <w:r w:rsidRPr="000A0B5D">
        <w:rPr>
          <w:bCs/>
          <w:color w:val="auto"/>
        </w:rPr>
        <w:t>Wykonawca określa cenę realizacji zamówienia poprzez wskazanie w Formularzu ofertowym sporządzonym według wzoru stanowiącego Załącznik nr 3 do SIWZ oferowanej</w:t>
      </w:r>
      <w:r w:rsidR="00A44649" w:rsidRPr="000A0B5D">
        <w:rPr>
          <w:bCs/>
          <w:color w:val="auto"/>
        </w:rPr>
        <w:t xml:space="preserve"> ceny ryczałtowej </w:t>
      </w:r>
      <w:r w:rsidR="00AD6D95">
        <w:rPr>
          <w:bCs/>
          <w:color w:val="auto"/>
        </w:rPr>
        <w:t>obowiązującej</w:t>
      </w:r>
      <w:r w:rsidR="00A44649" w:rsidRPr="000A0B5D">
        <w:rPr>
          <w:bCs/>
          <w:color w:val="auto"/>
        </w:rPr>
        <w:t xml:space="preserve"> w całym okresie realizacji przedmiotu zamówienia. </w:t>
      </w:r>
    </w:p>
    <w:p w14:paraId="3E56CE7E" w14:textId="01B21CB6" w:rsidR="00A44649" w:rsidRPr="000A0B5D" w:rsidRDefault="00A44649" w:rsidP="00A44649">
      <w:pPr>
        <w:spacing w:after="4" w:line="269" w:lineRule="auto"/>
        <w:ind w:left="717" w:right="0" w:hanging="720"/>
        <w:rPr>
          <w:bCs/>
          <w:color w:val="auto"/>
        </w:rPr>
      </w:pPr>
      <w:r w:rsidRPr="000A0B5D">
        <w:rPr>
          <w:bCs/>
          <w:color w:val="auto"/>
        </w:rPr>
        <w:lastRenderedPageBreak/>
        <w:t>16.</w:t>
      </w:r>
      <w:r w:rsidR="00AD6D95">
        <w:rPr>
          <w:bCs/>
          <w:color w:val="auto"/>
        </w:rPr>
        <w:t>2</w:t>
      </w:r>
      <w:r w:rsidRPr="000A0B5D">
        <w:rPr>
          <w:bCs/>
          <w:color w:val="auto"/>
        </w:rPr>
        <w:t>. Cena ofertowa brutto za poszczególną frakcję musi uwzględniać wszystkie koszty związane z realizacją przedmiotu zamówienia zgodnie z opisem przedmiotu zamówienia oraz wzorem umowy określonym w niniejszej SIWZ. Wykonawca umieszcza uzyskane wartości (netto, brutto, podatek VAT) w formularzu ofertowym.</w:t>
      </w:r>
    </w:p>
    <w:p w14:paraId="233C7B10" w14:textId="12F524F3" w:rsidR="00A44649" w:rsidRPr="000A0B5D" w:rsidRDefault="00A44649" w:rsidP="00A44649">
      <w:pPr>
        <w:spacing w:after="4" w:line="269" w:lineRule="auto"/>
        <w:ind w:left="717" w:right="0" w:hanging="720"/>
        <w:rPr>
          <w:bCs/>
          <w:color w:val="auto"/>
        </w:rPr>
      </w:pPr>
      <w:r w:rsidRPr="000A0B5D">
        <w:rPr>
          <w:bCs/>
          <w:color w:val="auto"/>
        </w:rPr>
        <w:t>16.</w:t>
      </w:r>
      <w:r w:rsidR="00AD6D95">
        <w:rPr>
          <w:bCs/>
          <w:color w:val="auto"/>
        </w:rPr>
        <w:t>3</w:t>
      </w:r>
      <w:r w:rsidRPr="000A0B5D">
        <w:rPr>
          <w:bCs/>
          <w:color w:val="auto"/>
        </w:rPr>
        <w:t>. Cena musi być podana i wyliczona w zaokrągleniu do dwóch miejsc po przecinku (zasada zaokrąglenia - poniżej 5 należy końcówkę pominąć, powyżej i równe 5 należy zaokrąglić w górę).</w:t>
      </w:r>
    </w:p>
    <w:p w14:paraId="6249CCA2" w14:textId="7EBBBD89" w:rsidR="00A44649" w:rsidRPr="000A0B5D" w:rsidRDefault="00A44649" w:rsidP="00A44649">
      <w:pPr>
        <w:spacing w:after="4" w:line="269" w:lineRule="auto"/>
        <w:ind w:left="717" w:right="0" w:hanging="720"/>
        <w:rPr>
          <w:bCs/>
          <w:color w:val="auto"/>
        </w:rPr>
      </w:pPr>
      <w:r w:rsidRPr="000A0B5D">
        <w:rPr>
          <w:bCs/>
          <w:color w:val="auto"/>
        </w:rPr>
        <w:t>16.</w:t>
      </w:r>
      <w:r w:rsidR="00AD6D95">
        <w:rPr>
          <w:bCs/>
          <w:color w:val="auto"/>
        </w:rPr>
        <w:t>4</w:t>
      </w:r>
      <w:r w:rsidRPr="000A0B5D">
        <w:rPr>
          <w:bCs/>
          <w:color w:val="auto"/>
        </w:rPr>
        <w:t>. Cena winna być wyrażona w złotych polskich (PLN).</w:t>
      </w:r>
    </w:p>
    <w:p w14:paraId="443C490E" w14:textId="0CD98EF9" w:rsidR="00A44649" w:rsidRPr="000A0B5D" w:rsidRDefault="00A44649" w:rsidP="00A44649">
      <w:pPr>
        <w:spacing w:after="4" w:line="269" w:lineRule="auto"/>
        <w:ind w:left="717" w:right="0" w:hanging="720"/>
        <w:rPr>
          <w:bCs/>
          <w:color w:val="auto"/>
        </w:rPr>
      </w:pPr>
      <w:r w:rsidRPr="000A0B5D">
        <w:rPr>
          <w:bCs/>
          <w:color w:val="auto"/>
        </w:rPr>
        <w:t>16.</w:t>
      </w:r>
      <w:r w:rsidR="00AD6D95">
        <w:rPr>
          <w:bCs/>
          <w:color w:val="auto"/>
        </w:rPr>
        <w:t>5</w:t>
      </w:r>
      <w:r w:rsidRPr="000A0B5D">
        <w:rPr>
          <w:bCs/>
          <w:color w:val="auto"/>
        </w:rPr>
        <w:t>. Rozliczenie między Zamawiającym a Wykonawcą będzie prowadzone w złotych polskich (PLN).</w:t>
      </w:r>
    </w:p>
    <w:p w14:paraId="57CB6EA2" w14:textId="0F20DB40" w:rsidR="00A44649" w:rsidRPr="000A0B5D" w:rsidRDefault="00A44649" w:rsidP="00A44649">
      <w:pPr>
        <w:spacing w:after="4" w:line="269" w:lineRule="auto"/>
        <w:ind w:left="717" w:right="0" w:hanging="720"/>
        <w:rPr>
          <w:bCs/>
          <w:color w:val="auto"/>
        </w:rPr>
      </w:pPr>
      <w:r w:rsidRPr="000A0B5D">
        <w:rPr>
          <w:bCs/>
          <w:color w:val="auto"/>
        </w:rPr>
        <w:t>16.</w:t>
      </w:r>
      <w:r w:rsidR="00AD6D95">
        <w:rPr>
          <w:bCs/>
          <w:color w:val="auto"/>
        </w:rPr>
        <w:t>6</w:t>
      </w:r>
      <w:r w:rsidRPr="000A0B5D">
        <w:rPr>
          <w:bCs/>
          <w:color w:val="auto"/>
        </w:rPr>
        <w:t>. Wykonawca dla przedmiotu zamówienia może zaproponować tylko jedną cenę i nie może jej zmieniać.</w:t>
      </w:r>
    </w:p>
    <w:p w14:paraId="2CD76484" w14:textId="4950DF63" w:rsidR="00A44649" w:rsidRPr="000A0B5D" w:rsidRDefault="00A44649" w:rsidP="00A44649">
      <w:pPr>
        <w:spacing w:after="4" w:line="269" w:lineRule="auto"/>
        <w:ind w:left="717" w:right="0" w:hanging="720"/>
        <w:rPr>
          <w:bCs/>
          <w:color w:val="auto"/>
        </w:rPr>
      </w:pPr>
      <w:r w:rsidRPr="000A0B5D">
        <w:rPr>
          <w:bCs/>
          <w:color w:val="auto"/>
        </w:rPr>
        <w:t>16.</w:t>
      </w:r>
      <w:r w:rsidR="00AD6D95">
        <w:rPr>
          <w:bCs/>
          <w:color w:val="auto"/>
        </w:rPr>
        <w:t>7</w:t>
      </w:r>
      <w:r w:rsidRPr="000A0B5D">
        <w:rPr>
          <w:bCs/>
          <w:color w:val="auto"/>
        </w:rPr>
        <w:t>. Zamawiający przewiduje możliwości zmiany ceny ofertowej brutto w sytuacji wymienionej w § 14 umowy.</w:t>
      </w:r>
    </w:p>
    <w:p w14:paraId="5E37E216" w14:textId="47E94872" w:rsidR="00A44649" w:rsidRPr="000A0B5D" w:rsidRDefault="00A44649" w:rsidP="00A44649">
      <w:pPr>
        <w:spacing w:after="4" w:line="269" w:lineRule="auto"/>
        <w:ind w:left="717" w:right="0" w:hanging="720"/>
        <w:rPr>
          <w:bCs/>
          <w:color w:val="auto"/>
        </w:rPr>
      </w:pPr>
      <w:r w:rsidRPr="000A0B5D">
        <w:rPr>
          <w:bCs/>
          <w:color w:val="auto"/>
        </w:rPr>
        <w:t>16.</w:t>
      </w:r>
      <w:r w:rsidR="00AD6D95">
        <w:rPr>
          <w:bCs/>
          <w:color w:val="auto"/>
        </w:rPr>
        <w:t>8</w:t>
      </w:r>
      <w:r w:rsidRPr="000A0B5D">
        <w:rPr>
          <w:bCs/>
          <w:color w:val="auto"/>
        </w:rPr>
        <w:t>.</w:t>
      </w:r>
      <w:r w:rsidR="00AD6D95">
        <w:rPr>
          <w:bCs/>
          <w:color w:val="auto"/>
        </w:rPr>
        <w:t xml:space="preserve"> </w:t>
      </w:r>
      <w:r w:rsidRPr="000A0B5D">
        <w:rPr>
          <w:bCs/>
          <w:color w:val="auto"/>
        </w:rPr>
        <w:t>Stawka podatku VAT określana jest zgodnie z ustawą z dnia 11 marca 2004 r. o podatku od towarów i usług (</w:t>
      </w:r>
      <w:proofErr w:type="spellStart"/>
      <w:r w:rsidRPr="000A0B5D">
        <w:rPr>
          <w:bCs/>
          <w:color w:val="auto"/>
        </w:rPr>
        <w:t>t.j</w:t>
      </w:r>
      <w:proofErr w:type="spellEnd"/>
      <w:r w:rsidRPr="000A0B5D">
        <w:rPr>
          <w:bCs/>
          <w:color w:val="auto"/>
        </w:rPr>
        <w:t xml:space="preserve">. Dz. U. z 2016 r. poz. 710 z </w:t>
      </w:r>
      <w:proofErr w:type="spellStart"/>
      <w:r w:rsidRPr="000A0B5D">
        <w:rPr>
          <w:bCs/>
          <w:color w:val="auto"/>
        </w:rPr>
        <w:t>późn</w:t>
      </w:r>
      <w:proofErr w:type="spellEnd"/>
      <w:r w:rsidRPr="000A0B5D">
        <w:rPr>
          <w:bCs/>
          <w:color w:val="auto"/>
        </w:rPr>
        <w:t>. zm.).</w:t>
      </w:r>
    </w:p>
    <w:p w14:paraId="20524805" w14:textId="29B95B9A" w:rsidR="00775701" w:rsidRPr="000A0B5D" w:rsidRDefault="00A44649" w:rsidP="00A44649">
      <w:pPr>
        <w:spacing w:after="4" w:line="269" w:lineRule="auto"/>
        <w:ind w:left="717" w:right="0" w:hanging="720"/>
        <w:rPr>
          <w:bCs/>
          <w:color w:val="auto"/>
        </w:rPr>
      </w:pPr>
      <w:r w:rsidRPr="000A0B5D">
        <w:rPr>
          <w:bCs/>
          <w:color w:val="auto"/>
        </w:rPr>
        <w:t>16.</w:t>
      </w:r>
      <w:r w:rsidR="00AD6D95">
        <w:rPr>
          <w:bCs/>
          <w:color w:val="auto"/>
        </w:rPr>
        <w:t>9</w:t>
      </w:r>
      <w:r w:rsidRPr="000A0B5D">
        <w:rPr>
          <w:bCs/>
          <w:color w:val="auto"/>
        </w:rPr>
        <w:t>.</w:t>
      </w:r>
      <w:r w:rsidR="00AD6D95">
        <w:rPr>
          <w:bCs/>
          <w:color w:val="auto"/>
        </w:rPr>
        <w:t xml:space="preserve"> </w:t>
      </w:r>
      <w:r w:rsidRPr="000A0B5D">
        <w:rPr>
          <w:bCs/>
          <w:color w:val="auto"/>
        </w:rPr>
        <w:t>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E63160" w14:textId="77777777" w:rsidR="00775701" w:rsidRPr="000A0B5D" w:rsidRDefault="00C771AA">
      <w:pPr>
        <w:spacing w:after="21" w:line="259" w:lineRule="auto"/>
        <w:ind w:left="121" w:right="106" w:hanging="10"/>
        <w:jc w:val="center"/>
        <w:rPr>
          <w:bCs/>
          <w:color w:val="auto"/>
        </w:rPr>
      </w:pPr>
      <w:r w:rsidRPr="000A0B5D">
        <w:rPr>
          <w:bCs/>
          <w:color w:val="auto"/>
          <w:sz w:val="26"/>
        </w:rPr>
        <w:t xml:space="preserve">Rozdział 17 </w:t>
      </w:r>
    </w:p>
    <w:p w14:paraId="0800F929" w14:textId="77777777" w:rsidR="00775701" w:rsidRDefault="00C771AA">
      <w:pPr>
        <w:pStyle w:val="Nagwek2"/>
        <w:ind w:left="125" w:right="106"/>
      </w:pPr>
      <w:r>
        <w:t>BADANIE OFERT</w:t>
      </w:r>
      <w:r>
        <w:rPr>
          <w:b w:val="0"/>
          <w:sz w:val="24"/>
        </w:rPr>
        <w:t xml:space="preserve"> </w:t>
      </w:r>
    </w:p>
    <w:p w14:paraId="28633FBC"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2FF44C1A" wp14:editId="4A185717">
                <wp:extent cx="5762244" cy="6096"/>
                <wp:effectExtent l="0" t="0" r="0" b="0"/>
                <wp:docPr id="44016" name="Group 4401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96" name="Shape 50096"/>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16" style="width:453.72pt;height:0.47998pt;mso-position-horizontal-relative:char;mso-position-vertical-relative:line" coordsize="57622,60">
                <v:shape id="Shape 50097"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290DEBA" w14:textId="77777777" w:rsidR="00775701" w:rsidRDefault="00C771AA">
      <w:pPr>
        <w:spacing w:after="40" w:line="259" w:lineRule="auto"/>
        <w:ind w:left="511" w:right="0" w:firstLine="0"/>
        <w:jc w:val="left"/>
      </w:pPr>
      <w:r>
        <w:t xml:space="preserve"> </w:t>
      </w:r>
    </w:p>
    <w:p w14:paraId="0ABD275E" w14:textId="77777777" w:rsidR="00775701" w:rsidRDefault="00C771AA">
      <w:pPr>
        <w:spacing w:after="46"/>
        <w:ind w:left="715" w:right="9"/>
      </w:pPr>
      <w:r>
        <w:rPr>
          <w:b/>
        </w:rPr>
        <w:t>17.1.</w:t>
      </w:r>
      <w:r>
        <w:rPr>
          <w:rFonts w:ascii="Arial" w:eastAsia="Arial" w:hAnsi="Arial" w:cs="Arial"/>
          <w:b/>
        </w:rPr>
        <w:t xml:space="preserve"> </w:t>
      </w:r>
      <w:r>
        <w:t>W toku badania i oceny ofert zamawiający może żądać od Wykonawców wyjaśnień dotyczących treści złożonych ofert.</w:t>
      </w:r>
      <w:r>
        <w:rPr>
          <w:sz w:val="20"/>
        </w:rPr>
        <w:t xml:space="preserve"> </w:t>
      </w:r>
    </w:p>
    <w:p w14:paraId="159BF18F" w14:textId="77777777" w:rsidR="00775701" w:rsidRDefault="00C771AA">
      <w:pPr>
        <w:ind w:left="715" w:right="9"/>
      </w:pPr>
      <w:r>
        <w:rPr>
          <w:b/>
        </w:rPr>
        <w:t>17.2.</w:t>
      </w:r>
      <w:r>
        <w:rPr>
          <w:rFonts w:ascii="Arial" w:eastAsia="Arial" w:hAnsi="Arial" w:cs="Arial"/>
          <w:b/>
        </w:rPr>
        <w:t xml:space="preserve"> </w:t>
      </w:r>
      <w:r>
        <w:t xml:space="preserve">Jeżeli zaoferowana cena, lub jej istotne części składowe, wydadzą się rażąco niskie w stosunku do przedmiotu zamówienia i wzbudzą wątpliwości Zamawiającego, co </w:t>
      </w:r>
    </w:p>
    <w:p w14:paraId="1A8EAC18" w14:textId="77777777" w:rsidR="00775701" w:rsidRDefault="00C771AA">
      <w:pPr>
        <w:ind w:left="732" w:right="9" w:firstLine="0"/>
      </w:pPr>
      <w:r>
        <w:t xml:space="preserve">do możliwości wykonania przedmiotu zamówienia zgodnie z wymaganiami określonymi przez Zamawiającego lub wynikającymi z odrębnych przepisów oraz w przypadkach określonych w art. 90 ust. 1 a ustawy Pzp, Zamawiający zwróci się o udzielenie wyjaśnień, w tym złożenie dowodów, dotyczących wyliczenia ceny,  w szczególności w zakresie wskazanym w art. 90 ust. 1 pkt. 1-5 ustawy Pzp. </w:t>
      </w:r>
      <w:r>
        <w:rPr>
          <w:b/>
          <w:u w:val="single" w:color="000000"/>
        </w:rPr>
        <w:t>Obowiązek wykazania, że oferta nie zawiera rażąco niskiej ceny, spoczywa</w:t>
      </w:r>
      <w:r>
        <w:rPr>
          <w:b/>
        </w:rPr>
        <w:t xml:space="preserve"> </w:t>
      </w:r>
      <w:r>
        <w:rPr>
          <w:b/>
          <w:u w:val="single" w:color="000000"/>
        </w:rPr>
        <w:t>na Wykonawcy.</w:t>
      </w:r>
      <w:r>
        <w:rPr>
          <w:b/>
        </w:rPr>
        <w:t xml:space="preserve"> </w:t>
      </w:r>
    </w:p>
    <w:p w14:paraId="6E6CE54D" w14:textId="77777777" w:rsidR="00775701" w:rsidRDefault="00C771AA">
      <w:pPr>
        <w:spacing w:after="30"/>
        <w:ind w:left="-3" w:right="9" w:firstLine="0"/>
      </w:pPr>
      <w:r>
        <w:rPr>
          <w:b/>
        </w:rPr>
        <w:t>17.3.</w:t>
      </w:r>
      <w:r>
        <w:rPr>
          <w:rFonts w:ascii="Arial" w:eastAsia="Arial" w:hAnsi="Arial" w:cs="Arial"/>
          <w:b/>
        </w:rPr>
        <w:t xml:space="preserve"> </w:t>
      </w:r>
      <w:r>
        <w:t xml:space="preserve">Zamawiający poprawi w ofercie: </w:t>
      </w:r>
    </w:p>
    <w:p w14:paraId="62A5B597" w14:textId="77777777" w:rsidR="00775701" w:rsidRDefault="00C771AA">
      <w:pPr>
        <w:numPr>
          <w:ilvl w:val="0"/>
          <w:numId w:val="30"/>
        </w:numPr>
        <w:ind w:right="9" w:hanging="353"/>
      </w:pPr>
      <w:r>
        <w:t xml:space="preserve">oczywiste omyłki pisarskie, </w:t>
      </w:r>
    </w:p>
    <w:p w14:paraId="0A3458C5" w14:textId="77777777" w:rsidR="00775701" w:rsidRDefault="00C771AA">
      <w:pPr>
        <w:numPr>
          <w:ilvl w:val="0"/>
          <w:numId w:val="30"/>
        </w:numPr>
        <w:ind w:right="9" w:hanging="353"/>
      </w:pPr>
      <w:r>
        <w:t xml:space="preserve">oczywiste omyłki rachunkowe, z uwzględnieniem konsekwencji rachunkowych dokonanych poprawek, </w:t>
      </w:r>
    </w:p>
    <w:p w14:paraId="0F705336" w14:textId="5AC58EB8" w:rsidR="00775701" w:rsidRDefault="00C771AA" w:rsidP="00AD6D95">
      <w:pPr>
        <w:numPr>
          <w:ilvl w:val="0"/>
          <w:numId w:val="30"/>
        </w:numPr>
        <w:spacing w:after="30"/>
        <w:ind w:left="709" w:right="9" w:firstLine="0"/>
      </w:pPr>
      <w:r>
        <w:lastRenderedPageBreak/>
        <w:t xml:space="preserve">inne omyłki polegające na niezgodności oferty z SIWZ, niepowodujące istotnych zmian w treści oferty, </w:t>
      </w:r>
      <w:r w:rsidR="00AD6D95">
        <w:t xml:space="preserve"> </w:t>
      </w:r>
      <w:r>
        <w:t>niezwłocznie zawiadamiając o tym wykonawcę,</w:t>
      </w:r>
      <w:r w:rsidR="00AD6D95">
        <w:t xml:space="preserve"> </w:t>
      </w:r>
      <w:r>
        <w:t>którego</w:t>
      </w:r>
      <w:r w:rsidR="004E24C4">
        <w:t xml:space="preserve"> </w:t>
      </w:r>
      <w:r>
        <w:t xml:space="preserve">oferta została poprawiona. </w:t>
      </w:r>
    </w:p>
    <w:p w14:paraId="03E0FADC" w14:textId="77777777" w:rsidR="00AD6D95" w:rsidRDefault="00AD6D95" w:rsidP="00AD6D95">
      <w:pPr>
        <w:spacing w:after="30"/>
        <w:ind w:left="353" w:right="9" w:firstLine="0"/>
      </w:pPr>
    </w:p>
    <w:p w14:paraId="633504C0" w14:textId="77777777" w:rsidR="00775701" w:rsidRDefault="00C771AA">
      <w:pPr>
        <w:spacing w:after="21" w:line="259" w:lineRule="auto"/>
        <w:ind w:left="121" w:right="106" w:hanging="10"/>
        <w:jc w:val="center"/>
      </w:pPr>
      <w:r>
        <w:rPr>
          <w:sz w:val="26"/>
        </w:rPr>
        <w:t xml:space="preserve">Rozdział 18 </w:t>
      </w:r>
    </w:p>
    <w:p w14:paraId="04041431" w14:textId="77777777" w:rsidR="00775701" w:rsidRDefault="00C771AA">
      <w:pPr>
        <w:pStyle w:val="Nagwek2"/>
        <w:ind w:left="125" w:right="108"/>
      </w:pPr>
      <w:r>
        <w:t>OPIS KRYTERIÓW, KTÓRYMI ZAMAWIAJĄCY BĘDZIE SIĘ KIEROWAŁ  PRZY WYBORZE OFERTY, WRAZ Z PODANIEM WAG  TYCH KRYTERIÓW I SPOSOBU OCENY OFERT</w:t>
      </w:r>
      <w:r>
        <w:rPr>
          <w:b w:val="0"/>
          <w:sz w:val="24"/>
        </w:rPr>
        <w:t xml:space="preserve"> </w:t>
      </w:r>
    </w:p>
    <w:p w14:paraId="2B87587F"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22D1D870" wp14:editId="6768F450">
                <wp:extent cx="5769864" cy="6096"/>
                <wp:effectExtent l="0" t="0" r="0" b="0"/>
                <wp:docPr id="47706" name="Group 47706"/>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98" name="Shape 5009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06" style="width:454.32pt;height:0.480011pt;mso-position-horizontal-relative:char;mso-position-vertical-relative:line" coordsize="57698,60">
                <v:shape id="Shape 5009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25AB890" w14:textId="77777777" w:rsidR="00775701" w:rsidRDefault="00C771AA">
      <w:pPr>
        <w:spacing w:after="75" w:line="259" w:lineRule="auto"/>
        <w:ind w:left="720" w:right="0" w:firstLine="0"/>
        <w:jc w:val="left"/>
      </w:pPr>
      <w:r>
        <w:t xml:space="preserve"> </w:t>
      </w:r>
    </w:p>
    <w:p w14:paraId="2AC426D2" w14:textId="1FF09399" w:rsidR="00C56ADB" w:rsidRPr="00C56ADB" w:rsidRDefault="00C771AA" w:rsidP="00C56ADB">
      <w:pPr>
        <w:spacing w:after="59"/>
        <w:ind w:left="563" w:right="9" w:hanging="566"/>
        <w:rPr>
          <w:color w:val="auto"/>
        </w:rPr>
      </w:pPr>
      <w:bookmarkStart w:id="8" w:name="_Hlk41476704"/>
      <w:r w:rsidRPr="002400F7">
        <w:rPr>
          <w:rFonts w:ascii="Times New Roman" w:eastAsia="Times New Roman" w:hAnsi="Times New Roman" w:cs="Times New Roman"/>
          <w:b/>
          <w:bCs/>
        </w:rPr>
        <w:t>18.1.</w:t>
      </w:r>
      <w:bookmarkEnd w:id="8"/>
      <w:r w:rsidR="00C56ADB" w:rsidRPr="00C56ADB">
        <w:rPr>
          <w:color w:val="auto"/>
        </w:rPr>
        <w:t xml:space="preserve"> O wyborze najkorzystniejszej oferty decydować będą kryteria: </w:t>
      </w:r>
    </w:p>
    <w:p w14:paraId="42121FC1" w14:textId="77777777" w:rsidR="00C56ADB" w:rsidRPr="00C56ADB" w:rsidRDefault="00C56ADB" w:rsidP="00C56ADB">
      <w:pPr>
        <w:spacing w:after="59"/>
        <w:ind w:left="563" w:right="9" w:hanging="566"/>
        <w:rPr>
          <w:color w:val="auto"/>
        </w:rPr>
      </w:pPr>
      <w:r w:rsidRPr="00C56ADB">
        <w:rPr>
          <w:color w:val="auto"/>
        </w:rPr>
        <w:t xml:space="preserve">– Cena ofertowa (brutto) – 60 % </w:t>
      </w:r>
    </w:p>
    <w:p w14:paraId="4C59044E" w14:textId="77777777" w:rsidR="00C56ADB" w:rsidRPr="00C56ADB" w:rsidRDefault="00C56ADB" w:rsidP="00C56ADB">
      <w:pPr>
        <w:spacing w:after="59"/>
        <w:ind w:left="563" w:right="9" w:hanging="566"/>
        <w:rPr>
          <w:color w:val="auto"/>
        </w:rPr>
      </w:pPr>
      <w:r w:rsidRPr="00C56ADB">
        <w:rPr>
          <w:color w:val="auto"/>
        </w:rPr>
        <w:t xml:space="preserve">– przedłużenie okresu gwarancji  – 20 % </w:t>
      </w:r>
    </w:p>
    <w:p w14:paraId="0E071256" w14:textId="77777777" w:rsidR="00C56ADB" w:rsidRPr="00C56ADB" w:rsidRDefault="00C56ADB" w:rsidP="00C56ADB">
      <w:pPr>
        <w:spacing w:after="59"/>
        <w:ind w:left="563" w:right="9" w:hanging="566"/>
        <w:rPr>
          <w:color w:val="auto"/>
        </w:rPr>
      </w:pPr>
      <w:r w:rsidRPr="00C56ADB">
        <w:rPr>
          <w:color w:val="auto"/>
        </w:rPr>
        <w:t xml:space="preserve">– parametry techniczne – parametr punktowany pojemność zbiornika wody 20 % </w:t>
      </w:r>
    </w:p>
    <w:p w14:paraId="67899BCB" w14:textId="77777777" w:rsidR="00C56ADB" w:rsidRPr="00C56ADB" w:rsidRDefault="00C56ADB" w:rsidP="00C56ADB">
      <w:pPr>
        <w:spacing w:after="59"/>
        <w:ind w:left="563" w:right="9" w:hanging="566"/>
        <w:rPr>
          <w:color w:val="auto"/>
        </w:rPr>
      </w:pPr>
      <w:r w:rsidRPr="00C56ADB">
        <w:rPr>
          <w:color w:val="auto"/>
        </w:rPr>
        <w:t xml:space="preserve"> </w:t>
      </w:r>
    </w:p>
    <w:p w14:paraId="252AA106" w14:textId="34CE3271" w:rsidR="00C56ADB" w:rsidRPr="00C56ADB" w:rsidRDefault="00C56ADB" w:rsidP="00C56ADB">
      <w:pPr>
        <w:spacing w:after="59"/>
        <w:ind w:left="563" w:right="9" w:hanging="566"/>
        <w:rPr>
          <w:color w:val="auto"/>
        </w:rPr>
      </w:pPr>
      <w:bookmarkStart w:id="9" w:name="_Hlk41476773"/>
      <w:r w:rsidRPr="00C56ADB">
        <w:rPr>
          <w:b/>
          <w:bCs/>
          <w:color w:val="auto"/>
        </w:rPr>
        <w:t>18.2.</w:t>
      </w:r>
      <w:r w:rsidRPr="00C56ADB">
        <w:rPr>
          <w:color w:val="auto"/>
        </w:rPr>
        <w:t xml:space="preserve"> </w:t>
      </w:r>
      <w:bookmarkEnd w:id="9"/>
      <w:r w:rsidRPr="00C56ADB">
        <w:rPr>
          <w:color w:val="auto"/>
        </w:rPr>
        <w:t xml:space="preserve">Cena ofertowa brutto (C) – 60% </w:t>
      </w:r>
    </w:p>
    <w:p w14:paraId="77355443" w14:textId="77777777" w:rsidR="00C56ADB" w:rsidRPr="00C56ADB" w:rsidRDefault="00C56ADB" w:rsidP="00C56ADB">
      <w:pPr>
        <w:spacing w:after="59"/>
        <w:ind w:left="563" w:right="9" w:hanging="566"/>
        <w:rPr>
          <w:color w:val="auto"/>
        </w:rPr>
      </w:pPr>
      <w:r w:rsidRPr="00C56ADB">
        <w:rPr>
          <w:color w:val="auto"/>
        </w:rPr>
        <w:t xml:space="preserve">W powyższym kryterium oceniana będzie cena brutto oferty. Oferty zostaną ocenione według następującego wzoru: </w:t>
      </w:r>
    </w:p>
    <w:p w14:paraId="53EE7E48" w14:textId="77777777" w:rsidR="00C56ADB" w:rsidRPr="00C56ADB" w:rsidRDefault="00C56ADB" w:rsidP="00C56ADB">
      <w:pPr>
        <w:spacing w:after="59"/>
        <w:ind w:left="563" w:right="9" w:hanging="566"/>
        <w:rPr>
          <w:color w:val="auto"/>
        </w:rPr>
      </w:pPr>
      <w:r w:rsidRPr="00C56ADB">
        <w:rPr>
          <w:color w:val="auto"/>
        </w:rPr>
        <w:t xml:space="preserve"> </w:t>
      </w:r>
    </w:p>
    <w:p w14:paraId="7F6F7861" w14:textId="77777777" w:rsidR="00C56ADB" w:rsidRPr="00C56ADB" w:rsidRDefault="00C56ADB" w:rsidP="00C56ADB">
      <w:pPr>
        <w:spacing w:after="59"/>
        <w:ind w:left="563" w:right="9" w:hanging="566"/>
        <w:rPr>
          <w:color w:val="auto"/>
        </w:rPr>
      </w:pPr>
      <w:r w:rsidRPr="00C56ADB">
        <w:rPr>
          <w:color w:val="auto"/>
        </w:rPr>
        <w:t xml:space="preserve"> </w:t>
      </w:r>
    </w:p>
    <w:p w14:paraId="726A147A" w14:textId="77777777" w:rsidR="00C56ADB" w:rsidRPr="00C56ADB" w:rsidRDefault="00C56ADB" w:rsidP="00C56ADB">
      <w:pPr>
        <w:spacing w:after="59"/>
        <w:ind w:left="563" w:right="9" w:hanging="566"/>
        <w:rPr>
          <w:color w:val="auto"/>
        </w:rPr>
      </w:pPr>
      <w:r w:rsidRPr="00C56ADB">
        <w:rPr>
          <w:color w:val="auto"/>
        </w:rPr>
        <w:t xml:space="preserve">            C min       </w:t>
      </w:r>
    </w:p>
    <w:p w14:paraId="6AA0743E" w14:textId="41C1126B" w:rsidR="00C56ADB" w:rsidRPr="00C56ADB" w:rsidRDefault="00C56ADB" w:rsidP="00C56ADB">
      <w:pPr>
        <w:spacing w:after="59"/>
        <w:ind w:left="563" w:right="9" w:hanging="566"/>
        <w:rPr>
          <w:color w:val="auto"/>
        </w:rPr>
      </w:pPr>
      <w:r w:rsidRPr="00C56ADB">
        <w:rPr>
          <w:color w:val="auto"/>
        </w:rPr>
        <w:t xml:space="preserve">C =   </w:t>
      </w:r>
      <w:r>
        <w:rPr>
          <w:color w:val="auto"/>
        </w:rPr>
        <w:t>------------</w:t>
      </w:r>
      <w:r w:rsidRPr="00C56ADB">
        <w:rPr>
          <w:color w:val="auto"/>
        </w:rPr>
        <w:t xml:space="preserve"> x 100 x 60% </w:t>
      </w:r>
    </w:p>
    <w:p w14:paraId="7A80AB61" w14:textId="26EC576F" w:rsidR="00C56ADB" w:rsidRPr="00C56ADB" w:rsidRDefault="00C56ADB" w:rsidP="00C56ADB">
      <w:pPr>
        <w:spacing w:after="59"/>
        <w:ind w:left="563" w:right="9" w:hanging="566"/>
        <w:rPr>
          <w:color w:val="auto"/>
        </w:rPr>
      </w:pPr>
      <w:r w:rsidRPr="00C56ADB">
        <w:rPr>
          <w:color w:val="auto"/>
        </w:rPr>
        <w:t xml:space="preserve">              C n </w:t>
      </w:r>
    </w:p>
    <w:p w14:paraId="353B926A" w14:textId="77777777" w:rsidR="00C56ADB" w:rsidRPr="00C56ADB" w:rsidRDefault="00C56ADB" w:rsidP="00C56ADB">
      <w:pPr>
        <w:spacing w:after="59"/>
        <w:ind w:left="563" w:right="9" w:hanging="566"/>
        <w:rPr>
          <w:color w:val="auto"/>
        </w:rPr>
      </w:pPr>
      <w:r w:rsidRPr="00C56ADB">
        <w:rPr>
          <w:color w:val="auto"/>
        </w:rPr>
        <w:t xml:space="preserve"> </w:t>
      </w:r>
    </w:p>
    <w:p w14:paraId="496CAED2" w14:textId="77777777" w:rsidR="00C56ADB" w:rsidRPr="00C56ADB" w:rsidRDefault="00C56ADB" w:rsidP="00C56ADB">
      <w:pPr>
        <w:spacing w:after="59"/>
        <w:ind w:left="563" w:right="9" w:hanging="566"/>
        <w:rPr>
          <w:color w:val="auto"/>
        </w:rPr>
      </w:pPr>
      <w:r w:rsidRPr="00C56ADB">
        <w:rPr>
          <w:color w:val="auto"/>
        </w:rPr>
        <w:t xml:space="preserve"> </w:t>
      </w:r>
    </w:p>
    <w:p w14:paraId="697B7E9C" w14:textId="77777777" w:rsidR="00C56ADB" w:rsidRPr="00C56ADB" w:rsidRDefault="00C56ADB" w:rsidP="00C56ADB">
      <w:pPr>
        <w:spacing w:after="59"/>
        <w:ind w:left="563" w:right="9" w:hanging="566"/>
        <w:rPr>
          <w:color w:val="auto"/>
        </w:rPr>
      </w:pPr>
      <w:r w:rsidRPr="00C56ADB">
        <w:rPr>
          <w:color w:val="auto"/>
        </w:rPr>
        <w:t xml:space="preserve"> </w:t>
      </w:r>
    </w:p>
    <w:p w14:paraId="41B51C16" w14:textId="77777777" w:rsidR="00C56ADB" w:rsidRPr="00C56ADB" w:rsidRDefault="00C56ADB" w:rsidP="00C56ADB">
      <w:pPr>
        <w:spacing w:after="59"/>
        <w:ind w:left="563" w:right="9" w:hanging="566"/>
        <w:rPr>
          <w:color w:val="auto"/>
        </w:rPr>
      </w:pPr>
      <w:r w:rsidRPr="00C56ADB">
        <w:rPr>
          <w:color w:val="auto"/>
        </w:rPr>
        <w:t xml:space="preserve">gdzie: </w:t>
      </w:r>
    </w:p>
    <w:p w14:paraId="5C0343AB" w14:textId="77777777" w:rsidR="00C56ADB" w:rsidRPr="00C56ADB" w:rsidRDefault="00C56ADB" w:rsidP="00C56ADB">
      <w:pPr>
        <w:spacing w:after="59"/>
        <w:ind w:left="563" w:right="9" w:hanging="566"/>
        <w:rPr>
          <w:color w:val="auto"/>
        </w:rPr>
      </w:pPr>
      <w:r w:rsidRPr="00C56ADB">
        <w:rPr>
          <w:color w:val="auto"/>
        </w:rPr>
        <w:t xml:space="preserve">C – punkty uzyskane za dane kryterium przez Wykonawcę badanego, </w:t>
      </w:r>
    </w:p>
    <w:p w14:paraId="0447E27F" w14:textId="77777777" w:rsidR="00C56ADB" w:rsidRPr="00C56ADB" w:rsidRDefault="00C56ADB" w:rsidP="00C56ADB">
      <w:pPr>
        <w:spacing w:after="59"/>
        <w:ind w:left="563" w:right="9" w:hanging="566"/>
        <w:rPr>
          <w:color w:val="auto"/>
        </w:rPr>
      </w:pPr>
      <w:proofErr w:type="spellStart"/>
      <w:r w:rsidRPr="00C56ADB">
        <w:rPr>
          <w:color w:val="auto"/>
        </w:rPr>
        <w:t>Cmin</w:t>
      </w:r>
      <w:proofErr w:type="spellEnd"/>
      <w:r w:rsidRPr="00C56ADB">
        <w:rPr>
          <w:color w:val="auto"/>
        </w:rPr>
        <w:t xml:space="preserve"> – najniższa cena ofertowa brutto spośród wszystkich ocenianych  ofert, </w:t>
      </w:r>
    </w:p>
    <w:p w14:paraId="54C8E0C7" w14:textId="77777777" w:rsidR="00C56ADB" w:rsidRPr="00C56ADB" w:rsidRDefault="00C56ADB" w:rsidP="00C56ADB">
      <w:pPr>
        <w:spacing w:after="59"/>
        <w:ind w:left="563" w:right="9" w:hanging="566"/>
        <w:rPr>
          <w:color w:val="auto"/>
        </w:rPr>
      </w:pPr>
      <w:proofErr w:type="spellStart"/>
      <w:r w:rsidRPr="00C56ADB">
        <w:rPr>
          <w:color w:val="auto"/>
        </w:rPr>
        <w:t>Cn</w:t>
      </w:r>
      <w:proofErr w:type="spellEnd"/>
      <w:r w:rsidRPr="00C56ADB">
        <w:rPr>
          <w:color w:val="auto"/>
        </w:rPr>
        <w:t xml:space="preserve"> – cena brutto zaproponowana przez Wykonawcę badanej oferty. </w:t>
      </w:r>
    </w:p>
    <w:p w14:paraId="39640670" w14:textId="77777777" w:rsidR="00C56ADB" w:rsidRPr="00C56ADB" w:rsidRDefault="00C56ADB" w:rsidP="00C56ADB">
      <w:pPr>
        <w:spacing w:after="59"/>
        <w:ind w:left="563" w:right="9" w:hanging="566"/>
        <w:rPr>
          <w:color w:val="auto"/>
        </w:rPr>
      </w:pPr>
      <w:r w:rsidRPr="00C56ADB">
        <w:rPr>
          <w:color w:val="auto"/>
        </w:rPr>
        <w:t xml:space="preserve">Oferta najkorzystniejsza, w tym kryterium, może otrzymać maksymalnie 60 punktów. </w:t>
      </w:r>
    </w:p>
    <w:p w14:paraId="4D57CFDA" w14:textId="77777777" w:rsidR="00C56ADB" w:rsidRPr="00C56ADB" w:rsidRDefault="00C56ADB" w:rsidP="00C56ADB">
      <w:pPr>
        <w:spacing w:after="59"/>
        <w:ind w:left="563" w:right="9" w:hanging="566"/>
        <w:rPr>
          <w:color w:val="auto"/>
        </w:rPr>
      </w:pPr>
      <w:r w:rsidRPr="00C56ADB">
        <w:rPr>
          <w:color w:val="auto"/>
        </w:rPr>
        <w:t xml:space="preserve"> </w:t>
      </w:r>
    </w:p>
    <w:p w14:paraId="3CCDBDE1" w14:textId="32ABC44E" w:rsidR="00C56ADB" w:rsidRPr="00C56ADB" w:rsidRDefault="00C56ADB" w:rsidP="00C56ADB">
      <w:pPr>
        <w:spacing w:after="59"/>
        <w:ind w:left="563" w:right="9" w:hanging="566"/>
        <w:rPr>
          <w:color w:val="auto"/>
        </w:rPr>
      </w:pPr>
      <w:r w:rsidRPr="00C56ADB">
        <w:rPr>
          <w:b/>
          <w:bCs/>
          <w:color w:val="auto"/>
        </w:rPr>
        <w:t>18.</w:t>
      </w:r>
      <w:r>
        <w:rPr>
          <w:b/>
          <w:bCs/>
          <w:color w:val="auto"/>
        </w:rPr>
        <w:t>3</w:t>
      </w:r>
      <w:r w:rsidRPr="00C56ADB">
        <w:rPr>
          <w:b/>
          <w:bCs/>
          <w:color w:val="auto"/>
        </w:rPr>
        <w:t>.</w:t>
      </w:r>
      <w:r w:rsidRPr="00C56ADB">
        <w:rPr>
          <w:color w:val="auto"/>
        </w:rPr>
        <w:t xml:space="preserve"> Przedłużenie okresu gwarancji  (G) – 20 % </w:t>
      </w:r>
    </w:p>
    <w:p w14:paraId="5AA44B97" w14:textId="77777777" w:rsidR="00C56ADB" w:rsidRPr="00C56ADB" w:rsidRDefault="00C56ADB" w:rsidP="00C56ADB">
      <w:pPr>
        <w:spacing w:after="59"/>
        <w:ind w:left="563" w:right="9" w:hanging="566"/>
        <w:rPr>
          <w:color w:val="auto"/>
        </w:rPr>
      </w:pPr>
      <w:r w:rsidRPr="00C56ADB">
        <w:rPr>
          <w:color w:val="auto"/>
        </w:rPr>
        <w:t xml:space="preserve">W powyższym kryterium oceniana będzie dodatkowa gwarancja na przedmiot zamówienia, gdzie:   </w:t>
      </w:r>
    </w:p>
    <w:p w14:paraId="6BF4CBD3" w14:textId="77777777" w:rsidR="00C56ADB" w:rsidRPr="00C56ADB" w:rsidRDefault="00C56ADB" w:rsidP="00C56ADB">
      <w:pPr>
        <w:spacing w:after="59"/>
        <w:ind w:left="563" w:right="9" w:hanging="566"/>
        <w:rPr>
          <w:color w:val="auto"/>
        </w:rPr>
      </w:pPr>
      <w:r w:rsidRPr="00C56ADB">
        <w:rPr>
          <w:color w:val="auto"/>
        </w:rPr>
        <w:t xml:space="preserve">a) za wymagany minimalny okres gwarancji na samochód, tj. łącznie 24miesiące  – 0 pkt, </w:t>
      </w:r>
    </w:p>
    <w:p w14:paraId="293C540A" w14:textId="77777777" w:rsidR="00C56ADB" w:rsidRPr="00C56ADB" w:rsidRDefault="00C56ADB" w:rsidP="00C56ADB">
      <w:pPr>
        <w:spacing w:after="59"/>
        <w:ind w:left="563" w:right="9" w:hanging="566"/>
        <w:rPr>
          <w:color w:val="auto"/>
        </w:rPr>
      </w:pPr>
      <w:r w:rsidRPr="00C56ADB">
        <w:rPr>
          <w:color w:val="auto"/>
        </w:rPr>
        <w:t xml:space="preserve">b) za dodatkowe 12 miesięcy gwarancji na samochód, tj. łącznie 36 miesięcy gwarancji (24 miesiące wymagane + 12 miesięcy dodatkowo - 10 pkt, </w:t>
      </w:r>
    </w:p>
    <w:p w14:paraId="0A70DD2D" w14:textId="77777777" w:rsidR="00C56ADB" w:rsidRPr="00C56ADB" w:rsidRDefault="00C56ADB" w:rsidP="00C56ADB">
      <w:pPr>
        <w:spacing w:after="59"/>
        <w:ind w:left="563" w:right="9" w:hanging="566"/>
        <w:rPr>
          <w:color w:val="auto"/>
        </w:rPr>
      </w:pPr>
      <w:r w:rsidRPr="00C56ADB">
        <w:rPr>
          <w:color w:val="auto"/>
        </w:rPr>
        <w:lastRenderedPageBreak/>
        <w:t xml:space="preserve">c) za dodatkowe 24 miesiące gwarancji na samochód tj. łącznie 48 miesięcy gwarancji (24 miesiące wymagane + 24 miesiące dodatkowe – 20 pkt. </w:t>
      </w:r>
    </w:p>
    <w:p w14:paraId="26E1BD26" w14:textId="77777777" w:rsidR="00C56ADB" w:rsidRPr="00C56ADB" w:rsidRDefault="00C56ADB" w:rsidP="00C56ADB">
      <w:pPr>
        <w:spacing w:after="59"/>
        <w:ind w:left="563" w:right="9" w:hanging="566"/>
        <w:rPr>
          <w:color w:val="auto"/>
        </w:rPr>
      </w:pPr>
    </w:p>
    <w:p w14:paraId="3D221E51" w14:textId="77777777" w:rsidR="00C56ADB" w:rsidRPr="00C56ADB" w:rsidRDefault="00C56ADB" w:rsidP="00C56ADB">
      <w:pPr>
        <w:spacing w:after="59"/>
        <w:ind w:left="284" w:right="9" w:hanging="284"/>
        <w:rPr>
          <w:color w:val="auto"/>
        </w:rPr>
      </w:pPr>
      <w:r w:rsidRPr="00C56ADB">
        <w:rPr>
          <w:color w:val="auto"/>
        </w:rPr>
        <w:t xml:space="preserve"> Wymagana przez Wykonawcę minimalna gwarancja wynosi 24 miesiące. Wykonawca nie może zaproponować krótszego okresu gwarancji. W formularzu ofertowym Wykonawca poda okres przedłużenia gwarancji w miesiącach. </w:t>
      </w:r>
    </w:p>
    <w:p w14:paraId="60F1D627" w14:textId="77777777" w:rsidR="00C56ADB" w:rsidRPr="00C56ADB" w:rsidRDefault="00C56ADB" w:rsidP="00C56ADB">
      <w:pPr>
        <w:spacing w:after="59"/>
        <w:ind w:left="563" w:right="9" w:hanging="566"/>
        <w:rPr>
          <w:color w:val="auto"/>
        </w:rPr>
      </w:pPr>
      <w:r w:rsidRPr="00C56ADB">
        <w:rPr>
          <w:color w:val="auto"/>
        </w:rPr>
        <w:t xml:space="preserve">Oferta najkorzystniejsza, w tym kryterium, może otrzymać maksymalnie 20 punktów. </w:t>
      </w:r>
    </w:p>
    <w:p w14:paraId="38B17002" w14:textId="77777777" w:rsidR="00C56ADB" w:rsidRPr="00C56ADB" w:rsidRDefault="00C56ADB" w:rsidP="00C56ADB">
      <w:pPr>
        <w:spacing w:after="59"/>
        <w:ind w:left="284" w:right="9" w:hanging="287"/>
        <w:rPr>
          <w:color w:val="auto"/>
        </w:rPr>
      </w:pPr>
      <w:r w:rsidRPr="00C56ADB">
        <w:rPr>
          <w:color w:val="auto"/>
        </w:rPr>
        <w:t xml:space="preserve">W przypadku zaoferowania przez Wykonawcę w ofercie w kryterium dodatkowa gwarancja poprzez nie zaznaczenie w formularzu żadnego okresu gwarancji lub zaznaczenie więcej niż jednego okresu gwarancji, Zamawiający przyjmie gwarancje minimalną. Podanie w ofercie okresu gwarancji dłuższego niż maksymalny punktowany spowoduje przyznanie Wykonawcy maksymalna liczbę punktów w tym kryterium, przy czym do umowy zostanie wpisana gwarancja oferowana. </w:t>
      </w:r>
    </w:p>
    <w:p w14:paraId="0A22CE67" w14:textId="77777777" w:rsidR="00C56ADB" w:rsidRPr="00C56ADB" w:rsidRDefault="00C56ADB" w:rsidP="00C56ADB">
      <w:pPr>
        <w:spacing w:after="59"/>
        <w:ind w:left="563" w:right="9" w:hanging="566"/>
        <w:rPr>
          <w:color w:val="auto"/>
        </w:rPr>
      </w:pPr>
      <w:r w:rsidRPr="00C56ADB">
        <w:rPr>
          <w:color w:val="auto"/>
        </w:rPr>
        <w:t xml:space="preserve"> </w:t>
      </w:r>
    </w:p>
    <w:p w14:paraId="7454F871" w14:textId="4FA6EDC5" w:rsidR="00C56ADB" w:rsidRPr="00C56ADB" w:rsidRDefault="00C56ADB" w:rsidP="00C56ADB">
      <w:pPr>
        <w:spacing w:after="59"/>
        <w:ind w:left="563" w:right="9" w:hanging="566"/>
        <w:rPr>
          <w:color w:val="auto"/>
        </w:rPr>
      </w:pPr>
      <w:r w:rsidRPr="00C56ADB">
        <w:rPr>
          <w:b/>
          <w:bCs/>
          <w:color w:val="auto"/>
        </w:rPr>
        <w:t>18.</w:t>
      </w:r>
      <w:r>
        <w:rPr>
          <w:b/>
          <w:bCs/>
          <w:color w:val="auto"/>
        </w:rPr>
        <w:t>4</w:t>
      </w:r>
      <w:r w:rsidRPr="00C56ADB">
        <w:rPr>
          <w:b/>
          <w:bCs/>
          <w:color w:val="auto"/>
        </w:rPr>
        <w:t>.</w:t>
      </w:r>
      <w:r w:rsidRPr="00C56ADB">
        <w:rPr>
          <w:color w:val="auto"/>
        </w:rPr>
        <w:t xml:space="preserve"> Parametry techniczne – pojemność zbiornika wody (P)  - 20 % </w:t>
      </w:r>
    </w:p>
    <w:p w14:paraId="7ACBFBA3" w14:textId="77777777" w:rsidR="00C56ADB" w:rsidRPr="00C56ADB" w:rsidRDefault="00C56ADB" w:rsidP="00C56ADB">
      <w:pPr>
        <w:spacing w:after="59"/>
        <w:ind w:left="563" w:right="9" w:hanging="566"/>
        <w:rPr>
          <w:color w:val="auto"/>
        </w:rPr>
      </w:pPr>
      <w:r w:rsidRPr="00C56ADB">
        <w:rPr>
          <w:color w:val="auto"/>
        </w:rPr>
        <w:t xml:space="preserve">Zamawiający wymaga, aby zaproponowany przez Wykonawcę pojazd posiadał zbiornik wody o minimalnej pojemności 8500 litrów. W powyższym kryterium oceniana będzie pojemność zbiornika większa niż wymagana przez Zamawiającego, gdzie: </w:t>
      </w:r>
    </w:p>
    <w:p w14:paraId="7E818E54" w14:textId="77777777" w:rsidR="00C56ADB" w:rsidRPr="00C56ADB" w:rsidRDefault="00C56ADB" w:rsidP="00C56ADB">
      <w:pPr>
        <w:spacing w:after="59"/>
        <w:ind w:left="563" w:right="9" w:hanging="566"/>
        <w:rPr>
          <w:color w:val="auto"/>
        </w:rPr>
      </w:pPr>
      <w:r w:rsidRPr="00C56ADB">
        <w:rPr>
          <w:color w:val="auto"/>
        </w:rPr>
        <w:t xml:space="preserve">a) pojemność zbiornika od 8501 litrów do 9000 litrów 10 pkt., </w:t>
      </w:r>
    </w:p>
    <w:p w14:paraId="4B3E1EEE" w14:textId="77777777" w:rsidR="00C56ADB" w:rsidRPr="00C56ADB" w:rsidRDefault="00C56ADB" w:rsidP="00C56ADB">
      <w:pPr>
        <w:spacing w:after="59"/>
        <w:ind w:left="563" w:right="9" w:hanging="566"/>
        <w:rPr>
          <w:color w:val="auto"/>
        </w:rPr>
      </w:pPr>
      <w:r w:rsidRPr="00C56ADB">
        <w:rPr>
          <w:color w:val="auto"/>
        </w:rPr>
        <w:t xml:space="preserve">b) pojemność zbiornika powyżej 9001 litrów  20 pkt. </w:t>
      </w:r>
    </w:p>
    <w:p w14:paraId="29357863" w14:textId="77777777" w:rsidR="00C56ADB" w:rsidRPr="00C56ADB" w:rsidRDefault="00C56ADB" w:rsidP="00C56ADB">
      <w:pPr>
        <w:spacing w:after="59"/>
        <w:ind w:left="563" w:right="9" w:hanging="566"/>
        <w:rPr>
          <w:color w:val="auto"/>
        </w:rPr>
      </w:pPr>
      <w:r w:rsidRPr="00C56ADB">
        <w:rPr>
          <w:color w:val="auto"/>
        </w:rPr>
        <w:t xml:space="preserve"> Oferta najkorzystniejsza, w tym kryterium, może otrzymać maksymalnie 20 punktów. </w:t>
      </w:r>
    </w:p>
    <w:p w14:paraId="03584556" w14:textId="77777777" w:rsidR="00C56ADB" w:rsidRPr="00C56ADB" w:rsidRDefault="00C56ADB" w:rsidP="00C56ADB">
      <w:pPr>
        <w:spacing w:after="59"/>
        <w:ind w:left="563" w:right="9" w:hanging="566"/>
        <w:rPr>
          <w:color w:val="auto"/>
        </w:rPr>
      </w:pPr>
      <w:r w:rsidRPr="00C56ADB">
        <w:rPr>
          <w:color w:val="auto"/>
        </w:rPr>
        <w:t xml:space="preserve">Pojemność zbiornika wody w litrach Wykonawca poda w formularzu oferty. </w:t>
      </w:r>
    </w:p>
    <w:p w14:paraId="6C689FC6" w14:textId="77777777" w:rsidR="00C56ADB" w:rsidRPr="00C56ADB" w:rsidRDefault="00C56ADB" w:rsidP="00C56ADB">
      <w:pPr>
        <w:spacing w:after="59"/>
        <w:ind w:left="563" w:right="9" w:hanging="566"/>
        <w:rPr>
          <w:color w:val="auto"/>
        </w:rPr>
      </w:pPr>
      <w:r w:rsidRPr="00C56ADB">
        <w:rPr>
          <w:color w:val="auto"/>
        </w:rPr>
        <w:t xml:space="preserve"> </w:t>
      </w:r>
    </w:p>
    <w:p w14:paraId="04C65D3A" w14:textId="012B3034" w:rsidR="00C56ADB" w:rsidRPr="00C56ADB" w:rsidRDefault="00C56ADB" w:rsidP="00C56ADB">
      <w:pPr>
        <w:spacing w:after="59"/>
        <w:ind w:left="563" w:right="9" w:hanging="566"/>
        <w:rPr>
          <w:color w:val="auto"/>
        </w:rPr>
      </w:pPr>
      <w:r w:rsidRPr="00C56ADB">
        <w:rPr>
          <w:b/>
          <w:bCs/>
          <w:color w:val="auto"/>
        </w:rPr>
        <w:t>18.</w:t>
      </w:r>
      <w:r>
        <w:rPr>
          <w:b/>
          <w:bCs/>
          <w:color w:val="auto"/>
        </w:rPr>
        <w:t>5</w:t>
      </w:r>
      <w:r w:rsidRPr="00C56ADB">
        <w:rPr>
          <w:color w:val="auto"/>
        </w:rPr>
        <w:t xml:space="preserve">. Za najkorzystniejszą zostanie uznana oferta, która uzyska najwyższą liczbę punktów, będącą sumą punktów przyznanych w poszczególnych kryteriach: </w:t>
      </w:r>
    </w:p>
    <w:p w14:paraId="11A716CE" w14:textId="77777777" w:rsidR="00C56ADB" w:rsidRPr="00C56ADB" w:rsidRDefault="00C56ADB" w:rsidP="00C56ADB">
      <w:pPr>
        <w:spacing w:after="59"/>
        <w:ind w:left="563" w:right="9" w:hanging="566"/>
        <w:rPr>
          <w:color w:val="auto"/>
        </w:rPr>
      </w:pPr>
      <w:r w:rsidRPr="00C56ADB">
        <w:rPr>
          <w:color w:val="auto"/>
        </w:rPr>
        <w:t xml:space="preserve">S = C + G + P </w:t>
      </w:r>
    </w:p>
    <w:p w14:paraId="165158D8" w14:textId="70E4F9AE" w:rsidR="00C56ADB" w:rsidRPr="00C56ADB" w:rsidRDefault="00C56ADB" w:rsidP="00C56ADB">
      <w:pPr>
        <w:spacing w:after="59"/>
        <w:ind w:left="563" w:right="9" w:hanging="566"/>
        <w:rPr>
          <w:color w:val="auto"/>
        </w:rPr>
      </w:pPr>
      <w:r w:rsidRPr="00C56ADB">
        <w:rPr>
          <w:color w:val="auto"/>
        </w:rPr>
        <w:t xml:space="preserve"> gdzie: </w:t>
      </w:r>
    </w:p>
    <w:p w14:paraId="49CA1DA6" w14:textId="77777777" w:rsidR="00C56ADB" w:rsidRPr="00C56ADB" w:rsidRDefault="00C56ADB" w:rsidP="00C56ADB">
      <w:pPr>
        <w:spacing w:after="59"/>
        <w:ind w:left="563" w:right="9" w:hanging="566"/>
        <w:rPr>
          <w:color w:val="auto"/>
        </w:rPr>
      </w:pPr>
      <w:r w:rsidRPr="00C56ADB">
        <w:rPr>
          <w:color w:val="auto"/>
        </w:rPr>
        <w:t xml:space="preserve">S – łączna suma punktów oferty badanej, </w:t>
      </w:r>
    </w:p>
    <w:p w14:paraId="69E05892" w14:textId="77777777" w:rsidR="00C56ADB" w:rsidRPr="00C56ADB" w:rsidRDefault="00C56ADB" w:rsidP="00C56ADB">
      <w:pPr>
        <w:spacing w:after="59"/>
        <w:ind w:left="563" w:right="9" w:hanging="566"/>
        <w:rPr>
          <w:color w:val="auto"/>
        </w:rPr>
      </w:pPr>
      <w:r w:rsidRPr="00C56ADB">
        <w:rPr>
          <w:color w:val="auto"/>
        </w:rPr>
        <w:t xml:space="preserve">C – oznacza liczbę punktów, jakie otrzyma badana oferta za kryterium „Cena (C)”, </w:t>
      </w:r>
    </w:p>
    <w:p w14:paraId="5EB2CF20" w14:textId="77777777" w:rsidR="00C56ADB" w:rsidRPr="00C56ADB" w:rsidRDefault="00C56ADB" w:rsidP="00C56ADB">
      <w:pPr>
        <w:spacing w:after="59"/>
        <w:ind w:left="563" w:right="9" w:hanging="566"/>
        <w:rPr>
          <w:color w:val="auto"/>
        </w:rPr>
      </w:pPr>
      <w:r w:rsidRPr="00C56ADB">
        <w:rPr>
          <w:color w:val="auto"/>
        </w:rPr>
        <w:t xml:space="preserve">G – oznacza liczbę punktów, jakie otrzyma badana oferta  za kryterium „Przedłużenie okresu </w:t>
      </w:r>
    </w:p>
    <w:p w14:paraId="0CC0E2A8" w14:textId="77777777" w:rsidR="00C56ADB" w:rsidRPr="00C56ADB" w:rsidRDefault="00C56ADB" w:rsidP="00C56ADB">
      <w:pPr>
        <w:spacing w:after="59"/>
        <w:ind w:left="563" w:right="9" w:hanging="566"/>
        <w:rPr>
          <w:color w:val="auto"/>
        </w:rPr>
      </w:pPr>
      <w:r w:rsidRPr="00C56ADB">
        <w:rPr>
          <w:color w:val="auto"/>
        </w:rPr>
        <w:t xml:space="preserve">gwarancji (G)”, </w:t>
      </w:r>
    </w:p>
    <w:p w14:paraId="5EC40D50" w14:textId="77777777" w:rsidR="00C56ADB" w:rsidRPr="00C56ADB" w:rsidRDefault="00C56ADB" w:rsidP="00C56ADB">
      <w:pPr>
        <w:spacing w:after="59"/>
        <w:ind w:left="563" w:right="9" w:hanging="566"/>
        <w:rPr>
          <w:color w:val="auto"/>
        </w:rPr>
      </w:pPr>
      <w:r w:rsidRPr="00C56ADB">
        <w:rPr>
          <w:color w:val="auto"/>
        </w:rPr>
        <w:t xml:space="preserve">P – oznacza liczbę punktów, jakie otrzyma oferta za kryterium  „Parametry techniczne – pojemność zbiornika wody”. </w:t>
      </w:r>
    </w:p>
    <w:p w14:paraId="223F9E71" w14:textId="77777777" w:rsidR="00C56ADB" w:rsidRPr="00C56ADB" w:rsidRDefault="00C56ADB" w:rsidP="00C56ADB">
      <w:pPr>
        <w:spacing w:after="59"/>
        <w:ind w:left="563" w:right="9" w:hanging="566"/>
        <w:rPr>
          <w:color w:val="auto"/>
        </w:rPr>
      </w:pPr>
      <w:r w:rsidRPr="00C56ADB">
        <w:rPr>
          <w:color w:val="auto"/>
        </w:rPr>
        <w:t xml:space="preserve"> </w:t>
      </w:r>
    </w:p>
    <w:p w14:paraId="7DAE097F" w14:textId="05DDCDEE" w:rsidR="00C56ADB" w:rsidRPr="00C56ADB" w:rsidRDefault="00C56ADB" w:rsidP="00C56ADB">
      <w:pPr>
        <w:spacing w:after="59"/>
        <w:ind w:left="563" w:right="9" w:hanging="566"/>
        <w:rPr>
          <w:color w:val="auto"/>
        </w:rPr>
      </w:pPr>
      <w:r w:rsidRPr="00C56ADB">
        <w:rPr>
          <w:b/>
          <w:bCs/>
          <w:color w:val="auto"/>
        </w:rPr>
        <w:t>18.</w:t>
      </w:r>
      <w:r>
        <w:rPr>
          <w:b/>
          <w:bCs/>
          <w:color w:val="auto"/>
        </w:rPr>
        <w:t>6</w:t>
      </w:r>
      <w:r w:rsidRPr="00C56ADB">
        <w:rPr>
          <w:color w:val="auto"/>
        </w:rPr>
        <w:t xml:space="preserve">. O wyborze najkorzystniejszej oferty zadecyduje najwyższa ilość punktów uzyskanych łącznie za kryteria 1-3. </w:t>
      </w:r>
    </w:p>
    <w:p w14:paraId="18AF5309" w14:textId="77777777" w:rsidR="00C56ADB" w:rsidRPr="00C56ADB" w:rsidRDefault="00C56ADB" w:rsidP="00C56ADB">
      <w:pPr>
        <w:spacing w:after="59"/>
        <w:ind w:left="563" w:right="9" w:hanging="566"/>
        <w:rPr>
          <w:color w:val="auto"/>
        </w:rPr>
      </w:pPr>
    </w:p>
    <w:p w14:paraId="19114A87" w14:textId="77777777" w:rsidR="00C56ADB" w:rsidRPr="00C56ADB" w:rsidRDefault="00C56ADB" w:rsidP="00C56ADB">
      <w:pPr>
        <w:spacing w:after="59"/>
        <w:ind w:left="563" w:right="9" w:hanging="566"/>
        <w:rPr>
          <w:color w:val="auto"/>
        </w:rPr>
      </w:pPr>
      <w:r w:rsidRPr="00C56ADB">
        <w:rPr>
          <w:color w:val="auto"/>
        </w:rPr>
        <w:t xml:space="preserve"> </w:t>
      </w:r>
    </w:p>
    <w:p w14:paraId="4764D0BE" w14:textId="66D055CC" w:rsidR="00C56ADB" w:rsidRPr="00C56ADB" w:rsidRDefault="00C56ADB" w:rsidP="00C56ADB">
      <w:pPr>
        <w:spacing w:after="59"/>
        <w:ind w:left="563" w:right="9" w:hanging="566"/>
        <w:rPr>
          <w:color w:val="auto"/>
        </w:rPr>
      </w:pPr>
      <w:r w:rsidRPr="00C56ADB">
        <w:rPr>
          <w:b/>
          <w:bCs/>
          <w:color w:val="auto"/>
        </w:rPr>
        <w:lastRenderedPageBreak/>
        <w:t>18.</w:t>
      </w:r>
      <w:r>
        <w:rPr>
          <w:b/>
          <w:bCs/>
          <w:color w:val="auto"/>
        </w:rPr>
        <w:t>7</w:t>
      </w:r>
      <w:r w:rsidRPr="00C56ADB">
        <w:rPr>
          <w:b/>
          <w:bCs/>
          <w:color w:val="auto"/>
        </w:rPr>
        <w:t>.</w:t>
      </w:r>
      <w:r w:rsidRPr="00C56ADB">
        <w:rPr>
          <w:color w:val="auto"/>
        </w:rPr>
        <w:t xml:space="preserve">  Jeżeli w postępowaniu o udzielenie zamówienia, nie można dokonać wyboru oferty najkorzystniejszej  z uwagi na to, że dwie lub więcej ofert przedstawia taki sam bilans ceny i innych kryteriów oceny ofert, Zamawiający spośród tych ofert wybierze ofertę z najniższą ceną lub najniższym kosztem, a jeżeli zostaną złożone oferty o takiej samej cenie lub koszcie, Zamawiający wezwie Wykonawców, którzy złożyli te oferty, do złożenia w terminie określonym przez Zamawiającego ofert dodatkowych, zgodnie z art. 91 ust. 4 ustawy PZP. </w:t>
      </w:r>
    </w:p>
    <w:p w14:paraId="01A8EF9B" w14:textId="3D93DEF9" w:rsidR="00C56ADB" w:rsidRPr="00C56ADB" w:rsidRDefault="00C56ADB" w:rsidP="00C56ADB">
      <w:pPr>
        <w:spacing w:after="59"/>
        <w:ind w:left="563" w:right="9" w:hanging="566"/>
        <w:rPr>
          <w:color w:val="auto"/>
        </w:rPr>
      </w:pPr>
      <w:r w:rsidRPr="00C56ADB">
        <w:rPr>
          <w:b/>
          <w:bCs/>
          <w:color w:val="auto"/>
        </w:rPr>
        <w:t>18.</w:t>
      </w:r>
      <w:r>
        <w:rPr>
          <w:b/>
          <w:bCs/>
          <w:color w:val="auto"/>
        </w:rPr>
        <w:t>8</w:t>
      </w:r>
      <w:r w:rsidRPr="00C56ADB">
        <w:rPr>
          <w:b/>
          <w:bCs/>
          <w:color w:val="auto"/>
        </w:rPr>
        <w:t>.</w:t>
      </w:r>
      <w:r w:rsidRPr="00C56ADB">
        <w:rPr>
          <w:color w:val="auto"/>
        </w:rPr>
        <w:t xml:space="preserve"> Wykonawcy, składając oferty dodatkowe, nie mogą zaoferować cen wyższych niż zaoferowane w złożonych ofertach. </w:t>
      </w:r>
    </w:p>
    <w:p w14:paraId="48FCB3F9" w14:textId="77777777" w:rsidR="00C56ADB" w:rsidRPr="00C56ADB" w:rsidRDefault="00C56ADB" w:rsidP="00C56ADB">
      <w:pPr>
        <w:spacing w:after="59"/>
        <w:ind w:left="563" w:right="9" w:hanging="566"/>
        <w:rPr>
          <w:color w:val="auto"/>
        </w:rPr>
      </w:pPr>
    </w:p>
    <w:p w14:paraId="219126CF" w14:textId="77777777" w:rsidR="00C56ADB" w:rsidRPr="00C56ADB" w:rsidRDefault="00C56ADB" w:rsidP="00C56ADB">
      <w:pPr>
        <w:spacing w:after="59"/>
        <w:ind w:left="563" w:right="9" w:hanging="566"/>
        <w:rPr>
          <w:color w:val="auto"/>
        </w:rPr>
      </w:pPr>
      <w:r w:rsidRPr="00C56ADB">
        <w:rPr>
          <w:color w:val="auto"/>
        </w:rPr>
        <w:t xml:space="preserve"> </w:t>
      </w:r>
    </w:p>
    <w:p w14:paraId="588A9FDA" w14:textId="77777777" w:rsidR="00C56ADB" w:rsidRPr="00C56ADB" w:rsidRDefault="00C56ADB" w:rsidP="00C56ADB">
      <w:pPr>
        <w:spacing w:after="59"/>
        <w:ind w:left="563" w:right="9" w:hanging="566"/>
        <w:rPr>
          <w:color w:val="auto"/>
        </w:rPr>
      </w:pPr>
      <w:r w:rsidRPr="00C56ADB">
        <w:rPr>
          <w:color w:val="auto"/>
        </w:rPr>
        <w:t xml:space="preserve"> </w:t>
      </w:r>
    </w:p>
    <w:p w14:paraId="59234111" w14:textId="7C0CE286" w:rsidR="00C56ADB" w:rsidRPr="00C56ADB" w:rsidRDefault="00C56ADB" w:rsidP="00C56ADB">
      <w:pPr>
        <w:spacing w:after="59"/>
        <w:ind w:left="563" w:right="9" w:hanging="566"/>
        <w:rPr>
          <w:color w:val="auto"/>
        </w:rPr>
      </w:pPr>
      <w:r w:rsidRPr="00C56ADB">
        <w:rPr>
          <w:b/>
          <w:bCs/>
          <w:color w:val="auto"/>
        </w:rPr>
        <w:t>18.</w:t>
      </w:r>
      <w:r>
        <w:rPr>
          <w:b/>
          <w:bCs/>
          <w:color w:val="auto"/>
        </w:rPr>
        <w:t>9</w:t>
      </w:r>
      <w:r w:rsidRPr="00C56ADB">
        <w:rPr>
          <w:b/>
          <w:bCs/>
          <w:color w:val="auto"/>
        </w:rPr>
        <w:t>.</w:t>
      </w:r>
      <w:r w:rsidRPr="00C56ADB">
        <w:rPr>
          <w:color w:val="auto"/>
        </w:rPr>
        <w:t xml:space="preserve"> Jeżeli  zaoferowana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zgodnie z art. 90 ust. 1 ustawy zwraca się o udzielenie wyjaśnień, w tym złożenie dowodów, dotyczących elementów oferty mających wpływ na wysokość ceny, w szczególności w zakresie: </w:t>
      </w:r>
    </w:p>
    <w:p w14:paraId="3883FEF8" w14:textId="77777777" w:rsidR="00C56ADB" w:rsidRPr="00C56ADB" w:rsidRDefault="00C56ADB" w:rsidP="00C56ADB">
      <w:pPr>
        <w:spacing w:after="59"/>
        <w:ind w:left="563" w:right="9" w:hanging="566"/>
        <w:rPr>
          <w:color w:val="auto"/>
        </w:rPr>
      </w:pPr>
    </w:p>
    <w:p w14:paraId="3AD9491C" w14:textId="77777777" w:rsidR="00C56ADB" w:rsidRPr="00C56ADB" w:rsidRDefault="00C56ADB" w:rsidP="00C56ADB">
      <w:pPr>
        <w:spacing w:after="59"/>
        <w:ind w:left="563" w:right="9" w:hanging="566"/>
        <w:rPr>
          <w:color w:val="auto"/>
        </w:rPr>
      </w:pPr>
      <w:r w:rsidRPr="00C56ADB">
        <w:rPr>
          <w:color w:val="auto"/>
        </w:rPr>
        <w:t xml:space="preserve"> </w:t>
      </w:r>
    </w:p>
    <w:p w14:paraId="3CD688EB" w14:textId="77777777" w:rsidR="00C56ADB" w:rsidRPr="00C56ADB" w:rsidRDefault="00C56ADB" w:rsidP="00C56ADB">
      <w:pPr>
        <w:spacing w:after="59"/>
        <w:ind w:left="563" w:right="9" w:hanging="566"/>
        <w:rPr>
          <w:color w:val="auto"/>
        </w:rPr>
      </w:pPr>
      <w:r w:rsidRPr="00C56ADB">
        <w:rPr>
          <w:color w:val="auto"/>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art. 2 ust. 3-5 ustawy z dnia 10 października 2002 r. o minimalnym wynagrodzeniu za pracę (Dz. U. z 2018 poz. 2177); </w:t>
      </w:r>
    </w:p>
    <w:p w14:paraId="6CEF92C2" w14:textId="77777777" w:rsidR="00C56ADB" w:rsidRPr="00C56ADB" w:rsidRDefault="00C56ADB" w:rsidP="00C56ADB">
      <w:pPr>
        <w:spacing w:after="59"/>
        <w:ind w:left="563" w:right="9" w:hanging="566"/>
        <w:rPr>
          <w:color w:val="auto"/>
        </w:rPr>
      </w:pPr>
      <w:r w:rsidRPr="00C56ADB">
        <w:rPr>
          <w:color w:val="auto"/>
        </w:rPr>
        <w:t xml:space="preserve">2) pomocy publicznej udzielonej na podstawie odrębnych przepisów, </w:t>
      </w:r>
    </w:p>
    <w:p w14:paraId="3DDE0B4C" w14:textId="77777777" w:rsidR="00C56ADB" w:rsidRPr="00C56ADB" w:rsidRDefault="00C56ADB" w:rsidP="00C56ADB">
      <w:pPr>
        <w:spacing w:after="59"/>
        <w:ind w:left="563" w:right="9" w:hanging="566"/>
        <w:rPr>
          <w:color w:val="auto"/>
        </w:rPr>
      </w:pPr>
      <w:r w:rsidRPr="00C56ADB">
        <w:rPr>
          <w:color w:val="auto"/>
        </w:rPr>
        <w:t xml:space="preserve">3) wynikającym z przepisów prawa pracy i przepisów o zabezpieczeniu społecznym, obowiązujących w miejscu, w którym realizowane jest zamówienie; </w:t>
      </w:r>
    </w:p>
    <w:p w14:paraId="0A642EF7" w14:textId="77777777" w:rsidR="00C56ADB" w:rsidRPr="00C56ADB" w:rsidRDefault="00C56ADB" w:rsidP="00C56ADB">
      <w:pPr>
        <w:spacing w:after="59"/>
        <w:ind w:left="563" w:right="9" w:hanging="566"/>
        <w:rPr>
          <w:color w:val="auto"/>
        </w:rPr>
      </w:pPr>
      <w:r w:rsidRPr="00C56ADB">
        <w:rPr>
          <w:color w:val="auto"/>
        </w:rPr>
        <w:t xml:space="preserve">4) wynikającym z przepisów prawa ochrony środowiska; </w:t>
      </w:r>
    </w:p>
    <w:p w14:paraId="3E7CDD59" w14:textId="77777777" w:rsidR="00C56ADB" w:rsidRPr="00C56ADB" w:rsidRDefault="00C56ADB" w:rsidP="00C56ADB">
      <w:pPr>
        <w:spacing w:after="59"/>
        <w:ind w:left="563" w:right="9" w:hanging="566"/>
        <w:rPr>
          <w:color w:val="auto"/>
        </w:rPr>
      </w:pPr>
      <w:r w:rsidRPr="00C56ADB">
        <w:rPr>
          <w:color w:val="auto"/>
        </w:rPr>
        <w:t xml:space="preserve">5) powierzenia wykonania części zamówienia podwykonawcy. </w:t>
      </w:r>
    </w:p>
    <w:p w14:paraId="21E243AD" w14:textId="69D192B8" w:rsidR="00C56ADB" w:rsidRPr="00C56ADB" w:rsidRDefault="00C56ADB" w:rsidP="00C56ADB">
      <w:pPr>
        <w:spacing w:after="59"/>
        <w:ind w:left="563" w:right="9" w:hanging="566"/>
        <w:rPr>
          <w:color w:val="auto"/>
        </w:rPr>
      </w:pPr>
      <w:r w:rsidRPr="00C56ADB">
        <w:rPr>
          <w:b/>
          <w:bCs/>
          <w:color w:val="auto"/>
        </w:rPr>
        <w:t>18.</w:t>
      </w:r>
      <w:r>
        <w:rPr>
          <w:b/>
          <w:bCs/>
          <w:color w:val="auto"/>
        </w:rPr>
        <w:t>10</w:t>
      </w:r>
      <w:r w:rsidRPr="00C56ADB">
        <w:rPr>
          <w:b/>
          <w:bCs/>
          <w:color w:val="auto"/>
        </w:rPr>
        <w:t>.</w:t>
      </w:r>
      <w:r w:rsidRPr="00C56ADB">
        <w:rPr>
          <w:color w:val="auto"/>
        </w:rPr>
        <w:t xml:space="preserve">  Obowiązek wykazania, że oferta nie zawiera rażąco niskiej ceny, spoczywa na Wykonawcy. </w:t>
      </w:r>
    </w:p>
    <w:p w14:paraId="32904B70" w14:textId="5E7C839A" w:rsidR="00775701" w:rsidRDefault="00C56ADB" w:rsidP="00C56ADB">
      <w:pPr>
        <w:spacing w:after="59"/>
        <w:ind w:left="563" w:right="9" w:hanging="566"/>
      </w:pPr>
      <w:r w:rsidRPr="00C56ADB">
        <w:rPr>
          <w:b/>
          <w:bCs/>
          <w:color w:val="auto"/>
        </w:rPr>
        <w:t>18.</w:t>
      </w:r>
      <w:r>
        <w:rPr>
          <w:b/>
          <w:bCs/>
          <w:color w:val="auto"/>
        </w:rPr>
        <w:t>11</w:t>
      </w:r>
      <w:r w:rsidRPr="00C56ADB">
        <w:rPr>
          <w:b/>
          <w:bCs/>
          <w:color w:val="auto"/>
        </w:rPr>
        <w:t>.</w:t>
      </w:r>
      <w:r w:rsidRPr="00C56ADB">
        <w:rPr>
          <w:color w:val="auto"/>
        </w:rPr>
        <w:t xml:space="preserve">  Zamawiający odrzuca ofertę Wykonawcy, który nie złożył wyjaśnień lub jeżeli dokonana ocena wyjaśnień wraz z dostarczonymi dowodami potwierdza, że oferta zawiera rażąco niska cenę w stosunku do przedmiotu </w:t>
      </w:r>
      <w:r w:rsidR="00C771AA">
        <w:t xml:space="preserve"> </w:t>
      </w:r>
    </w:p>
    <w:p w14:paraId="387E235B" w14:textId="77777777" w:rsidR="00C56ADB" w:rsidRDefault="00C56ADB">
      <w:pPr>
        <w:spacing w:after="21" w:line="259" w:lineRule="auto"/>
        <w:ind w:left="121" w:right="106" w:hanging="10"/>
        <w:jc w:val="center"/>
        <w:rPr>
          <w:sz w:val="26"/>
        </w:rPr>
      </w:pPr>
    </w:p>
    <w:p w14:paraId="64AAD443" w14:textId="27F68CA3" w:rsidR="00775701" w:rsidRDefault="00C771AA">
      <w:pPr>
        <w:spacing w:after="21" w:line="259" w:lineRule="auto"/>
        <w:ind w:left="121" w:right="106" w:hanging="10"/>
        <w:jc w:val="center"/>
      </w:pPr>
      <w:r>
        <w:rPr>
          <w:sz w:val="26"/>
        </w:rPr>
        <w:lastRenderedPageBreak/>
        <w:t xml:space="preserve">Rozdział 19 </w:t>
      </w:r>
    </w:p>
    <w:p w14:paraId="089E009C" w14:textId="77777777" w:rsidR="00775701" w:rsidRDefault="00C771AA">
      <w:pPr>
        <w:pStyle w:val="Nagwek2"/>
        <w:ind w:left="125" w:right="108"/>
      </w:pPr>
      <w:r>
        <w:t>UDZIELENIE ZAMÓWIENIA</w:t>
      </w:r>
      <w:r>
        <w:rPr>
          <w:b w:val="0"/>
          <w:sz w:val="24"/>
        </w:rPr>
        <w:t xml:space="preserve"> </w:t>
      </w:r>
    </w:p>
    <w:p w14:paraId="308A1439" w14:textId="77777777" w:rsidR="00775701" w:rsidRDefault="00C771A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07180AC" wp14:editId="5D6217A1">
                <wp:extent cx="5768340" cy="6096"/>
                <wp:effectExtent l="0" t="0" r="0" b="0"/>
                <wp:docPr id="47953" name="Group 47953"/>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50106" name="Shape 50106"/>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3" style="width:454.2pt;height:0.47998pt;mso-position-horizontal-relative:char;mso-position-vertical-relative:line" coordsize="57683,60">
                <v:shape id="Shape 50107"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3C36A759" w14:textId="77777777" w:rsidR="00775701" w:rsidRDefault="00C771AA">
      <w:pPr>
        <w:spacing w:after="88" w:line="259" w:lineRule="auto"/>
        <w:ind w:left="12" w:right="0" w:firstLine="0"/>
        <w:jc w:val="left"/>
      </w:pPr>
      <w:r>
        <w:rPr>
          <w:sz w:val="16"/>
        </w:rPr>
        <w:t xml:space="preserve"> </w:t>
      </w:r>
    </w:p>
    <w:p w14:paraId="17BED69A" w14:textId="77777777" w:rsidR="00775701" w:rsidRDefault="00C771AA">
      <w:pPr>
        <w:ind w:left="715" w:right="9"/>
      </w:pPr>
      <w:r>
        <w:rPr>
          <w:b/>
        </w:rPr>
        <w:t>19.1.</w:t>
      </w:r>
      <w:r>
        <w:rPr>
          <w:rFonts w:ascii="Arial" w:eastAsia="Arial" w:hAnsi="Arial" w:cs="Arial"/>
          <w:b/>
        </w:rPr>
        <w:t xml:space="preserve"> </w:t>
      </w:r>
      <w:r>
        <w:t xml:space="preserve">Zamawiający udzieli zamówienia Wykonawcy, którego oferta została wybrana jako najkorzystniejsza. </w:t>
      </w:r>
    </w:p>
    <w:p w14:paraId="0F3BA08C" w14:textId="77777777" w:rsidR="00775701" w:rsidRDefault="00C771AA">
      <w:pPr>
        <w:ind w:left="715" w:right="9"/>
      </w:pPr>
      <w:r>
        <w:rPr>
          <w:b/>
        </w:rPr>
        <w:t>19.2.</w:t>
      </w:r>
      <w:r>
        <w:rPr>
          <w:rFonts w:ascii="Arial" w:eastAsia="Arial" w:hAnsi="Arial" w:cs="Arial"/>
          <w:b/>
        </w:rPr>
        <w:t xml:space="preserve"> </w:t>
      </w:r>
      <w:r>
        <w:t xml:space="preserve">Stosownie do art. 92 ust. 1 ustawy Pzp, Zamawiający informuje niezwłocznie wszystkich Wykonawców o: </w:t>
      </w:r>
    </w:p>
    <w:p w14:paraId="7D8AE316"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wyborze najkorzystniejszej oferty, podając nazwę albo imię i nazwisko, siedzibę albo miejsce zamieszkania i adres, jeżeli jest miejscem wykonywania działalności Wykonawcy, którego ofertę wybrano oraz nazwy albo imiona  </w:t>
      </w:r>
    </w:p>
    <w:p w14:paraId="5436C717" w14:textId="77777777" w:rsidR="00775701" w:rsidRDefault="00C771AA">
      <w:pPr>
        <w:ind w:left="1006" w:right="9" w:firstLine="0"/>
      </w:pPr>
      <w:r>
        <w:t xml:space="preserve">i nazwiska, siedziby albo miejsca zamieszkania i adresy, jeżeli są miejscami wykonywania działalności Wykonawców, którzy złożyli oferty, a także przyznaną ofertom w każdym kryterium oceny ofert i łączną punktację,  </w:t>
      </w:r>
    </w:p>
    <w:p w14:paraId="5480A02F" w14:textId="77777777" w:rsidR="00775701" w:rsidRDefault="00C771AA">
      <w:pPr>
        <w:ind w:left="720" w:right="9" w:firstLine="0"/>
      </w:pPr>
      <w:r>
        <w:rPr>
          <w:rFonts w:ascii="Segoe UI Symbol" w:eastAsia="Segoe UI Symbol" w:hAnsi="Segoe UI Symbol" w:cs="Segoe UI Symbol"/>
        </w:rPr>
        <w:t>−</w:t>
      </w:r>
      <w:r>
        <w:rPr>
          <w:rFonts w:ascii="Arial" w:eastAsia="Arial" w:hAnsi="Arial" w:cs="Arial"/>
        </w:rPr>
        <w:t xml:space="preserve"> </w:t>
      </w:r>
      <w:r>
        <w:t xml:space="preserve">Wykonawcach, którzy zostali wykluczeni,  </w:t>
      </w:r>
    </w:p>
    <w:p w14:paraId="658E1B51"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Wykonawcach, których oferty zostały odrzucone, powodach odrzucenia oferty, a w przypadkach o których mowa w art. 89 ust. 4 i 5 ustawy Pzp, braku równoważności lub braku spełniania wymagań dotyczących wydajności lub funkcjonalności,  </w:t>
      </w:r>
    </w:p>
    <w:p w14:paraId="17BAD004" w14:textId="77777777" w:rsidR="00775701" w:rsidRDefault="00C771AA">
      <w:pPr>
        <w:spacing w:after="26"/>
        <w:ind w:left="578" w:right="4126" w:firstLine="142"/>
      </w:pPr>
      <w:r>
        <w:rPr>
          <w:rFonts w:ascii="Segoe UI Symbol" w:eastAsia="Segoe UI Symbol" w:hAnsi="Segoe UI Symbol" w:cs="Segoe UI Symbol"/>
        </w:rPr>
        <w:t>−</w:t>
      </w:r>
      <w:r>
        <w:rPr>
          <w:rFonts w:ascii="Arial" w:eastAsia="Arial" w:hAnsi="Arial" w:cs="Arial"/>
        </w:rPr>
        <w:t xml:space="preserve"> </w:t>
      </w:r>
      <w:r>
        <w:t xml:space="preserve">unieważnieniu postępowania,  podając uzasadnienie faktyczne i prawne. </w:t>
      </w:r>
    </w:p>
    <w:p w14:paraId="74CAD7E8" w14:textId="4191B0C2" w:rsidR="00775701" w:rsidRDefault="00C771AA">
      <w:pPr>
        <w:spacing w:after="67"/>
        <w:ind w:left="715" w:right="9"/>
      </w:pPr>
      <w:r>
        <w:rPr>
          <w:b/>
        </w:rPr>
        <w:t>19.3.</w:t>
      </w:r>
      <w:r>
        <w:rPr>
          <w:rFonts w:ascii="Arial" w:eastAsia="Arial" w:hAnsi="Arial" w:cs="Arial"/>
          <w:b/>
        </w:rPr>
        <w:t xml:space="preserve"> </w:t>
      </w:r>
      <w:r>
        <w:t xml:space="preserve">Informacje o których mowa w pkt. 19.2 </w:t>
      </w:r>
      <w:proofErr w:type="spellStart"/>
      <w:r>
        <w:t>tiret</w:t>
      </w:r>
      <w:proofErr w:type="spellEnd"/>
      <w:r>
        <w:t xml:space="preserve"> pierwszy Zamawiający  opublikuje na swojej stronie internetowej: </w:t>
      </w:r>
      <w:r>
        <w:rPr>
          <w:u w:val="single" w:color="0070C0"/>
        </w:rPr>
        <w:t>(</w:t>
      </w:r>
      <w:hyperlink r:id="rId19" w:history="1">
        <w:r w:rsidR="00920217" w:rsidRPr="0093593C">
          <w:rPr>
            <w:rStyle w:val="Hipercze"/>
          </w:rPr>
          <w:t>https://www.bip.zbaszynek.pl</w:t>
        </w:r>
      </w:hyperlink>
      <w:r w:rsidR="006A1703">
        <w:rPr>
          <w:color w:val="0070C0"/>
          <w:u w:val="single" w:color="0070C0"/>
        </w:rPr>
        <w:t xml:space="preserve"> </w:t>
      </w:r>
      <w:r>
        <w:t>).</w:t>
      </w:r>
      <w:r>
        <w:rPr>
          <w:color w:val="0070C0"/>
        </w:rPr>
        <w:t xml:space="preserve"> </w:t>
      </w:r>
    </w:p>
    <w:p w14:paraId="24C9D0CD" w14:textId="77777777" w:rsidR="00775701" w:rsidRDefault="00C771AA">
      <w:pPr>
        <w:spacing w:after="20" w:line="259" w:lineRule="auto"/>
        <w:ind w:left="65" w:right="0" w:firstLine="0"/>
        <w:jc w:val="center"/>
      </w:pPr>
      <w:r>
        <w:rPr>
          <w:sz w:val="26"/>
        </w:rPr>
        <w:t xml:space="preserve"> </w:t>
      </w:r>
    </w:p>
    <w:p w14:paraId="6D5C0324" w14:textId="77777777" w:rsidR="00775701" w:rsidRDefault="00C771AA">
      <w:pPr>
        <w:spacing w:after="21" w:line="259" w:lineRule="auto"/>
        <w:ind w:left="121" w:right="106" w:hanging="10"/>
        <w:jc w:val="center"/>
      </w:pPr>
      <w:r>
        <w:rPr>
          <w:sz w:val="26"/>
        </w:rPr>
        <w:t xml:space="preserve">Rozdział 20 </w:t>
      </w:r>
    </w:p>
    <w:p w14:paraId="7DF15E88" w14:textId="77777777" w:rsidR="00775701" w:rsidRDefault="00C771AA">
      <w:pPr>
        <w:pStyle w:val="Nagwek2"/>
        <w:spacing w:after="5" w:line="268" w:lineRule="auto"/>
        <w:ind w:left="125" w:right="106"/>
      </w:pPr>
      <w:r>
        <w:t>INFORMACJE O FORMALNOŚCIACH, JAKIE POWINNY  ZOSTAĆ DOPEŁNIONE PO WYBORZE OFERTY W CELU ZAWARCIA UMOWY</w:t>
      </w:r>
      <w:r>
        <w:rPr>
          <w:b w:val="0"/>
          <w:sz w:val="24"/>
        </w:rPr>
        <w:t xml:space="preserve"> </w:t>
      </w:r>
    </w:p>
    <w:p w14:paraId="2FC47B52"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73170D4" wp14:editId="5EC239B9">
                <wp:extent cx="5769864" cy="6096"/>
                <wp:effectExtent l="0" t="0" r="0" b="0"/>
                <wp:docPr id="47952" name="Group 47952"/>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08" name="Shape 5010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2" style="width:454.32pt;height:0.480011pt;mso-position-horizontal-relative:char;mso-position-vertical-relative:line" coordsize="57698,60">
                <v:shape id="Shape 5010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1FBBD2A1" w14:textId="77777777" w:rsidR="00775701" w:rsidRDefault="00C771AA">
      <w:pPr>
        <w:spacing w:after="16" w:line="259" w:lineRule="auto"/>
        <w:ind w:left="732" w:right="0" w:firstLine="0"/>
        <w:jc w:val="left"/>
      </w:pPr>
      <w:r>
        <w:t xml:space="preserve"> </w:t>
      </w:r>
    </w:p>
    <w:p w14:paraId="038C3C2A" w14:textId="77777777" w:rsidR="00775701" w:rsidRDefault="00C771AA">
      <w:pPr>
        <w:ind w:left="715" w:right="9"/>
      </w:pPr>
      <w:r>
        <w:rPr>
          <w:b/>
        </w:rPr>
        <w:t>20.1.</w:t>
      </w:r>
      <w:r>
        <w:rPr>
          <w:rFonts w:ascii="Arial" w:eastAsia="Arial" w:hAnsi="Arial" w:cs="Arial"/>
          <w:b/>
        </w:rPr>
        <w:t xml:space="preserve"> </w:t>
      </w:r>
      <w: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35ECCA49" w14:textId="77777777" w:rsidR="00775701" w:rsidRDefault="00C771AA">
      <w:pPr>
        <w:ind w:left="715" w:right="9"/>
      </w:pPr>
      <w:r>
        <w:rPr>
          <w:b/>
        </w:rPr>
        <w:t>20.2.</w:t>
      </w:r>
      <w:r>
        <w:rPr>
          <w:rFonts w:ascii="Arial" w:eastAsia="Arial" w:hAnsi="Arial" w:cs="Arial"/>
          <w:b/>
        </w:rPr>
        <w:t xml:space="preserve"> </w:t>
      </w:r>
      <w:r>
        <w:t xml:space="preserve">Osoby reprezentujące Wykonawcę przy podpisywaniu umowy powinny posiadać ze sobą dokumenty potwierdzające ich umocowanie do reprezentowania Wykonawcy, o ile umocowanie to nie będzie wynikać z dokumentów załączonych do oferty. </w:t>
      </w:r>
    </w:p>
    <w:p w14:paraId="581920BE" w14:textId="77777777" w:rsidR="00775701" w:rsidRDefault="00C771AA">
      <w:pPr>
        <w:ind w:left="715" w:right="9"/>
      </w:pPr>
      <w:r>
        <w:rPr>
          <w:b/>
        </w:rPr>
        <w:t>20.3.</w:t>
      </w:r>
      <w:r>
        <w:rPr>
          <w:rFonts w:ascii="Arial" w:eastAsia="Arial" w:hAnsi="Arial" w:cs="Arial"/>
          <w:b/>
        </w:rPr>
        <w:t xml:space="preserve"> </w:t>
      </w:r>
      <w:r>
        <w:t xml:space="preserve">O terminie złożenia dokumentu, o którym mowa w pkt 20.1. Zamawiający powiadomi Wykonawcę odrębnym pismem. </w:t>
      </w:r>
    </w:p>
    <w:p w14:paraId="503381DF" w14:textId="77777777" w:rsidR="00775701" w:rsidRPr="002400F7" w:rsidRDefault="00C771AA">
      <w:pPr>
        <w:spacing w:after="21" w:line="259" w:lineRule="auto"/>
        <w:ind w:left="121" w:right="106" w:hanging="10"/>
        <w:jc w:val="center"/>
        <w:rPr>
          <w:color w:val="auto"/>
        </w:rPr>
      </w:pPr>
      <w:r w:rsidRPr="002400F7">
        <w:rPr>
          <w:color w:val="auto"/>
          <w:sz w:val="26"/>
        </w:rPr>
        <w:t xml:space="preserve">Rozdział 21 </w:t>
      </w:r>
    </w:p>
    <w:p w14:paraId="630A279E" w14:textId="77777777" w:rsidR="00775701" w:rsidRPr="002400F7" w:rsidRDefault="00C771AA">
      <w:pPr>
        <w:pStyle w:val="Nagwek2"/>
        <w:spacing w:after="5" w:line="268" w:lineRule="auto"/>
        <w:ind w:left="3255" w:hanging="2141"/>
        <w:jc w:val="left"/>
        <w:rPr>
          <w:color w:val="auto"/>
        </w:rPr>
      </w:pPr>
      <w:r w:rsidRPr="002400F7">
        <w:rPr>
          <w:color w:val="auto"/>
        </w:rPr>
        <w:lastRenderedPageBreak/>
        <w:t>WYMAGANIA DOTYCZĄCE ZABEZPIECZENIA NALEŻYTEGO  WYKONANIA UMOWY</w:t>
      </w:r>
      <w:r w:rsidRPr="002400F7">
        <w:rPr>
          <w:b w:val="0"/>
          <w:color w:val="auto"/>
          <w:sz w:val="24"/>
        </w:rPr>
        <w:t xml:space="preserve"> </w:t>
      </w:r>
    </w:p>
    <w:p w14:paraId="179ECFE9" w14:textId="77777777" w:rsidR="00775701" w:rsidRPr="002400F7" w:rsidRDefault="00C771AA">
      <w:pPr>
        <w:spacing w:after="19" w:line="259" w:lineRule="auto"/>
        <w:ind w:left="-2" w:right="0" w:firstLine="0"/>
        <w:jc w:val="left"/>
        <w:rPr>
          <w:color w:val="auto"/>
        </w:rPr>
      </w:pPr>
      <w:r w:rsidRPr="002400F7">
        <w:rPr>
          <w:rFonts w:ascii="Calibri" w:eastAsia="Calibri" w:hAnsi="Calibri" w:cs="Calibri"/>
          <w:noProof/>
          <w:color w:val="auto"/>
          <w:sz w:val="22"/>
        </w:rPr>
        <mc:AlternateContent>
          <mc:Choice Requires="wpg">
            <w:drawing>
              <wp:inline distT="0" distB="0" distL="0" distR="0" wp14:anchorId="5C2D5DB3" wp14:editId="537080A8">
                <wp:extent cx="5769864" cy="6096"/>
                <wp:effectExtent l="0" t="0" r="0" b="0"/>
                <wp:docPr id="48463" name="Group 4846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0" name="Shape 50110"/>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3" style="width:454.32pt;height:0.47998pt;mso-position-horizontal-relative:char;mso-position-vertical-relative:line" coordsize="57698,60">
                <v:shape id="Shape 50111"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429AEC9E" w14:textId="77777777" w:rsidR="00775701" w:rsidRPr="002400F7" w:rsidRDefault="00C771AA">
      <w:pPr>
        <w:spacing w:after="18" w:line="259" w:lineRule="auto"/>
        <w:ind w:left="732" w:right="0" w:firstLine="0"/>
        <w:jc w:val="left"/>
        <w:rPr>
          <w:color w:val="auto"/>
        </w:rPr>
      </w:pPr>
      <w:r w:rsidRPr="002400F7">
        <w:rPr>
          <w:color w:val="auto"/>
        </w:rPr>
        <w:t xml:space="preserve"> </w:t>
      </w:r>
    </w:p>
    <w:p w14:paraId="428FFB4A" w14:textId="4F0D13FC" w:rsidR="00775701" w:rsidRDefault="00C771AA" w:rsidP="002158AF">
      <w:pPr>
        <w:ind w:left="715" w:right="9"/>
      </w:pPr>
      <w:r w:rsidRPr="002400F7">
        <w:rPr>
          <w:b/>
          <w:color w:val="auto"/>
        </w:rPr>
        <w:t>21.1.</w:t>
      </w:r>
      <w:r w:rsidRPr="002400F7">
        <w:rPr>
          <w:rFonts w:ascii="Arial" w:eastAsia="Arial" w:hAnsi="Arial" w:cs="Arial"/>
          <w:b/>
          <w:color w:val="auto"/>
        </w:rPr>
        <w:t xml:space="preserve"> </w:t>
      </w:r>
      <w:r w:rsidR="002158AF">
        <w:rPr>
          <w:color w:val="auto"/>
        </w:rPr>
        <w:t>Zamawiający nie wymaga wniesienia zabezpieczenie należytego wykonania umowy</w:t>
      </w:r>
    </w:p>
    <w:p w14:paraId="28A816CF" w14:textId="77777777" w:rsidR="00775701" w:rsidRDefault="00C771AA">
      <w:pPr>
        <w:spacing w:after="21" w:line="259" w:lineRule="auto"/>
        <w:ind w:left="121" w:right="106" w:hanging="10"/>
        <w:jc w:val="center"/>
      </w:pPr>
      <w:r>
        <w:rPr>
          <w:sz w:val="26"/>
        </w:rPr>
        <w:t xml:space="preserve">Rozdział 22 </w:t>
      </w:r>
    </w:p>
    <w:p w14:paraId="537FBD45" w14:textId="77777777" w:rsidR="00775701" w:rsidRDefault="00C771AA">
      <w:pPr>
        <w:pStyle w:val="Nagwek2"/>
        <w:ind w:left="125" w:right="110"/>
      </w:pPr>
      <w:r>
        <w:t>POSTANOWIENIA UMOWY</w:t>
      </w:r>
      <w:r>
        <w:rPr>
          <w:b w:val="0"/>
          <w:sz w:val="24"/>
        </w:rPr>
        <w:t xml:space="preserve"> </w:t>
      </w:r>
    </w:p>
    <w:p w14:paraId="668CD123"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E0484B3" wp14:editId="2E638E6F">
                <wp:extent cx="5769864" cy="6096"/>
                <wp:effectExtent l="0" t="0" r="0" b="0"/>
                <wp:docPr id="48464" name="Group 48464"/>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2" name="Shape 5011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4" style="width:454.32pt;height:0.47998pt;mso-position-horizontal-relative:char;mso-position-vertical-relative:line" coordsize="57698,60">
                <v:shape id="Shape 5011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43401A16" w14:textId="77777777" w:rsidR="00775701" w:rsidRDefault="00C771AA">
      <w:pPr>
        <w:spacing w:after="19" w:line="259" w:lineRule="auto"/>
        <w:ind w:left="12" w:right="0" w:firstLine="0"/>
        <w:jc w:val="left"/>
      </w:pPr>
      <w:r>
        <w:t xml:space="preserve"> </w:t>
      </w:r>
    </w:p>
    <w:p w14:paraId="0D3586D3" w14:textId="77777777" w:rsidR="00775701" w:rsidRDefault="00C771AA">
      <w:pPr>
        <w:spacing w:after="4" w:line="269" w:lineRule="auto"/>
        <w:ind w:left="7" w:right="0" w:hanging="10"/>
      </w:pPr>
      <w:r>
        <w:rPr>
          <w:b/>
        </w:rPr>
        <w:t>22.1.</w:t>
      </w:r>
      <w:r>
        <w:rPr>
          <w:rFonts w:ascii="Arial" w:eastAsia="Arial" w:hAnsi="Arial" w:cs="Arial"/>
          <w:b/>
        </w:rPr>
        <w:t xml:space="preserve"> </w:t>
      </w:r>
      <w:r>
        <w:t xml:space="preserve">Projekt Umowy stanowi </w:t>
      </w:r>
      <w:r>
        <w:rPr>
          <w:b/>
        </w:rPr>
        <w:t>Załącznik Nr 2 do SIWZ</w:t>
      </w:r>
      <w:r>
        <w:t xml:space="preserve">. </w:t>
      </w:r>
    </w:p>
    <w:p w14:paraId="59821568" w14:textId="77777777" w:rsidR="00775701" w:rsidRDefault="00C771AA">
      <w:pPr>
        <w:ind w:left="715" w:right="9"/>
      </w:pPr>
      <w:r>
        <w:rPr>
          <w:b/>
        </w:rPr>
        <w:t>22.2.</w:t>
      </w:r>
      <w:r>
        <w:rPr>
          <w:rFonts w:ascii="Arial" w:eastAsia="Arial" w:hAnsi="Arial" w:cs="Arial"/>
          <w:b/>
        </w:rPr>
        <w:t xml:space="preserve"> </w:t>
      </w:r>
      <w:r>
        <w:t xml:space="preserve">Z Wykonawcą, którego oferta zostanie uznana za najkorzystniejszą, zostanie zawarta umowa, o której mowa w pkt. 22.1 SIWZ. </w:t>
      </w:r>
    </w:p>
    <w:p w14:paraId="6E7C1EEE" w14:textId="77777777" w:rsidR="00775701" w:rsidRDefault="00C771AA">
      <w:pPr>
        <w:ind w:left="715" w:right="9"/>
      </w:pPr>
      <w:r>
        <w:rPr>
          <w:b/>
        </w:rPr>
        <w:t>22.3.</w:t>
      </w:r>
      <w:r>
        <w:rPr>
          <w:rFonts w:ascii="Arial" w:eastAsia="Arial" w:hAnsi="Arial" w:cs="Arial"/>
          <w:b/>
        </w:rPr>
        <w:t xml:space="preserve"> </w:t>
      </w:r>
      <w:r>
        <w:t xml:space="preserve">Zamawiający przewiduje możliwości wprowadzenia zmian do zawartej umowy, na podstawie art. 144 ustawy Pzp, w sposób i na warunkach szczegółowo opisanych we wzorze Umowy. </w:t>
      </w:r>
    </w:p>
    <w:p w14:paraId="2ABB7CBC" w14:textId="77777777" w:rsidR="00775701" w:rsidRDefault="00C771AA">
      <w:pPr>
        <w:spacing w:after="200" w:line="259" w:lineRule="auto"/>
        <w:ind w:left="732" w:right="0" w:firstLine="0"/>
        <w:jc w:val="left"/>
      </w:pPr>
      <w:r>
        <w:rPr>
          <w:sz w:val="10"/>
        </w:rPr>
        <w:t xml:space="preserve"> </w:t>
      </w:r>
    </w:p>
    <w:p w14:paraId="75ACFDE7" w14:textId="77777777" w:rsidR="00775701" w:rsidRDefault="00C771AA">
      <w:pPr>
        <w:spacing w:after="21" w:line="259" w:lineRule="auto"/>
        <w:ind w:left="121" w:right="106" w:hanging="10"/>
        <w:jc w:val="center"/>
      </w:pPr>
      <w:r>
        <w:rPr>
          <w:sz w:val="26"/>
        </w:rPr>
        <w:t xml:space="preserve">Rozdział 23 </w:t>
      </w:r>
    </w:p>
    <w:p w14:paraId="08957D4F"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3C5C1623" wp14:editId="33CA0014">
                <wp:extent cx="5769864" cy="6097"/>
                <wp:effectExtent l="0" t="0" r="0" b="0"/>
                <wp:docPr id="48465" name="Group 48465"/>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50114" name="Shape 5011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5" style="width:454.32pt;height:0.480042pt;mso-position-horizontal-relative:char;mso-position-vertical-relative:line" coordsize="57698,60">
                <v:shape id="Shape 5011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69F4F2DF" w14:textId="77777777" w:rsidR="00775701" w:rsidRDefault="00C771AA">
      <w:pPr>
        <w:pStyle w:val="Nagwek2"/>
        <w:ind w:left="125" w:right="111"/>
      </w:pPr>
      <w:r>
        <w:t>OCHRONA DANYCH OSOBOWYCH</w:t>
      </w:r>
      <w:r>
        <w:rPr>
          <w:b w:val="0"/>
          <w:sz w:val="24"/>
        </w:rPr>
        <w:t xml:space="preserve"> </w:t>
      </w:r>
    </w:p>
    <w:p w14:paraId="75165789"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6771BE0E" wp14:editId="1195012C">
                <wp:extent cx="5769864" cy="6096"/>
                <wp:effectExtent l="0" t="0" r="0" b="0"/>
                <wp:docPr id="48629" name="Group 48629"/>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6" name="Shape 50116"/>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29" style="width:454.32pt;height:0.47998pt;mso-position-horizontal-relative:char;mso-position-vertical-relative:line" coordsize="57698,60">
                <v:shape id="Shape 50117"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75290CA4" w14:textId="77777777" w:rsidR="00775701" w:rsidRDefault="00C771AA">
      <w:pPr>
        <w:spacing w:after="18" w:line="259" w:lineRule="auto"/>
        <w:ind w:left="353" w:right="0" w:firstLine="0"/>
        <w:jc w:val="left"/>
      </w:pPr>
      <w:r>
        <w:t xml:space="preserve"> </w:t>
      </w:r>
    </w:p>
    <w:p w14:paraId="42D6E2BE" w14:textId="77777777" w:rsidR="00775701" w:rsidRDefault="00C771AA">
      <w:pPr>
        <w:ind w:left="-3" w:right="9" w:firstLine="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i/>
        </w:rPr>
        <w:t>„RODO”,</w:t>
      </w:r>
      <w:r>
        <w:t xml:space="preserve"> Zamawiający informuje, że:  </w:t>
      </w:r>
    </w:p>
    <w:p w14:paraId="48C573E8" w14:textId="77777777" w:rsidR="00775701" w:rsidRDefault="00C771AA">
      <w:pPr>
        <w:numPr>
          <w:ilvl w:val="0"/>
          <w:numId w:val="36"/>
        </w:numPr>
        <w:ind w:left="579" w:right="9" w:hanging="425"/>
      </w:pPr>
      <w:r>
        <w:t>Jest administratorem danych osobowych Wykonawcy oraz osób, których dane Wykonawca przekazał w niniejszym postępowaniu</w:t>
      </w:r>
      <w:r>
        <w:rPr>
          <w:i/>
        </w:rPr>
        <w:t xml:space="preserve">; </w:t>
      </w:r>
    </w:p>
    <w:p w14:paraId="59FC5FCD" w14:textId="184AED20" w:rsidR="00775701" w:rsidRDefault="00C771AA">
      <w:pPr>
        <w:numPr>
          <w:ilvl w:val="0"/>
          <w:numId w:val="36"/>
        </w:numPr>
        <w:ind w:left="579" w:right="9" w:hanging="425"/>
      </w:pPr>
      <w:r>
        <w:t>dane osobowe Wykonawcy przetwarzane będą na podstawie art. 6 ust. 1 lit. c</w:t>
      </w:r>
      <w:r>
        <w:rPr>
          <w:i/>
        </w:rPr>
        <w:t xml:space="preserve"> </w:t>
      </w:r>
      <w:r>
        <w:t>RODO w celu związanym z postępowaniem o udzielenie zamówienia publicznego  na „</w:t>
      </w:r>
      <w:r w:rsidR="002158AF" w:rsidRPr="002158AF">
        <w:rPr>
          <w:b/>
        </w:rPr>
        <w:t>Zakup ciężkiego samochodu ratowniczo-gaśniczego wraz z wyposażeniem dla OSP Dąbrówka Wlkp.</w:t>
      </w:r>
      <w:r>
        <w:rPr>
          <w:b/>
          <w:i/>
        </w:rPr>
        <w:t xml:space="preserve">" </w:t>
      </w:r>
      <w:r>
        <w:t>prowadzonym w trybie przetargu nieograniczonego;</w:t>
      </w:r>
      <w:r>
        <w:rPr>
          <w:b/>
        </w:rPr>
        <w:t xml:space="preserve"> </w:t>
      </w:r>
    </w:p>
    <w:p w14:paraId="41F4111E" w14:textId="24B88F0A" w:rsidR="00775701" w:rsidRDefault="00C771AA">
      <w:pPr>
        <w:numPr>
          <w:ilvl w:val="0"/>
          <w:numId w:val="36"/>
        </w:numPr>
        <w:ind w:left="579" w:right="9" w:hanging="425"/>
      </w:pPr>
      <w:r>
        <w:t>odbiorcami danych osobowych Wykonawcy będą osoby lub podmioty, którym udostępniona zostanie dokumentacja postępowania w oparciu o art. 8 oraz art. 96 ust. 3 ustawy z dnia 29 stycznia 2004 r. – Prawo zamówień publicznych (Dz. U. z 201</w:t>
      </w:r>
      <w:r w:rsidR="009E4D93">
        <w:t>9</w:t>
      </w:r>
      <w:r>
        <w:t xml:space="preserve"> r. poz. </w:t>
      </w:r>
      <w:r w:rsidR="009E4D93">
        <w:t>1843</w:t>
      </w:r>
      <w:r>
        <w:t xml:space="preserve">), dalej „ustawa Pzp”;  </w:t>
      </w:r>
      <w:r>
        <w:rPr>
          <w:i/>
        </w:rPr>
        <w:t xml:space="preserve"> </w:t>
      </w:r>
    </w:p>
    <w:p w14:paraId="4B4176FA" w14:textId="77777777" w:rsidR="00775701" w:rsidRDefault="00C771AA">
      <w:pPr>
        <w:numPr>
          <w:ilvl w:val="0"/>
          <w:numId w:val="36"/>
        </w:numPr>
        <w:ind w:left="579" w:right="9" w:hanging="425"/>
      </w:pPr>
      <w:r>
        <w:t>dane osobowe Wykonawcy będą przechowywane, zgodnie z art. 97 ust. 1 ustawy Pzp, przez okres 4 lat od dnia zakończenia postępowania o udzielenie zamówienia, a jeżeli czas trwania umowy przekracza 4 lata, okres przechowywania obejmuje cały czas trwania umowy;</w:t>
      </w:r>
      <w:r>
        <w:rPr>
          <w:i/>
        </w:rPr>
        <w:t xml:space="preserve"> </w:t>
      </w:r>
    </w:p>
    <w:p w14:paraId="297E2ED0" w14:textId="77777777" w:rsidR="00775701" w:rsidRDefault="00C771AA">
      <w:pPr>
        <w:numPr>
          <w:ilvl w:val="0"/>
          <w:numId w:val="36"/>
        </w:numPr>
        <w:ind w:left="579" w:right="9" w:hanging="425"/>
      </w:pPr>
      <w:r>
        <w:t xml:space="preserve">obowiązek podania przez Wykonawcę danych osobowych bezpośrednio go dotyczących jest wymogiem ustawowym określonym w przepisach ustawy Pzp, </w:t>
      </w:r>
      <w:r>
        <w:lastRenderedPageBreak/>
        <w:t xml:space="preserve">związanym z udziałem w postępowaniu o udzielenie zamówienia publicznego; konsekwencje niepodania określonych danych wynikają z ustawy Pzp;  </w:t>
      </w:r>
      <w:r>
        <w:rPr>
          <w:i/>
        </w:rPr>
        <w:t xml:space="preserve"> </w:t>
      </w:r>
    </w:p>
    <w:p w14:paraId="68D69ACE" w14:textId="77777777" w:rsidR="00775701" w:rsidRDefault="00C771AA">
      <w:pPr>
        <w:numPr>
          <w:ilvl w:val="0"/>
          <w:numId w:val="36"/>
        </w:numPr>
        <w:ind w:left="579" w:right="9" w:hanging="425"/>
      </w:pPr>
      <w:r>
        <w:t>w odniesieniu do danych osobowych Wykonawcy decyzje nie będą podejmowane w sposób zautomatyzowany, stosowanie do art. 22 RODO;</w:t>
      </w:r>
      <w:r>
        <w:rPr>
          <w:i/>
        </w:rPr>
        <w:t xml:space="preserve"> </w:t>
      </w:r>
      <w:r>
        <w:t>7)</w:t>
      </w:r>
      <w:r>
        <w:rPr>
          <w:rFonts w:ascii="Arial" w:eastAsia="Arial" w:hAnsi="Arial" w:cs="Arial"/>
        </w:rPr>
        <w:t xml:space="preserve"> </w:t>
      </w:r>
      <w:r>
        <w:t>Wykonawca posiada:</w:t>
      </w:r>
      <w:r>
        <w:rPr>
          <w:i/>
        </w:rPr>
        <w:t xml:space="preserve"> </w:t>
      </w:r>
    </w:p>
    <w:p w14:paraId="0BFDC85A"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15 RODO prawo dostępu do danych osobowych dotyczących Wykonawcy; </w:t>
      </w:r>
    </w:p>
    <w:p w14:paraId="21FBCD4F"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54001468"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w:t>
      </w:r>
    </w:p>
    <w:p w14:paraId="221BC947"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prawo do wniesienia skargi do Prezesa Urzędu Ochrony Danych Osobowych, gdy Wykonawca uzna, że przetwarzanie jego danych osobowych narusza przepisy RODO;</w:t>
      </w:r>
      <w:r>
        <w:rPr>
          <w:i/>
        </w:rPr>
        <w:t xml:space="preserve"> </w:t>
      </w:r>
    </w:p>
    <w:p w14:paraId="1F056710" w14:textId="77777777" w:rsidR="00775701" w:rsidRDefault="00C771AA">
      <w:pPr>
        <w:ind w:left="218" w:right="9" w:firstLine="0"/>
      </w:pPr>
      <w:r>
        <w:t>8)</w:t>
      </w:r>
      <w:r>
        <w:rPr>
          <w:rFonts w:ascii="Arial" w:eastAsia="Arial" w:hAnsi="Arial" w:cs="Arial"/>
        </w:rPr>
        <w:t xml:space="preserve"> </w:t>
      </w:r>
      <w:r>
        <w:t>Wykonawcy nie przysługuje:</w:t>
      </w:r>
      <w:r>
        <w:rPr>
          <w:i/>
        </w:rPr>
        <w:t xml:space="preserve"> </w:t>
      </w:r>
    </w:p>
    <w:p w14:paraId="2D4F821E"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w związku z art. 17 ust. 3 lit. b, d lub e RODO prawo do usunięcia danych osobowych;</w:t>
      </w:r>
      <w:r>
        <w:rPr>
          <w:i/>
        </w:rPr>
        <w:t xml:space="preserve"> </w:t>
      </w:r>
    </w:p>
    <w:p w14:paraId="5E3F804E" w14:textId="77777777" w:rsidR="00775701" w:rsidRDefault="00C771AA">
      <w:pPr>
        <w:spacing w:after="27" w:line="250" w:lineRule="auto"/>
        <w:ind w:left="245" w:right="57" w:hanging="10"/>
        <w:jc w:val="center"/>
      </w:pPr>
      <w:r>
        <w:rPr>
          <w:rFonts w:ascii="Times New Roman" w:eastAsia="Times New Roman" w:hAnsi="Times New Roman" w:cs="Times New Roman"/>
        </w:rPr>
        <w:t>−</w:t>
      </w:r>
      <w:r>
        <w:rPr>
          <w:rFonts w:ascii="Arial" w:eastAsia="Arial" w:hAnsi="Arial" w:cs="Arial"/>
        </w:rPr>
        <w:t xml:space="preserve"> </w:t>
      </w:r>
      <w:r>
        <w:t>prawo do przenoszenia danych osobowych, o którym mowa w art. 20 RODO;</w:t>
      </w:r>
      <w:r>
        <w:rPr>
          <w:b/>
          <w:i/>
        </w:rPr>
        <w:t xml:space="preserve"> </w:t>
      </w:r>
    </w:p>
    <w:p w14:paraId="452A0E25"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21 RODO prawo sprzeciwu, wobec przetwarzania danych osobowych, gdyż podstawą prawną przetwarzania danych osobowych </w:t>
      </w:r>
    </w:p>
    <w:p w14:paraId="796D8B29" w14:textId="77777777" w:rsidR="00775701" w:rsidRDefault="00C771AA">
      <w:pPr>
        <w:spacing w:after="127"/>
        <w:ind w:left="864" w:right="9" w:firstLine="0"/>
      </w:pPr>
      <w:r>
        <w:t xml:space="preserve">Wykonawcy jest art. 6 ust. 1 lit. c RODO. </w:t>
      </w:r>
      <w:r>
        <w:rPr>
          <w:i/>
        </w:rPr>
        <w:t xml:space="preserve"> </w:t>
      </w:r>
    </w:p>
    <w:p w14:paraId="7A80AF68" w14:textId="77777777" w:rsidR="00775701" w:rsidRDefault="00C771AA">
      <w:pPr>
        <w:spacing w:after="156"/>
        <w:ind w:left="154" w:right="9" w:firstLine="0"/>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5D63160" w14:textId="77777777" w:rsidR="00775701" w:rsidRDefault="00C771AA">
      <w:pPr>
        <w:spacing w:after="153"/>
        <w:ind w:left="154" w:right="9" w:firstLine="0"/>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5310ECE" w14:textId="77777777" w:rsidR="00775701" w:rsidRDefault="00C771AA">
      <w:pPr>
        <w:spacing w:after="153"/>
        <w:ind w:left="154" w:right="9" w:firstLine="0"/>
      </w:pPr>
      <w:r>
        <w:t xml:space="preserve">Wystąpienie z żądaniem, o którym mowa w art. 18 ust. 1 rozporządzenia 2016/679, nie ogranicza przetwarzania danych osobowych do czasu zakończenia postępowania o udzielenie zamówienia publicznego lub konkursu. </w:t>
      </w:r>
    </w:p>
    <w:p w14:paraId="7611FA5B" w14:textId="6DB3A692" w:rsidR="00775701" w:rsidRDefault="00C771AA">
      <w:pPr>
        <w:ind w:left="154" w:right="9" w:firstLine="0"/>
      </w:pPr>
      <w:r>
        <w:t>W przypadku danych osobowych zamieszczonych przez zamawiającego w Biuletynie Zamówień Publicznych, prawa, o których mowa w art. 15 i art. 16 rozporządzenia 2016/679, są wykonywane w drodze żądania skierowanego do</w:t>
      </w:r>
      <w:r w:rsidR="00792CF7">
        <w:t xml:space="preserve"> Pełnomocnika</w:t>
      </w:r>
      <w:r>
        <w:t xml:space="preserve"> Zamawiającego </w:t>
      </w:r>
    </w:p>
    <w:p w14:paraId="2ABE6946" w14:textId="77777777" w:rsidR="00775701" w:rsidRDefault="00C771AA">
      <w:pPr>
        <w:spacing w:after="40" w:line="259" w:lineRule="auto"/>
        <w:ind w:left="12" w:right="0" w:firstLine="0"/>
        <w:jc w:val="left"/>
      </w:pPr>
      <w:r>
        <w:t xml:space="preserve"> </w:t>
      </w:r>
    </w:p>
    <w:p w14:paraId="65D971C7" w14:textId="77777777" w:rsidR="00775701" w:rsidRDefault="00C771AA">
      <w:pPr>
        <w:spacing w:after="21" w:line="259" w:lineRule="auto"/>
        <w:ind w:left="121" w:right="106" w:hanging="10"/>
        <w:jc w:val="center"/>
      </w:pPr>
      <w:r>
        <w:rPr>
          <w:sz w:val="26"/>
        </w:rPr>
        <w:t xml:space="preserve">Rozdział 24 </w:t>
      </w:r>
    </w:p>
    <w:p w14:paraId="61EEC6D8" w14:textId="77777777" w:rsidR="00775701" w:rsidRDefault="00C771AA">
      <w:pPr>
        <w:pStyle w:val="Nagwek2"/>
        <w:ind w:left="125" w:right="111"/>
      </w:pPr>
      <w:r>
        <w:lastRenderedPageBreak/>
        <w:t>POUCZENIE O ŚRODKACH OCHRONY PRAWNEJ</w:t>
      </w:r>
      <w:r>
        <w:rPr>
          <w:b w:val="0"/>
          <w:sz w:val="24"/>
        </w:rPr>
        <w:t xml:space="preserve"> </w:t>
      </w:r>
    </w:p>
    <w:p w14:paraId="204F275C"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C5A9F8C" wp14:editId="5BA777ED">
                <wp:extent cx="5769864" cy="6096"/>
                <wp:effectExtent l="0" t="0" r="0" b="0"/>
                <wp:docPr id="46390" name="Group 46390"/>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8" name="Shape 5011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90" style="width:454.32pt;height:0.47998pt;mso-position-horizontal-relative:char;mso-position-vertical-relative:line" coordsize="57698,60">
                <v:shape id="Shape 5011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17A5B490" w14:textId="77777777" w:rsidR="00775701" w:rsidRDefault="00C771AA">
      <w:pPr>
        <w:spacing w:after="16" w:line="259" w:lineRule="auto"/>
        <w:ind w:left="12" w:right="0" w:firstLine="0"/>
        <w:jc w:val="left"/>
      </w:pPr>
      <w:r>
        <w:t xml:space="preserve"> </w:t>
      </w:r>
    </w:p>
    <w:p w14:paraId="4B0CBE5F" w14:textId="77777777" w:rsidR="00775701" w:rsidRDefault="00C771AA">
      <w:pPr>
        <w:ind w:left="-3" w:right="9" w:firstLine="0"/>
      </w:pPr>
      <w:r>
        <w:rPr>
          <w:b/>
        </w:rPr>
        <w:t>24.1.</w:t>
      </w:r>
      <w:r>
        <w:rPr>
          <w:rFonts w:ascii="Arial" w:eastAsia="Arial" w:hAnsi="Arial" w:cs="Arial"/>
          <w:b/>
        </w:rPr>
        <w:t xml:space="preserve"> </w:t>
      </w:r>
      <w:r>
        <w:t xml:space="preserve">Środki ochrony prawnej przewidziane są w dziale VI ustawy. </w:t>
      </w:r>
    </w:p>
    <w:p w14:paraId="42F015FB" w14:textId="77777777" w:rsidR="00775701" w:rsidRDefault="00C771AA">
      <w:pPr>
        <w:ind w:left="-3" w:right="9" w:firstLine="0"/>
      </w:pPr>
      <w:r>
        <w:rPr>
          <w:b/>
        </w:rPr>
        <w:t>24.2.</w:t>
      </w:r>
      <w:r>
        <w:rPr>
          <w:rFonts w:ascii="Arial" w:eastAsia="Arial" w:hAnsi="Arial" w:cs="Arial"/>
          <w:b/>
        </w:rPr>
        <w:t xml:space="preserve"> </w:t>
      </w:r>
      <w:r>
        <w:t xml:space="preserve">Środkami ochrony prawnej są odwołanie i skarga do sądu. </w:t>
      </w:r>
    </w:p>
    <w:p w14:paraId="0F88255D" w14:textId="77777777" w:rsidR="00775701" w:rsidRDefault="00C771AA">
      <w:pPr>
        <w:ind w:left="715" w:right="9"/>
      </w:pPr>
      <w:r>
        <w:rPr>
          <w:b/>
        </w:rPr>
        <w:t>24.3.</w:t>
      </w:r>
      <w:r>
        <w:rPr>
          <w:rFonts w:ascii="Arial" w:eastAsia="Arial" w:hAnsi="Arial" w:cs="Arial"/>
          <w:b/>
        </w:rPr>
        <w:t xml:space="preserve"> </w:t>
      </w:r>
      <w:r>
        <w:t xml:space="preserve">Środki ochrony prawnej przysługują Wykonawcy, a także innemu podmiotowi, jeżeli ma lub miał interes w uzyskaniu danego zamówienia oraz poniósł lub może ponieść szkodę w wyniku naruszenia przez Zamawiającego przepisów ustawy. </w:t>
      </w:r>
    </w:p>
    <w:p w14:paraId="750E18D4" w14:textId="77777777" w:rsidR="00775701" w:rsidRDefault="00C771AA">
      <w:pPr>
        <w:ind w:left="715" w:right="9"/>
      </w:pPr>
      <w:r>
        <w:rPr>
          <w:b/>
        </w:rPr>
        <w:t>24.4.</w:t>
      </w:r>
      <w:r>
        <w:rPr>
          <w:rFonts w:ascii="Arial" w:eastAsia="Arial" w:hAnsi="Arial" w:cs="Arial"/>
          <w:b/>
        </w:rPr>
        <w:t xml:space="preserve"> </w:t>
      </w:r>
      <w:r>
        <w:t xml:space="preserve">Środki ochrony prawnej wobec ogłoszenia o zamówieniu oraz SIWZ przysługują również organizacjom wpisanym na listę, o której mowa w art. 154 pkt 5 ustawy Pzp. </w:t>
      </w:r>
    </w:p>
    <w:p w14:paraId="38DB7820" w14:textId="77777777" w:rsidR="00775701" w:rsidRDefault="00C771AA">
      <w:pPr>
        <w:ind w:left="715" w:right="9"/>
      </w:pPr>
      <w:r>
        <w:rPr>
          <w:b/>
        </w:rPr>
        <w:t>24.5.</w:t>
      </w:r>
      <w:r>
        <w:rPr>
          <w:rFonts w:ascii="Arial" w:eastAsia="Arial" w:hAnsi="Arial" w:cs="Arial"/>
          <w:b/>
        </w:rPr>
        <w:t xml:space="preserve"> </w:t>
      </w:r>
      <w:r>
        <w:t xml:space="preserve">Odwołanie przysługuje wyłącznie od niezgodnej z przepisami ustawy czynności Zamawiającego podjętej w postępowaniu o udzielenie zamówienia lub zaniechania czynności, do której Zamawiający jest zobowiązany na podstawie ustawy. </w:t>
      </w:r>
    </w:p>
    <w:p w14:paraId="569C27E2" w14:textId="77777777" w:rsidR="00775701" w:rsidRDefault="00C771AA">
      <w:pPr>
        <w:ind w:left="715" w:right="9"/>
      </w:pPr>
      <w:r>
        <w:rPr>
          <w:b/>
        </w:rPr>
        <w:t>24.6.</w:t>
      </w:r>
      <w:r>
        <w:rPr>
          <w:rFonts w:ascii="Arial" w:eastAsia="Arial" w:hAnsi="Arial" w:cs="Arial"/>
          <w:b/>
        </w:rPr>
        <w:t xml:space="preserve"> </w:t>
      </w: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FB2F526" w14:textId="77777777" w:rsidR="00775701" w:rsidRDefault="00C771AA">
      <w:pPr>
        <w:ind w:left="715" w:right="9"/>
      </w:pPr>
      <w:r>
        <w:rPr>
          <w:b/>
        </w:rPr>
        <w:t>24.7.</w:t>
      </w:r>
      <w:r>
        <w:rPr>
          <w:rFonts w:ascii="Arial" w:eastAsia="Arial" w:hAnsi="Arial" w:cs="Arial"/>
          <w:b/>
        </w:rPr>
        <w:t xml:space="preserve"> </w:t>
      </w:r>
      <w:r>
        <w:t xml:space="preserve">Odwołanie wnosi się do Prezesa Izby w formie pisemnej, w postaci papierowej albo w postaci elektronicznej, opatrzone odpowiednio własnoręcznym podpisem albo kwalifikowanym podpisem elektronicznym. </w:t>
      </w:r>
    </w:p>
    <w:p w14:paraId="4F7389CC" w14:textId="77777777" w:rsidR="00775701" w:rsidRDefault="00C771AA">
      <w:pPr>
        <w:ind w:left="715" w:right="9"/>
      </w:pPr>
      <w:r>
        <w:rPr>
          <w:b/>
        </w:rPr>
        <w:t>24.8.</w:t>
      </w:r>
      <w:r>
        <w:rPr>
          <w:rFonts w:ascii="Arial" w:eastAsia="Arial" w:hAnsi="Arial" w:cs="Arial"/>
          <w:b/>
        </w:rPr>
        <w:t xml:space="preserve"> </w:t>
      </w: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E7A2C88" w14:textId="77777777" w:rsidR="00775701" w:rsidRDefault="00C771AA">
      <w:pPr>
        <w:ind w:left="-3" w:right="9" w:firstLine="0"/>
      </w:pPr>
      <w:r>
        <w:rPr>
          <w:b/>
        </w:rPr>
        <w:t>24.9.</w:t>
      </w:r>
      <w:r>
        <w:rPr>
          <w:rFonts w:ascii="Arial" w:eastAsia="Arial" w:hAnsi="Arial" w:cs="Arial"/>
          <w:b/>
        </w:rPr>
        <w:t xml:space="preserve"> </w:t>
      </w:r>
      <w:r>
        <w:t xml:space="preserve">Odwołanie w postępowaniu wnosi się w następujących terminach: </w:t>
      </w:r>
    </w:p>
    <w:p w14:paraId="500B1394" w14:textId="7AFBF9EB" w:rsidR="00775701" w:rsidRDefault="00C771AA">
      <w:pPr>
        <w:numPr>
          <w:ilvl w:val="0"/>
          <w:numId w:val="37"/>
        </w:numPr>
        <w:ind w:right="9" w:hanging="286"/>
      </w:pPr>
      <w:r>
        <w:t xml:space="preserve">w terminie </w:t>
      </w:r>
      <w:r w:rsidR="00022D47">
        <w:t>5</w:t>
      </w:r>
      <w:r>
        <w:t xml:space="preserve"> dni od dnia przesłania informacji o czynności </w:t>
      </w:r>
      <w:r w:rsidR="00792CF7">
        <w:t>Z</w:t>
      </w:r>
      <w:r>
        <w:t xml:space="preserve">amawiającego stanowiącej podstawę jego wniesienia – jeżeli zostały przesłane przy użyciu środków komunikacji elektronicznej albo w terminie </w:t>
      </w:r>
      <w:r w:rsidR="00022D47">
        <w:t>10</w:t>
      </w:r>
      <w:r>
        <w:t xml:space="preserve"> dni – jeżeli zostały przesłane w inny sposób. </w:t>
      </w:r>
    </w:p>
    <w:p w14:paraId="53FAFB1E" w14:textId="63929E9E" w:rsidR="00775701" w:rsidRDefault="00C771AA">
      <w:pPr>
        <w:numPr>
          <w:ilvl w:val="0"/>
          <w:numId w:val="37"/>
        </w:numPr>
        <w:ind w:right="9" w:hanging="286"/>
      </w:pPr>
      <w:r>
        <w:t xml:space="preserve">odwołanie wobec treści ogłoszenia o zamówieniu oraz wobec postanowień SIWZ wnosi się w terminie </w:t>
      </w:r>
      <w:r w:rsidR="00792CF7">
        <w:t>5</w:t>
      </w:r>
      <w:r>
        <w:t xml:space="preserve"> dni od dnia publikacji ogłoszenia w </w:t>
      </w:r>
      <w:r w:rsidR="00022D47" w:rsidRPr="00022D47">
        <w:t>Biuletynie Zamówień Publicznych</w:t>
      </w:r>
      <w:r w:rsidR="00022D47">
        <w:t xml:space="preserve"> </w:t>
      </w:r>
      <w:r>
        <w:t xml:space="preserve">lub zamieszczenia SIWZ na stronie internetowej. </w:t>
      </w:r>
    </w:p>
    <w:p w14:paraId="5E808C62" w14:textId="2A5D9CFD" w:rsidR="00775701" w:rsidRDefault="00C771AA">
      <w:pPr>
        <w:numPr>
          <w:ilvl w:val="0"/>
          <w:numId w:val="37"/>
        </w:numPr>
        <w:ind w:right="9" w:hanging="286"/>
      </w:pPr>
      <w:r>
        <w:t xml:space="preserve">odwołanie wobec czynności innych niż określone pkt a) i b) wnosi się  w terminie </w:t>
      </w:r>
      <w:r w:rsidR="00022D47">
        <w:t xml:space="preserve">5 </w:t>
      </w:r>
      <w:r>
        <w:t xml:space="preserve">dni od dnia, w którym powzięto lub przy zachowaniu należytej staranności można było powziąć wiadomość o okolicznościach stanowiących podstawę jego wniesienia. </w:t>
      </w:r>
    </w:p>
    <w:p w14:paraId="04966751" w14:textId="77777777" w:rsidR="00775701" w:rsidRDefault="00C771AA">
      <w:pPr>
        <w:numPr>
          <w:ilvl w:val="1"/>
          <w:numId w:val="38"/>
        </w:numPr>
        <w:ind w:right="9" w:hanging="720"/>
      </w:pPr>
      <w:r>
        <w:t xml:space="preserve">Na orzeczenie Krajowej Izby Odwoławczej stronom oraz uczestnikom postępowania odwoławczego przysługuje skarga do sądu. </w:t>
      </w:r>
    </w:p>
    <w:p w14:paraId="19064E7E" w14:textId="49042CC0" w:rsidR="00775701" w:rsidRDefault="00C771AA">
      <w:pPr>
        <w:numPr>
          <w:ilvl w:val="1"/>
          <w:numId w:val="38"/>
        </w:numPr>
        <w:ind w:right="9" w:hanging="720"/>
      </w:pPr>
      <w:r>
        <w:t xml:space="preserve">Skargę wnosi się do sądu okręgowego właściwego dla siedziby </w:t>
      </w:r>
      <w:r w:rsidR="00022D47">
        <w:t>Z</w:t>
      </w:r>
      <w:r>
        <w:t xml:space="preserve">mawiającego. </w:t>
      </w:r>
    </w:p>
    <w:p w14:paraId="21FDF6DD" w14:textId="77777777" w:rsidR="00775701" w:rsidRDefault="00C771AA">
      <w:pPr>
        <w:numPr>
          <w:ilvl w:val="1"/>
          <w:numId w:val="38"/>
        </w:numPr>
        <w:ind w:right="9" w:hanging="720"/>
      </w:pPr>
      <w:r>
        <w:t xml:space="preserve">Skargę wnosi się za pośrednictwem Prezesa Krajowej Izby Odwoławczej  w terminie 7 dni od dnia doręczenia orzeczenia Krajowej Izby Odwoławczej, </w:t>
      </w:r>
      <w:r>
        <w:lastRenderedPageBreak/>
        <w:t xml:space="preserve">przesyłając jednocześnie jej odpis przeciwnikowi skargi. Złożenie skargi  w placówce pocztowej operatora wyznaczonego w rozumieniu ustawy z dnia  23 listopada 2012 r. Prawo pocztowe (t. j. Dz. U. z 2018 r. poz. 2188 z </w:t>
      </w:r>
      <w:proofErr w:type="spellStart"/>
      <w:r>
        <w:t>późn</w:t>
      </w:r>
      <w:proofErr w:type="spellEnd"/>
      <w:r>
        <w:t xml:space="preserve">. zm.), jest równoznaczne z jej wniesieniem. </w:t>
      </w:r>
    </w:p>
    <w:p w14:paraId="26F453E1" w14:textId="77777777" w:rsidR="00775701" w:rsidRDefault="00C771AA">
      <w:pPr>
        <w:spacing w:after="200" w:line="259" w:lineRule="auto"/>
        <w:ind w:left="732" w:right="0" w:firstLine="0"/>
        <w:jc w:val="left"/>
      </w:pPr>
      <w:r>
        <w:rPr>
          <w:sz w:val="10"/>
        </w:rPr>
        <w:t xml:space="preserve"> </w:t>
      </w:r>
    </w:p>
    <w:p w14:paraId="06429F2E" w14:textId="77777777" w:rsidR="00775701" w:rsidRDefault="00C771AA">
      <w:pPr>
        <w:spacing w:after="21" w:line="259" w:lineRule="auto"/>
        <w:ind w:left="121" w:right="106" w:hanging="10"/>
        <w:jc w:val="center"/>
      </w:pPr>
      <w:r>
        <w:rPr>
          <w:sz w:val="26"/>
        </w:rPr>
        <w:t xml:space="preserve">Rozdział 25 </w:t>
      </w:r>
    </w:p>
    <w:p w14:paraId="44E16347" w14:textId="77777777" w:rsidR="00775701" w:rsidRDefault="00C771AA">
      <w:pPr>
        <w:pStyle w:val="Nagwek2"/>
        <w:ind w:left="125" w:right="108"/>
      </w:pPr>
      <w:r>
        <w:t>INFORMACJE DODATKOWE</w:t>
      </w:r>
      <w:r>
        <w:rPr>
          <w:b w:val="0"/>
          <w:sz w:val="24"/>
        </w:rPr>
        <w:t xml:space="preserve"> </w:t>
      </w:r>
    </w:p>
    <w:p w14:paraId="15AA8425" w14:textId="77777777" w:rsidR="00775701" w:rsidRDefault="00C771A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2B0B689" wp14:editId="10576DC7">
                <wp:extent cx="5768340" cy="6096"/>
                <wp:effectExtent l="0" t="0" r="0" b="0"/>
                <wp:docPr id="46944" name="Group 46944"/>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50120" name="Shape 50120"/>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44" style="width:454.2pt;height:0.47998pt;mso-position-horizontal-relative:char;mso-position-vertical-relative:line" coordsize="57683,60">
                <v:shape id="Shape 50121"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499C41C1" w14:textId="77777777" w:rsidR="00775701" w:rsidRDefault="00C771AA">
      <w:pPr>
        <w:spacing w:after="20" w:line="259" w:lineRule="auto"/>
        <w:ind w:left="353" w:right="0" w:firstLine="0"/>
        <w:jc w:val="left"/>
      </w:pPr>
      <w:r>
        <w:t xml:space="preserve"> </w:t>
      </w:r>
    </w:p>
    <w:p w14:paraId="0A935971" w14:textId="77777777" w:rsidR="00775701" w:rsidRDefault="00C771AA">
      <w:pPr>
        <w:spacing w:after="4" w:line="267" w:lineRule="auto"/>
        <w:ind w:left="-3" w:right="0" w:firstLine="0"/>
      </w:pPr>
      <w:r>
        <w:t xml:space="preserve">Zamawiający </w:t>
      </w:r>
      <w:r>
        <w:rPr>
          <w:b/>
          <w:u w:val="single" w:color="000000"/>
        </w:rPr>
        <w:t>nie przewiduje</w:t>
      </w:r>
      <w:r>
        <w:t xml:space="preserve">: </w:t>
      </w:r>
    </w:p>
    <w:p w14:paraId="51DAECBC"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zawarcia umowy ramowej, </w:t>
      </w:r>
    </w:p>
    <w:p w14:paraId="56B8DA56"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składania ofert wariantowych, </w:t>
      </w:r>
    </w:p>
    <w:p w14:paraId="0C9D009E"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rozliczania w walutach obcych, </w:t>
      </w:r>
    </w:p>
    <w:p w14:paraId="7E2D6C09"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aukcji elektronicznej, </w:t>
      </w:r>
    </w:p>
    <w:p w14:paraId="2F968FC7"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zwrotu kosztów udziału w postępowaniu. </w:t>
      </w:r>
    </w:p>
    <w:p w14:paraId="3E169E88" w14:textId="77777777" w:rsidR="00775701" w:rsidRDefault="00C771AA">
      <w:pPr>
        <w:spacing w:after="0" w:line="259" w:lineRule="auto"/>
        <w:ind w:left="12" w:right="0" w:firstLine="0"/>
        <w:jc w:val="left"/>
      </w:pPr>
      <w:r>
        <w:t xml:space="preserve"> </w:t>
      </w:r>
    </w:p>
    <w:p w14:paraId="04CCAE10" w14:textId="77777777" w:rsidR="00775701" w:rsidRDefault="00C771AA">
      <w:pPr>
        <w:spacing w:after="21" w:line="259" w:lineRule="auto"/>
        <w:ind w:left="121" w:right="106" w:hanging="10"/>
        <w:jc w:val="center"/>
      </w:pPr>
      <w:r>
        <w:rPr>
          <w:sz w:val="26"/>
        </w:rPr>
        <w:t xml:space="preserve">Rozdział 26 </w:t>
      </w:r>
    </w:p>
    <w:p w14:paraId="3B3E4972" w14:textId="77777777" w:rsidR="00775701" w:rsidRDefault="00C771AA">
      <w:pPr>
        <w:pStyle w:val="Nagwek2"/>
        <w:ind w:left="125" w:right="108"/>
      </w:pPr>
      <w:r>
        <w:t>ZAŁĄCZNIKI DO SIWZ</w:t>
      </w:r>
      <w:r>
        <w:rPr>
          <w:b w:val="0"/>
          <w:sz w:val="24"/>
        </w:rPr>
        <w:t xml:space="preserve"> </w:t>
      </w:r>
    </w:p>
    <w:p w14:paraId="5F9465A4"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051B3421" wp14:editId="7FAB7860">
                <wp:extent cx="5769864" cy="6096"/>
                <wp:effectExtent l="0" t="0" r="0" b="0"/>
                <wp:docPr id="46643" name="Group 4664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22" name="Shape 5012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43" style="width:454.32pt;height:0.47998pt;mso-position-horizontal-relative:char;mso-position-vertical-relative:line" coordsize="57698,60">
                <v:shape id="Shape 5012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5B0C2C81" w14:textId="77777777" w:rsidR="00775701" w:rsidRDefault="00C771AA">
      <w:pPr>
        <w:spacing w:after="16" w:line="259" w:lineRule="auto"/>
        <w:ind w:left="12" w:right="0" w:firstLine="0"/>
        <w:jc w:val="left"/>
      </w:pPr>
      <w:r>
        <w:t xml:space="preserve"> </w:t>
      </w:r>
    </w:p>
    <w:p w14:paraId="7D14283A" w14:textId="77777777" w:rsidR="00775701" w:rsidRDefault="00C771AA">
      <w:pPr>
        <w:spacing w:after="4" w:line="267" w:lineRule="auto"/>
        <w:ind w:left="7" w:right="0" w:hanging="10"/>
      </w:pPr>
      <w:r>
        <w:rPr>
          <w:u w:val="single" w:color="000000"/>
        </w:rPr>
        <w:t>Integralną częścią SIWZ są załączniki:</w:t>
      </w:r>
      <w:r>
        <w:t xml:space="preserve"> </w:t>
      </w:r>
    </w:p>
    <w:tbl>
      <w:tblPr>
        <w:tblStyle w:val="TableGrid"/>
        <w:tblW w:w="9123" w:type="dxa"/>
        <w:tblInd w:w="12" w:type="dxa"/>
        <w:tblLook w:val="04A0" w:firstRow="1" w:lastRow="0" w:firstColumn="1" w:lastColumn="0" w:noHBand="0" w:noVBand="1"/>
      </w:tblPr>
      <w:tblGrid>
        <w:gridCol w:w="1973"/>
        <w:gridCol w:w="7150"/>
      </w:tblGrid>
      <w:tr w:rsidR="00775701" w14:paraId="3E773A4C" w14:textId="77777777" w:rsidTr="00022D47">
        <w:trPr>
          <w:trHeight w:val="290"/>
        </w:trPr>
        <w:tc>
          <w:tcPr>
            <w:tcW w:w="1973" w:type="dxa"/>
            <w:tcBorders>
              <w:top w:val="nil"/>
              <w:left w:val="nil"/>
              <w:bottom w:val="nil"/>
              <w:right w:val="nil"/>
            </w:tcBorders>
          </w:tcPr>
          <w:p w14:paraId="09583155" w14:textId="77777777" w:rsidR="00775701" w:rsidRDefault="00C771AA">
            <w:pPr>
              <w:spacing w:after="0" w:line="259" w:lineRule="auto"/>
              <w:ind w:left="0" w:right="0" w:firstLine="0"/>
              <w:jc w:val="left"/>
            </w:pPr>
            <w:r>
              <w:rPr>
                <w:sz w:val="23"/>
              </w:rPr>
              <w:t xml:space="preserve">Załącznik Nr 1 –  </w:t>
            </w:r>
          </w:p>
        </w:tc>
        <w:tc>
          <w:tcPr>
            <w:tcW w:w="7150" w:type="dxa"/>
            <w:tcBorders>
              <w:top w:val="nil"/>
              <w:left w:val="nil"/>
              <w:bottom w:val="nil"/>
              <w:right w:val="nil"/>
            </w:tcBorders>
          </w:tcPr>
          <w:p w14:paraId="176951E3" w14:textId="77777777" w:rsidR="00775701" w:rsidRDefault="00C771AA">
            <w:pPr>
              <w:spacing w:after="0" w:line="259" w:lineRule="auto"/>
              <w:ind w:left="5" w:right="0" w:firstLine="0"/>
              <w:jc w:val="left"/>
            </w:pPr>
            <w:r>
              <w:rPr>
                <w:sz w:val="23"/>
              </w:rPr>
              <w:t>Szczegółowy opis przedmiotu zamówienia.</w:t>
            </w:r>
            <w:r>
              <w:rPr>
                <w:color w:val="FF0000"/>
                <w:sz w:val="23"/>
              </w:rPr>
              <w:t xml:space="preserve"> </w:t>
            </w:r>
          </w:p>
        </w:tc>
      </w:tr>
      <w:tr w:rsidR="00775701" w14:paraId="0DF58640" w14:textId="77777777" w:rsidTr="00022D47">
        <w:trPr>
          <w:trHeight w:val="310"/>
        </w:trPr>
        <w:tc>
          <w:tcPr>
            <w:tcW w:w="1973" w:type="dxa"/>
            <w:tcBorders>
              <w:top w:val="nil"/>
              <w:left w:val="nil"/>
              <w:bottom w:val="nil"/>
              <w:right w:val="nil"/>
            </w:tcBorders>
          </w:tcPr>
          <w:p w14:paraId="7F043E5C" w14:textId="77777777" w:rsidR="00775701" w:rsidRDefault="00C771AA">
            <w:pPr>
              <w:spacing w:after="0" w:line="259" w:lineRule="auto"/>
              <w:ind w:left="0" w:right="0" w:firstLine="0"/>
              <w:jc w:val="left"/>
            </w:pPr>
            <w:r>
              <w:rPr>
                <w:sz w:val="23"/>
              </w:rPr>
              <w:t xml:space="preserve">Załącznik Nr 2–  </w:t>
            </w:r>
          </w:p>
        </w:tc>
        <w:tc>
          <w:tcPr>
            <w:tcW w:w="7150" w:type="dxa"/>
            <w:tcBorders>
              <w:top w:val="nil"/>
              <w:left w:val="nil"/>
              <w:bottom w:val="nil"/>
              <w:right w:val="nil"/>
            </w:tcBorders>
          </w:tcPr>
          <w:p w14:paraId="60D95DEF" w14:textId="77777777" w:rsidR="00775701" w:rsidRDefault="00C771AA">
            <w:pPr>
              <w:spacing w:after="0" w:line="259" w:lineRule="auto"/>
              <w:ind w:left="0" w:right="0" w:firstLine="0"/>
              <w:jc w:val="left"/>
            </w:pPr>
            <w:r>
              <w:rPr>
                <w:sz w:val="23"/>
              </w:rPr>
              <w:t xml:space="preserve">Wzór umowy. </w:t>
            </w:r>
          </w:p>
        </w:tc>
      </w:tr>
      <w:tr w:rsidR="00775701" w14:paraId="5D610034" w14:textId="77777777" w:rsidTr="00022D47">
        <w:trPr>
          <w:trHeight w:val="619"/>
        </w:trPr>
        <w:tc>
          <w:tcPr>
            <w:tcW w:w="1973" w:type="dxa"/>
            <w:tcBorders>
              <w:top w:val="nil"/>
              <w:left w:val="nil"/>
              <w:bottom w:val="nil"/>
              <w:right w:val="nil"/>
            </w:tcBorders>
          </w:tcPr>
          <w:p w14:paraId="1F2BF25C" w14:textId="77777777" w:rsidR="00775701" w:rsidRDefault="00C771AA">
            <w:pPr>
              <w:spacing w:after="0" w:line="259" w:lineRule="auto"/>
              <w:ind w:left="0" w:right="0" w:firstLine="0"/>
              <w:jc w:val="left"/>
            </w:pPr>
            <w:r>
              <w:rPr>
                <w:sz w:val="23"/>
              </w:rPr>
              <w:t xml:space="preserve">Załącznik Nr 3 –  </w:t>
            </w:r>
          </w:p>
        </w:tc>
        <w:tc>
          <w:tcPr>
            <w:tcW w:w="7150" w:type="dxa"/>
            <w:tcBorders>
              <w:top w:val="nil"/>
              <w:left w:val="nil"/>
              <w:bottom w:val="nil"/>
              <w:right w:val="nil"/>
            </w:tcBorders>
          </w:tcPr>
          <w:p w14:paraId="73FD743B" w14:textId="77777777" w:rsidR="00775701" w:rsidRDefault="00C771AA">
            <w:pPr>
              <w:spacing w:after="0" w:line="259" w:lineRule="auto"/>
              <w:ind w:left="0" w:right="0" w:firstLine="0"/>
            </w:pPr>
            <w:r>
              <w:rPr>
                <w:sz w:val="23"/>
              </w:rPr>
              <w:t xml:space="preserve">Wzór Formularza ofertowego – </w:t>
            </w:r>
            <w:r>
              <w:rPr>
                <w:i/>
                <w:sz w:val="23"/>
              </w:rPr>
              <w:t xml:space="preserve">składany wraz z ofertą, podpisany elektronicznie i przesłany w formie elektronicznej. </w:t>
            </w:r>
          </w:p>
        </w:tc>
      </w:tr>
      <w:tr w:rsidR="00022D47" w14:paraId="42319A4D" w14:textId="77777777" w:rsidTr="00022D47">
        <w:trPr>
          <w:trHeight w:val="311"/>
        </w:trPr>
        <w:tc>
          <w:tcPr>
            <w:tcW w:w="1973" w:type="dxa"/>
            <w:tcBorders>
              <w:top w:val="nil"/>
              <w:left w:val="nil"/>
              <w:bottom w:val="nil"/>
              <w:right w:val="nil"/>
            </w:tcBorders>
          </w:tcPr>
          <w:p w14:paraId="6D51C5FF" w14:textId="77777777" w:rsidR="00022D47" w:rsidRDefault="00022D47" w:rsidP="00022D47">
            <w:pPr>
              <w:spacing w:after="0" w:line="259" w:lineRule="auto"/>
              <w:ind w:left="0" w:right="0" w:firstLine="0"/>
              <w:jc w:val="left"/>
            </w:pPr>
            <w:r>
              <w:rPr>
                <w:sz w:val="23"/>
              </w:rPr>
              <w:t xml:space="preserve">Załącznik Nr 4 -  </w:t>
            </w:r>
          </w:p>
        </w:tc>
        <w:tc>
          <w:tcPr>
            <w:tcW w:w="7150" w:type="dxa"/>
            <w:tcBorders>
              <w:top w:val="nil"/>
              <w:left w:val="nil"/>
              <w:bottom w:val="nil"/>
              <w:right w:val="nil"/>
            </w:tcBorders>
          </w:tcPr>
          <w:p w14:paraId="7525B22F" w14:textId="1A191235" w:rsidR="00022D47" w:rsidRDefault="00022D47" w:rsidP="00022D47">
            <w:pPr>
              <w:spacing w:after="0" w:line="259" w:lineRule="auto"/>
              <w:ind w:left="0" w:right="0" w:firstLine="0"/>
              <w:jc w:val="left"/>
            </w:pPr>
            <w:r>
              <w:rPr>
                <w:sz w:val="23"/>
              </w:rPr>
              <w:t>Wzór oświadczenia w zakresie spełniania warunków (</w:t>
            </w:r>
            <w:r w:rsidRPr="00022D47">
              <w:rPr>
                <w:i/>
                <w:iCs/>
                <w:sz w:val="23"/>
              </w:rPr>
              <w:t>Wymagania techniczne dla ciężkiego samochodu</w:t>
            </w:r>
            <w:r w:rsidRPr="00022D47">
              <w:rPr>
                <w:sz w:val="23"/>
              </w:rPr>
              <w:t>)</w:t>
            </w:r>
          </w:p>
        </w:tc>
      </w:tr>
      <w:tr w:rsidR="00022D47" w14:paraId="7F3FDEE1" w14:textId="77777777" w:rsidTr="00022D47">
        <w:trPr>
          <w:trHeight w:val="1241"/>
        </w:trPr>
        <w:tc>
          <w:tcPr>
            <w:tcW w:w="1973" w:type="dxa"/>
            <w:tcBorders>
              <w:top w:val="nil"/>
              <w:left w:val="nil"/>
              <w:bottom w:val="nil"/>
              <w:right w:val="nil"/>
            </w:tcBorders>
          </w:tcPr>
          <w:p w14:paraId="03F9651A" w14:textId="77777777" w:rsidR="00022D47" w:rsidRDefault="00022D47" w:rsidP="00022D47">
            <w:pPr>
              <w:spacing w:after="0" w:line="259" w:lineRule="auto"/>
              <w:ind w:left="0" w:right="0" w:firstLine="0"/>
              <w:jc w:val="left"/>
            </w:pPr>
            <w:r>
              <w:rPr>
                <w:sz w:val="23"/>
              </w:rPr>
              <w:t xml:space="preserve">Załącznik Nr 5 –  </w:t>
            </w:r>
          </w:p>
        </w:tc>
        <w:tc>
          <w:tcPr>
            <w:tcW w:w="7150" w:type="dxa"/>
            <w:tcBorders>
              <w:top w:val="nil"/>
              <w:left w:val="nil"/>
              <w:bottom w:val="nil"/>
              <w:right w:val="nil"/>
            </w:tcBorders>
          </w:tcPr>
          <w:p w14:paraId="11A843DB" w14:textId="007BBB28" w:rsidR="00022D47" w:rsidRDefault="00022D47" w:rsidP="00022D47">
            <w:pPr>
              <w:spacing w:after="0" w:line="259" w:lineRule="auto"/>
              <w:ind w:left="0" w:right="47" w:firstLine="0"/>
            </w:pPr>
            <w:r>
              <w:rPr>
                <w:sz w:val="23"/>
              </w:rPr>
              <w:t xml:space="preserve">Wzór informacji, że Wykonawca nie należy/należy do grupy kapitałowej – </w:t>
            </w:r>
            <w:r>
              <w:rPr>
                <w:i/>
                <w:sz w:val="23"/>
              </w:rPr>
              <w:t>składany w terminie 3 dni od dnia zamieszczenia na stronie internetowej Pełnomocnika Zamawiającego informacji, o których mowa w art. 86 ust. 5 ustawy Pzp</w:t>
            </w:r>
            <w:r>
              <w:rPr>
                <w:sz w:val="23"/>
              </w:rPr>
              <w:t>.</w:t>
            </w:r>
            <w:r>
              <w:rPr>
                <w:i/>
                <w:sz w:val="23"/>
              </w:rPr>
              <w:t xml:space="preserve"> (informacji z otwarcia ofert)</w:t>
            </w:r>
            <w:r>
              <w:rPr>
                <w:sz w:val="23"/>
              </w:rPr>
              <w:t xml:space="preserve">, </w:t>
            </w:r>
          </w:p>
        </w:tc>
      </w:tr>
      <w:tr w:rsidR="00022D47" w14:paraId="7B12777A" w14:textId="77777777" w:rsidTr="00022D47">
        <w:trPr>
          <w:trHeight w:val="620"/>
        </w:trPr>
        <w:tc>
          <w:tcPr>
            <w:tcW w:w="1973" w:type="dxa"/>
            <w:tcBorders>
              <w:top w:val="nil"/>
              <w:left w:val="nil"/>
              <w:bottom w:val="nil"/>
              <w:right w:val="nil"/>
            </w:tcBorders>
          </w:tcPr>
          <w:p w14:paraId="50565207" w14:textId="77777777" w:rsidR="00022D47" w:rsidRDefault="00022D47" w:rsidP="00022D47">
            <w:pPr>
              <w:spacing w:after="0" w:line="259" w:lineRule="auto"/>
              <w:ind w:left="0" w:right="0" w:firstLine="0"/>
              <w:jc w:val="left"/>
            </w:pPr>
            <w:r>
              <w:rPr>
                <w:sz w:val="23"/>
              </w:rPr>
              <w:t xml:space="preserve">Załącznik Nr 6 –  </w:t>
            </w:r>
          </w:p>
        </w:tc>
        <w:tc>
          <w:tcPr>
            <w:tcW w:w="7150" w:type="dxa"/>
            <w:tcBorders>
              <w:top w:val="nil"/>
              <w:left w:val="nil"/>
              <w:bottom w:val="nil"/>
              <w:right w:val="nil"/>
            </w:tcBorders>
          </w:tcPr>
          <w:p w14:paraId="1A95ACCA" w14:textId="41914B01" w:rsidR="00022D47" w:rsidRDefault="00022D47" w:rsidP="00022D47">
            <w:pPr>
              <w:spacing w:after="0" w:line="259" w:lineRule="auto"/>
              <w:ind w:left="0" w:right="0" w:firstLine="0"/>
            </w:pPr>
            <w:r>
              <w:rPr>
                <w:sz w:val="23"/>
              </w:rPr>
              <w:t xml:space="preserve">Wzór wykazu dostaw – </w:t>
            </w:r>
            <w:r>
              <w:rPr>
                <w:i/>
                <w:sz w:val="23"/>
              </w:rPr>
              <w:t>składany na wezwanie Pełnomocnika Zamawiającego w trybie art. 26 ust. 1 ustawy Pzp</w:t>
            </w:r>
            <w:r>
              <w:rPr>
                <w:sz w:val="23"/>
              </w:rPr>
              <w:t xml:space="preserve">. </w:t>
            </w:r>
          </w:p>
        </w:tc>
      </w:tr>
      <w:tr w:rsidR="00022D47" w14:paraId="3D9B3ADD" w14:textId="77777777" w:rsidTr="00022D47">
        <w:trPr>
          <w:trHeight w:val="619"/>
        </w:trPr>
        <w:tc>
          <w:tcPr>
            <w:tcW w:w="1973" w:type="dxa"/>
            <w:tcBorders>
              <w:top w:val="nil"/>
              <w:left w:val="nil"/>
              <w:bottom w:val="nil"/>
              <w:right w:val="nil"/>
            </w:tcBorders>
          </w:tcPr>
          <w:p w14:paraId="0E7E8912" w14:textId="77777777" w:rsidR="00022D47" w:rsidRDefault="00022D47" w:rsidP="00022D47">
            <w:pPr>
              <w:spacing w:after="0" w:line="259" w:lineRule="auto"/>
              <w:ind w:left="0" w:right="0" w:firstLine="0"/>
              <w:jc w:val="left"/>
            </w:pPr>
            <w:r>
              <w:rPr>
                <w:sz w:val="23"/>
              </w:rPr>
              <w:t xml:space="preserve">Załącznik Nr 7 –  </w:t>
            </w:r>
          </w:p>
        </w:tc>
        <w:tc>
          <w:tcPr>
            <w:tcW w:w="7150" w:type="dxa"/>
            <w:tcBorders>
              <w:top w:val="nil"/>
              <w:left w:val="nil"/>
              <w:bottom w:val="nil"/>
              <w:right w:val="nil"/>
            </w:tcBorders>
          </w:tcPr>
          <w:p w14:paraId="275D33DC" w14:textId="77777777" w:rsidR="00022D47" w:rsidRDefault="00022D47" w:rsidP="00022D47">
            <w:pPr>
              <w:spacing w:after="0" w:line="259" w:lineRule="auto"/>
              <w:ind w:left="0" w:right="0" w:firstLine="0"/>
            </w:pPr>
            <w:r>
              <w:rPr>
                <w:sz w:val="23"/>
              </w:rPr>
              <w:t xml:space="preserve">Wzór wykazu narzędzi – </w:t>
            </w:r>
            <w:r>
              <w:rPr>
                <w:i/>
                <w:sz w:val="23"/>
              </w:rPr>
              <w:t>składany na wezwanie Zamawiającego w trybie art. 26 ust. 1 ustawy Pzp</w:t>
            </w:r>
            <w:r>
              <w:rPr>
                <w:sz w:val="23"/>
              </w:rPr>
              <w:t xml:space="preserve">. </w:t>
            </w:r>
          </w:p>
        </w:tc>
      </w:tr>
      <w:tr w:rsidR="00022D47" w14:paraId="10564E82" w14:textId="77777777" w:rsidTr="00022D47">
        <w:trPr>
          <w:trHeight w:val="911"/>
        </w:trPr>
        <w:tc>
          <w:tcPr>
            <w:tcW w:w="1973" w:type="dxa"/>
            <w:tcBorders>
              <w:top w:val="nil"/>
              <w:left w:val="nil"/>
              <w:bottom w:val="nil"/>
              <w:right w:val="nil"/>
            </w:tcBorders>
          </w:tcPr>
          <w:p w14:paraId="072E161E" w14:textId="77777777" w:rsidR="00022D47" w:rsidRDefault="00022D47" w:rsidP="00022D47">
            <w:pPr>
              <w:spacing w:after="0" w:line="259" w:lineRule="auto"/>
              <w:ind w:left="0" w:right="0" w:firstLine="0"/>
              <w:jc w:val="left"/>
            </w:pPr>
            <w:r>
              <w:rPr>
                <w:sz w:val="23"/>
              </w:rPr>
              <w:t xml:space="preserve">Załącznik Nr 8 –  </w:t>
            </w:r>
          </w:p>
        </w:tc>
        <w:tc>
          <w:tcPr>
            <w:tcW w:w="7150" w:type="dxa"/>
            <w:tcBorders>
              <w:top w:val="nil"/>
              <w:left w:val="nil"/>
              <w:bottom w:val="nil"/>
              <w:right w:val="nil"/>
            </w:tcBorders>
          </w:tcPr>
          <w:p w14:paraId="0E132A9C" w14:textId="77777777" w:rsidR="00022D47" w:rsidRDefault="00022D47" w:rsidP="00022D47">
            <w:pPr>
              <w:spacing w:after="0" w:line="259" w:lineRule="auto"/>
              <w:ind w:left="0" w:right="49" w:firstLine="0"/>
            </w:pPr>
            <w:r>
              <w:rPr>
                <w:sz w:val="23"/>
              </w:rPr>
              <w:t xml:space="preserve">Wzór oświadczenia w zakresie określonym w pkt. 8.7.2 lit. e) - g) SIWZ – </w:t>
            </w:r>
            <w:r>
              <w:rPr>
                <w:i/>
                <w:sz w:val="23"/>
              </w:rPr>
              <w:t>składany na wezwanie Zamawiającego w trybie art. 26 ust. 1 ustawy Pzp</w:t>
            </w:r>
            <w:r>
              <w:rPr>
                <w:sz w:val="23"/>
              </w:rPr>
              <w:t xml:space="preserve">. </w:t>
            </w:r>
          </w:p>
        </w:tc>
      </w:tr>
    </w:tbl>
    <w:p w14:paraId="5A0E8EAB" w14:textId="77777777" w:rsidR="00775701" w:rsidRDefault="00C771AA">
      <w:pPr>
        <w:spacing w:after="0" w:line="259" w:lineRule="auto"/>
        <w:ind w:left="12" w:right="0" w:firstLine="0"/>
        <w:jc w:val="left"/>
      </w:pPr>
      <w:r>
        <w:rPr>
          <w:sz w:val="22"/>
        </w:rPr>
        <w:t xml:space="preserve"> </w:t>
      </w:r>
    </w:p>
    <w:sectPr w:rsidR="00775701" w:rsidSect="0083407B">
      <w:headerReference w:type="even" r:id="rId20"/>
      <w:headerReference w:type="default" r:id="rId21"/>
      <w:footerReference w:type="even" r:id="rId22"/>
      <w:headerReference w:type="first" r:id="rId23"/>
      <w:footerReference w:type="first" r:id="rId24"/>
      <w:pgSz w:w="11900" w:h="16840"/>
      <w:pgMar w:top="1414" w:right="1408" w:bottom="1547" w:left="1134" w:header="346" w:footer="1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0938" w14:textId="77777777" w:rsidR="00924A03" w:rsidRDefault="00924A03">
      <w:pPr>
        <w:spacing w:after="0" w:line="240" w:lineRule="auto"/>
      </w:pPr>
      <w:r>
        <w:separator/>
      </w:r>
    </w:p>
  </w:endnote>
  <w:endnote w:type="continuationSeparator" w:id="0">
    <w:p w14:paraId="53A6A26A" w14:textId="77777777" w:rsidR="00924A03" w:rsidRDefault="0092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Wingdings-Regular">
    <w:altName w:val="Wingdings"/>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8755" w14:textId="77777777" w:rsidR="00924A03" w:rsidRDefault="00924A03">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727A22">
      <w:fldChar w:fldCharType="begin"/>
    </w:r>
    <w:r w:rsidR="00727A22">
      <w:instrText xml:space="preserve"> NUMPAGES   \* MERGEFORMAT </w:instrText>
    </w:r>
    <w:r w:rsidR="00727A22">
      <w:fldChar w:fldCharType="separate"/>
    </w:r>
    <w:r>
      <w:rPr>
        <w:b/>
        <w:sz w:val="20"/>
        <w:bdr w:val="single" w:sz="8" w:space="0" w:color="000000"/>
      </w:rPr>
      <w:t>35</w:t>
    </w:r>
    <w:r w:rsidR="00727A22">
      <w:rPr>
        <w:b/>
        <w:sz w:val="20"/>
        <w:bdr w:val="single" w:sz="8" w:space="0" w:color="00000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CF71" w14:textId="77777777" w:rsidR="00924A03" w:rsidRDefault="00924A03">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727A22">
      <w:fldChar w:fldCharType="begin"/>
    </w:r>
    <w:r w:rsidR="00727A22">
      <w:instrText xml:space="preserve"> NUMPAGES   \* MERGEFORMAT </w:instrText>
    </w:r>
    <w:r w:rsidR="00727A22">
      <w:fldChar w:fldCharType="separate"/>
    </w:r>
    <w:r>
      <w:rPr>
        <w:b/>
        <w:sz w:val="20"/>
        <w:bdr w:val="single" w:sz="8" w:space="0" w:color="000000"/>
      </w:rPr>
      <w:t>35</w:t>
    </w:r>
    <w:r w:rsidR="00727A22">
      <w:rPr>
        <w:b/>
        <w:sz w:val="20"/>
        <w:bdr w:val="single" w:sz="8" w:space="0" w:color="00000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63E9E" w14:textId="77777777" w:rsidR="00924A03" w:rsidRDefault="00924A03">
      <w:pPr>
        <w:spacing w:after="0" w:line="240" w:lineRule="auto"/>
      </w:pPr>
      <w:r>
        <w:separator/>
      </w:r>
    </w:p>
  </w:footnote>
  <w:footnote w:type="continuationSeparator" w:id="0">
    <w:p w14:paraId="52DB9812" w14:textId="77777777" w:rsidR="00924A03" w:rsidRDefault="00924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6B0C" w14:textId="77777777" w:rsidR="00924A03" w:rsidRDefault="00924A03">
    <w:pPr>
      <w:spacing w:after="61"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A9D788C" wp14:editId="762664E7">
              <wp:simplePos x="0" y="0"/>
              <wp:positionH relativeFrom="page">
                <wp:posOffset>890016</wp:posOffset>
              </wp:positionH>
              <wp:positionV relativeFrom="page">
                <wp:posOffset>659888</wp:posOffset>
              </wp:positionV>
              <wp:extent cx="5765292" cy="6096"/>
              <wp:effectExtent l="0" t="0" r="0" b="0"/>
              <wp:wrapSquare wrapText="bothSides"/>
              <wp:docPr id="49052" name="Group 49052"/>
              <wp:cNvGraphicFramePr/>
              <a:graphic xmlns:a="http://schemas.openxmlformats.org/drawingml/2006/main">
                <a:graphicData uri="http://schemas.microsoft.com/office/word/2010/wordprocessingGroup">
                  <wpg:wgp>
                    <wpg:cNvGrpSpPr/>
                    <wpg:grpSpPr>
                      <a:xfrm>
                        <a:off x="0" y="0"/>
                        <a:ext cx="5765292" cy="6096"/>
                        <a:chOff x="0" y="0"/>
                        <a:chExt cx="5765292" cy="6096"/>
                      </a:xfrm>
                    </wpg:grpSpPr>
                    <wps:wsp>
                      <wps:cNvPr id="50134" name="Shape 50134"/>
                      <wps:cNvSpPr/>
                      <wps:spPr>
                        <a:xfrm>
                          <a:off x="0" y="0"/>
                          <a:ext cx="5765292" cy="9144"/>
                        </a:xfrm>
                        <a:custGeom>
                          <a:avLst/>
                          <a:gdLst/>
                          <a:ahLst/>
                          <a:cxnLst/>
                          <a:rect l="0" t="0" r="0" b="0"/>
                          <a:pathLst>
                            <a:path w="5765292" h="9144">
                              <a:moveTo>
                                <a:pt x="0" y="0"/>
                              </a:moveTo>
                              <a:lnTo>
                                <a:pt x="5765292" y="0"/>
                              </a:lnTo>
                              <a:lnTo>
                                <a:pt x="576529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49052" style="width:453.96pt;height:0.47998pt;position:absolute;mso-position-horizontal-relative:page;mso-position-horizontal:absolute;margin-left:70.08pt;mso-position-vertical-relative:page;margin-top:51.9597pt;" coordsize="57652,60">
              <v:shape id="Shape 50135" style="position:absolute;width:57652;height:91;left:0;top:0;" coordsize="5765292,9144" path="m0,0l5765292,0l5765292,9144l0,9144l0,0">
                <v:stroke weight="0pt" endcap="flat" joinstyle="miter" miterlimit="10" on="false" color="#000000" opacity="0"/>
                <v:fill on="true" color="#0070c0"/>
              </v:shape>
              <w10:wrap type="square"/>
            </v:group>
          </w:pict>
        </mc:Fallback>
      </mc:AlternateContent>
    </w:r>
    <w:r>
      <w:rPr>
        <w:rFonts w:ascii="Times New Roman" w:eastAsia="Times New Roman" w:hAnsi="Times New Roman" w:cs="Times New Roman"/>
        <w:sz w:val="10"/>
      </w:rPr>
      <w:t xml:space="preserve"> </w:t>
    </w:r>
  </w:p>
  <w:p w14:paraId="6863983A" w14:textId="77777777" w:rsidR="00924A03" w:rsidRDefault="00924A03">
    <w:pPr>
      <w:spacing w:after="0" w:line="259" w:lineRule="auto"/>
      <w:ind w:left="3" w:right="0" w:firstLine="0"/>
      <w:jc w:val="center"/>
    </w:pPr>
    <w:r>
      <w:rPr>
        <w:sz w:val="17"/>
      </w:rPr>
      <w:t xml:space="preserve">Przetarg nieograniczony na: </w:t>
    </w:r>
  </w:p>
  <w:p w14:paraId="4FD3E65A" w14:textId="042250E9" w:rsidR="00924A03" w:rsidRDefault="00924A03">
    <w:pPr>
      <w:spacing w:after="65" w:line="238" w:lineRule="auto"/>
      <w:ind w:left="0" w:right="0" w:firstLine="0"/>
      <w:jc w:val="center"/>
    </w:pPr>
    <w:r>
      <w:rPr>
        <w:sz w:val="17"/>
      </w:rPr>
      <w:t xml:space="preserve"> „</w:t>
    </w:r>
    <w:r>
      <w:rPr>
        <w:b/>
        <w:sz w:val="17"/>
      </w:rPr>
      <w:t xml:space="preserve">Odbiór i zagospodarowanie odpadów komunalnych od właścicieli nieruchomości zamieszkałych w okresie od 01 lipca 2020 r. do 31 grudnia 2021 r. z terenu Gminy Zbąszynek” </w:t>
    </w:r>
  </w:p>
  <w:p w14:paraId="0F38D926" w14:textId="77777777" w:rsidR="00924A03" w:rsidRDefault="00924A03">
    <w:pPr>
      <w:spacing w:after="0" w:line="259" w:lineRule="auto"/>
      <w:ind w:left="12"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420E" w14:textId="7621C031" w:rsidR="00924A03" w:rsidRDefault="00924A03">
    <w:pPr>
      <w:spacing w:after="61" w:line="259" w:lineRule="auto"/>
      <w:ind w:left="12" w:right="0" w:firstLine="0"/>
      <w:jc w:val="left"/>
    </w:pPr>
    <w:r>
      <w:rPr>
        <w:rFonts w:ascii="Times New Roman" w:eastAsia="Times New Roman" w:hAnsi="Times New Roman" w:cs="Times New Roman"/>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2DED" w14:textId="77777777" w:rsidR="00924A03" w:rsidRDefault="00924A03">
    <w:pPr>
      <w:spacing w:after="61"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675DC0" wp14:editId="6E84673D">
              <wp:simplePos x="0" y="0"/>
              <wp:positionH relativeFrom="page">
                <wp:posOffset>890016</wp:posOffset>
              </wp:positionH>
              <wp:positionV relativeFrom="page">
                <wp:posOffset>659888</wp:posOffset>
              </wp:positionV>
              <wp:extent cx="5765292" cy="6096"/>
              <wp:effectExtent l="0" t="0" r="0" b="0"/>
              <wp:wrapSquare wrapText="bothSides"/>
              <wp:docPr id="48984" name="Group 48984"/>
              <wp:cNvGraphicFramePr/>
              <a:graphic xmlns:a="http://schemas.openxmlformats.org/drawingml/2006/main">
                <a:graphicData uri="http://schemas.microsoft.com/office/word/2010/wordprocessingGroup">
                  <wpg:wgp>
                    <wpg:cNvGrpSpPr/>
                    <wpg:grpSpPr>
                      <a:xfrm>
                        <a:off x="0" y="0"/>
                        <a:ext cx="5765292" cy="6096"/>
                        <a:chOff x="0" y="0"/>
                        <a:chExt cx="5765292" cy="6096"/>
                      </a:xfrm>
                    </wpg:grpSpPr>
                    <wps:wsp>
                      <wps:cNvPr id="50130" name="Shape 50130"/>
                      <wps:cNvSpPr/>
                      <wps:spPr>
                        <a:xfrm>
                          <a:off x="0" y="0"/>
                          <a:ext cx="5765292" cy="9144"/>
                        </a:xfrm>
                        <a:custGeom>
                          <a:avLst/>
                          <a:gdLst/>
                          <a:ahLst/>
                          <a:cxnLst/>
                          <a:rect l="0" t="0" r="0" b="0"/>
                          <a:pathLst>
                            <a:path w="5765292" h="9144">
                              <a:moveTo>
                                <a:pt x="0" y="0"/>
                              </a:moveTo>
                              <a:lnTo>
                                <a:pt x="5765292" y="0"/>
                              </a:lnTo>
                              <a:lnTo>
                                <a:pt x="576529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48984" style="width:453.96pt;height:0.47998pt;position:absolute;mso-position-horizontal-relative:page;mso-position-horizontal:absolute;margin-left:70.08pt;mso-position-vertical-relative:page;margin-top:51.9597pt;" coordsize="57652,60">
              <v:shape id="Shape 50131" style="position:absolute;width:57652;height:91;left:0;top:0;" coordsize="5765292,9144" path="m0,0l5765292,0l5765292,9144l0,9144l0,0">
                <v:stroke weight="0pt" endcap="flat" joinstyle="miter" miterlimit="10" on="false" color="#000000" opacity="0"/>
                <v:fill on="true" color="#0070c0"/>
              </v:shape>
              <w10:wrap type="square"/>
            </v:group>
          </w:pict>
        </mc:Fallback>
      </mc:AlternateContent>
    </w:r>
    <w:r>
      <w:rPr>
        <w:rFonts w:ascii="Times New Roman" w:eastAsia="Times New Roman" w:hAnsi="Times New Roman" w:cs="Times New Roman"/>
        <w:sz w:val="10"/>
      </w:rPr>
      <w:t xml:space="preserve"> </w:t>
    </w:r>
  </w:p>
  <w:p w14:paraId="428FBFA1" w14:textId="77777777" w:rsidR="00924A03" w:rsidRDefault="00924A03">
    <w:pPr>
      <w:spacing w:after="0" w:line="259" w:lineRule="auto"/>
      <w:ind w:left="3" w:right="0" w:firstLine="0"/>
      <w:jc w:val="center"/>
    </w:pPr>
    <w:r>
      <w:rPr>
        <w:sz w:val="17"/>
      </w:rPr>
      <w:t xml:space="preserve">Przetarg nieograniczony na: </w:t>
    </w:r>
  </w:p>
  <w:p w14:paraId="1FB757DC" w14:textId="7496ABB2" w:rsidR="00924A03" w:rsidRDefault="00924A03">
    <w:pPr>
      <w:spacing w:after="65" w:line="238" w:lineRule="auto"/>
      <w:ind w:left="0" w:right="0" w:firstLine="0"/>
      <w:jc w:val="center"/>
    </w:pPr>
    <w:r>
      <w:rPr>
        <w:sz w:val="17"/>
      </w:rPr>
      <w:t xml:space="preserve"> „</w:t>
    </w:r>
    <w:r>
      <w:rPr>
        <w:b/>
        <w:sz w:val="17"/>
      </w:rPr>
      <w:t xml:space="preserve">Odbiór i zagospodarowanie odpadów komunalnych od właścicieli nieruchomości zamieszkałych w okresie od 01 lipca 2020 r. do 31 grudnia 2021 r. z terenu Gminy Zbąszynek.” </w:t>
    </w:r>
  </w:p>
  <w:p w14:paraId="57B25AA1" w14:textId="77777777" w:rsidR="00924A03" w:rsidRDefault="00924A03">
    <w:pPr>
      <w:spacing w:after="0" w:line="259" w:lineRule="auto"/>
      <w:ind w:left="12"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901"/>
    <w:multiLevelType w:val="hybridMultilevel"/>
    <w:tmpl w:val="AA7E319C"/>
    <w:lvl w:ilvl="0" w:tplc="AB380292">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F689D4">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A02F74">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46AA2DE">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EC17B8">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37A547E">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7ADE06">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88C7C4">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9E292C">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A7BE9"/>
    <w:multiLevelType w:val="hybridMultilevel"/>
    <w:tmpl w:val="B4CCAC30"/>
    <w:lvl w:ilvl="0" w:tplc="344CB88A">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AAAA0C">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7472A2">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126FC0">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30FE82">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DB4368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7A20514">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AE35A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60C3B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2109F"/>
    <w:multiLevelType w:val="hybridMultilevel"/>
    <w:tmpl w:val="919EC05A"/>
    <w:lvl w:ilvl="0" w:tplc="ECB8DD12">
      <w:start w:val="1"/>
      <w:numFmt w:val="lowerLetter"/>
      <w:lvlText w:val="%1)"/>
      <w:lvlJc w:val="left"/>
      <w:pPr>
        <w:ind w:left="9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AEE0D70">
      <w:start w:val="1"/>
      <w:numFmt w:val="lowerLetter"/>
      <w:lvlText w:val="%2"/>
      <w:lvlJc w:val="left"/>
      <w:pPr>
        <w:ind w:left="235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C88A9C">
      <w:start w:val="1"/>
      <w:numFmt w:val="lowerRoman"/>
      <w:lvlText w:val="%3"/>
      <w:lvlJc w:val="left"/>
      <w:pPr>
        <w:ind w:left="30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2125712">
      <w:start w:val="1"/>
      <w:numFmt w:val="decimal"/>
      <w:lvlText w:val="%4"/>
      <w:lvlJc w:val="left"/>
      <w:pPr>
        <w:ind w:left="379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864D03E">
      <w:start w:val="1"/>
      <w:numFmt w:val="lowerLetter"/>
      <w:lvlText w:val="%5"/>
      <w:lvlJc w:val="left"/>
      <w:pPr>
        <w:ind w:left="451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6AEBE78">
      <w:start w:val="1"/>
      <w:numFmt w:val="lowerRoman"/>
      <w:lvlText w:val="%6"/>
      <w:lvlJc w:val="left"/>
      <w:pPr>
        <w:ind w:left="523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0DE4B46">
      <w:start w:val="1"/>
      <w:numFmt w:val="decimal"/>
      <w:lvlText w:val="%7"/>
      <w:lvlJc w:val="left"/>
      <w:pPr>
        <w:ind w:left="595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FA0EFE8">
      <w:start w:val="1"/>
      <w:numFmt w:val="lowerLetter"/>
      <w:lvlText w:val="%8"/>
      <w:lvlJc w:val="left"/>
      <w:pPr>
        <w:ind w:left="66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FAE79A8">
      <w:start w:val="1"/>
      <w:numFmt w:val="lowerRoman"/>
      <w:lvlText w:val="%9"/>
      <w:lvlJc w:val="left"/>
      <w:pPr>
        <w:ind w:left="739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37740E"/>
    <w:multiLevelType w:val="multilevel"/>
    <w:tmpl w:val="1F4ACF46"/>
    <w:lvl w:ilvl="0">
      <w:start w:val="2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D50C13"/>
    <w:multiLevelType w:val="hybridMultilevel"/>
    <w:tmpl w:val="BFF487A0"/>
    <w:lvl w:ilvl="0" w:tplc="A2424182">
      <w:start w:val="1"/>
      <w:numFmt w:val="bullet"/>
      <w:lvlText w:val="§"/>
      <w:lvlJc w:val="left"/>
      <w:pPr>
        <w:ind w:left="4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064ACB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2E84584">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430074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74C245A">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C764B48">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FE8430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8B87C9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8607F4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F3B0358"/>
    <w:multiLevelType w:val="hybridMultilevel"/>
    <w:tmpl w:val="D8F48290"/>
    <w:lvl w:ilvl="0" w:tplc="7564E99C">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A40CE2">
      <w:start w:val="1"/>
      <w:numFmt w:val="lowerLetter"/>
      <w:lvlText w:val="%2"/>
      <w:lvlJc w:val="left"/>
      <w:pPr>
        <w:ind w:left="1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B8BB20">
      <w:start w:val="1"/>
      <w:numFmt w:val="lowerRoman"/>
      <w:lvlText w:val="%3"/>
      <w:lvlJc w:val="left"/>
      <w:pPr>
        <w:ind w:left="2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ACCC54">
      <w:start w:val="1"/>
      <w:numFmt w:val="decimal"/>
      <w:lvlText w:val="%4"/>
      <w:lvlJc w:val="left"/>
      <w:pPr>
        <w:ind w:left="3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7CE7B20">
      <w:start w:val="1"/>
      <w:numFmt w:val="lowerLetter"/>
      <w:lvlText w:val="%5"/>
      <w:lvlJc w:val="left"/>
      <w:pPr>
        <w:ind w:left="3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F08204">
      <w:start w:val="1"/>
      <w:numFmt w:val="lowerRoman"/>
      <w:lvlText w:val="%6"/>
      <w:lvlJc w:val="left"/>
      <w:pPr>
        <w:ind w:left="4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16A3AC6">
      <w:start w:val="1"/>
      <w:numFmt w:val="decimal"/>
      <w:lvlText w:val="%7"/>
      <w:lvlJc w:val="left"/>
      <w:pPr>
        <w:ind w:left="53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1C7B20">
      <w:start w:val="1"/>
      <w:numFmt w:val="lowerLetter"/>
      <w:lvlText w:val="%8"/>
      <w:lvlJc w:val="left"/>
      <w:pPr>
        <w:ind w:left="61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91CD8A6">
      <w:start w:val="1"/>
      <w:numFmt w:val="lowerRoman"/>
      <w:lvlText w:val="%9"/>
      <w:lvlJc w:val="left"/>
      <w:pPr>
        <w:ind w:left="68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E0CCD"/>
    <w:multiLevelType w:val="multilevel"/>
    <w:tmpl w:val="AFA2717A"/>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C6B4E"/>
    <w:multiLevelType w:val="multilevel"/>
    <w:tmpl w:val="A6C684A0"/>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A4363"/>
    <w:multiLevelType w:val="multilevel"/>
    <w:tmpl w:val="E102AD02"/>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AC6E14"/>
    <w:multiLevelType w:val="multilevel"/>
    <w:tmpl w:val="9864DFD8"/>
    <w:lvl w:ilvl="0">
      <w:start w:val="1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C357D"/>
    <w:multiLevelType w:val="hybridMultilevel"/>
    <w:tmpl w:val="8AFEAA00"/>
    <w:lvl w:ilvl="0" w:tplc="3DAAFA6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85C9546">
      <w:start w:val="1"/>
      <w:numFmt w:val="bullet"/>
      <w:lvlRestart w:val="0"/>
      <w:lvlText w:val="-"/>
      <w:lvlJc w:val="left"/>
      <w:pPr>
        <w:ind w:left="18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14924A">
      <w:start w:val="1"/>
      <w:numFmt w:val="bullet"/>
      <w:lvlText w:val="▪"/>
      <w:lvlJc w:val="left"/>
      <w:pPr>
        <w:ind w:left="23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284282">
      <w:start w:val="1"/>
      <w:numFmt w:val="bullet"/>
      <w:lvlText w:val="•"/>
      <w:lvlJc w:val="left"/>
      <w:pPr>
        <w:ind w:left="30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AB6">
      <w:start w:val="1"/>
      <w:numFmt w:val="bullet"/>
      <w:lvlText w:val="o"/>
      <w:lvlJc w:val="left"/>
      <w:pPr>
        <w:ind w:left="37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5AB60A">
      <w:start w:val="1"/>
      <w:numFmt w:val="bullet"/>
      <w:lvlText w:val="▪"/>
      <w:lvlJc w:val="left"/>
      <w:pPr>
        <w:ind w:left="45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FAEE64">
      <w:start w:val="1"/>
      <w:numFmt w:val="bullet"/>
      <w:lvlText w:val="•"/>
      <w:lvlJc w:val="left"/>
      <w:pPr>
        <w:ind w:left="52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27A592E">
      <w:start w:val="1"/>
      <w:numFmt w:val="bullet"/>
      <w:lvlText w:val="o"/>
      <w:lvlJc w:val="left"/>
      <w:pPr>
        <w:ind w:left="59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AE6502">
      <w:start w:val="1"/>
      <w:numFmt w:val="bullet"/>
      <w:lvlText w:val="▪"/>
      <w:lvlJc w:val="left"/>
      <w:pPr>
        <w:ind w:left="66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5E1C80"/>
    <w:multiLevelType w:val="hybridMultilevel"/>
    <w:tmpl w:val="1E4CA57C"/>
    <w:lvl w:ilvl="0" w:tplc="344478B4">
      <w:start w:val="1"/>
      <w:numFmt w:val="lowerLetter"/>
      <w:lvlText w:val="%1)"/>
      <w:lvlJc w:val="left"/>
      <w:pPr>
        <w:ind w:left="17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3129D4E">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94E94B4">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B1E1DC0">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91226DF4">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B00BC22">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9B839F8">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B56CD18">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514A264">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765585"/>
    <w:multiLevelType w:val="hybridMultilevel"/>
    <w:tmpl w:val="30E89230"/>
    <w:lvl w:ilvl="0" w:tplc="AEE2868E">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0AFCC4">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A5E81CA">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20147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CA5C7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F82DB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D6917C">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36AA02">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3EC26C">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9C1B0B"/>
    <w:multiLevelType w:val="hybridMultilevel"/>
    <w:tmpl w:val="542ECEB0"/>
    <w:lvl w:ilvl="0" w:tplc="AB545826">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6D87FA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9347DAC">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483170">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028D30">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07CA912">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14A6AE">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C2AF92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162220E">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C806FB"/>
    <w:multiLevelType w:val="hybridMultilevel"/>
    <w:tmpl w:val="D486936A"/>
    <w:lvl w:ilvl="0" w:tplc="EE48D67A">
      <w:start w:val="1"/>
      <w:numFmt w:val="decimal"/>
      <w:lvlText w:val="%1."/>
      <w:lvlJc w:val="left"/>
      <w:pPr>
        <w:ind w:left="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FAE132">
      <w:start w:val="1"/>
      <w:numFmt w:val="lowerLetter"/>
      <w:lvlText w:val="%2"/>
      <w:lvlJc w:val="left"/>
      <w:pPr>
        <w:ind w:left="1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B2E4B6">
      <w:start w:val="1"/>
      <w:numFmt w:val="lowerRoman"/>
      <w:lvlText w:val="%3"/>
      <w:lvlJc w:val="left"/>
      <w:pPr>
        <w:ind w:left="1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FCDDAE">
      <w:start w:val="1"/>
      <w:numFmt w:val="decimal"/>
      <w:lvlText w:val="%4"/>
      <w:lvlJc w:val="left"/>
      <w:pPr>
        <w:ind w:left="2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DE882C">
      <w:start w:val="1"/>
      <w:numFmt w:val="lowerLetter"/>
      <w:lvlText w:val="%5"/>
      <w:lvlJc w:val="left"/>
      <w:pPr>
        <w:ind w:left="3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FB21716">
      <w:start w:val="1"/>
      <w:numFmt w:val="lowerRoman"/>
      <w:lvlText w:val="%6"/>
      <w:lvlJc w:val="left"/>
      <w:pPr>
        <w:ind w:left="4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EA27B98">
      <w:start w:val="1"/>
      <w:numFmt w:val="decimal"/>
      <w:lvlText w:val="%7"/>
      <w:lvlJc w:val="left"/>
      <w:pPr>
        <w:ind w:left="4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A0D540">
      <w:start w:val="1"/>
      <w:numFmt w:val="lowerLetter"/>
      <w:lvlText w:val="%8"/>
      <w:lvlJc w:val="left"/>
      <w:pPr>
        <w:ind w:left="5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06B61C">
      <w:start w:val="1"/>
      <w:numFmt w:val="lowerRoman"/>
      <w:lvlText w:val="%9"/>
      <w:lvlJc w:val="left"/>
      <w:pPr>
        <w:ind w:left="6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591BB4"/>
    <w:multiLevelType w:val="hybridMultilevel"/>
    <w:tmpl w:val="FAF2A928"/>
    <w:lvl w:ilvl="0" w:tplc="F85A4102">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24EE7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300310">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CD8F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CB0664A">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A24FC">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D182DEE">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042FE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24A7B4">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120BC4"/>
    <w:multiLevelType w:val="hybridMultilevel"/>
    <w:tmpl w:val="17F0C914"/>
    <w:lvl w:ilvl="0" w:tplc="89E6DDA2">
      <w:start w:val="1"/>
      <w:numFmt w:val="lowerLetter"/>
      <w:lvlText w:val="%1)"/>
      <w:lvlJc w:val="left"/>
      <w:pPr>
        <w:ind w:left="1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1CFA76">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9C8F14">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100FE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86C754">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922A0C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040960">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5063934">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1EEB18">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222142"/>
    <w:multiLevelType w:val="hybridMultilevel"/>
    <w:tmpl w:val="2440FFCE"/>
    <w:lvl w:ilvl="0" w:tplc="15B4F2EA">
      <w:start w:val="1"/>
      <w:numFmt w:val="decimal"/>
      <w:lvlText w:val="%1."/>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FCE1C02">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B48DD2A">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42F2C2A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52E844A">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C6A1D8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04ACFA8">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3E0B93A">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AA85A4">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5C21467"/>
    <w:multiLevelType w:val="hybridMultilevel"/>
    <w:tmpl w:val="CAB05E4E"/>
    <w:lvl w:ilvl="0" w:tplc="3378C88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40F98E">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102A11A">
      <w:start w:val="1"/>
      <w:numFmt w:val="lowerLetter"/>
      <w:lvlRestart w:val="0"/>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070E00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A1CC4B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BA863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CABBE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E612F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A409B3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F51AF6"/>
    <w:multiLevelType w:val="hybridMultilevel"/>
    <w:tmpl w:val="1CBE23DC"/>
    <w:lvl w:ilvl="0" w:tplc="1818C5EC">
      <w:start w:val="1"/>
      <w:numFmt w:val="lowerLetter"/>
      <w:lvlText w:val="%1)"/>
      <w:lvlJc w:val="left"/>
      <w:pPr>
        <w:ind w:left="11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F43F18">
      <w:start w:val="1"/>
      <w:numFmt w:val="lowerLetter"/>
      <w:lvlText w:val="%2"/>
      <w:lvlJc w:val="left"/>
      <w:pPr>
        <w:ind w:left="17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5C1862">
      <w:start w:val="1"/>
      <w:numFmt w:val="lowerRoman"/>
      <w:lvlText w:val="%3"/>
      <w:lvlJc w:val="left"/>
      <w:pPr>
        <w:ind w:left="25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E16608C">
      <w:start w:val="1"/>
      <w:numFmt w:val="decimal"/>
      <w:lvlText w:val="%4"/>
      <w:lvlJc w:val="left"/>
      <w:pPr>
        <w:ind w:left="32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0A4DBB8">
      <w:start w:val="1"/>
      <w:numFmt w:val="lowerLetter"/>
      <w:lvlText w:val="%5"/>
      <w:lvlJc w:val="left"/>
      <w:pPr>
        <w:ind w:left="39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5F6DEEE">
      <w:start w:val="1"/>
      <w:numFmt w:val="lowerRoman"/>
      <w:lvlText w:val="%6"/>
      <w:lvlJc w:val="left"/>
      <w:pPr>
        <w:ind w:left="46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FD6A82E">
      <w:start w:val="1"/>
      <w:numFmt w:val="decimal"/>
      <w:lvlText w:val="%7"/>
      <w:lvlJc w:val="left"/>
      <w:pPr>
        <w:ind w:left="53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61567BFA">
      <w:start w:val="1"/>
      <w:numFmt w:val="lowerLetter"/>
      <w:lvlText w:val="%8"/>
      <w:lvlJc w:val="left"/>
      <w:pPr>
        <w:ind w:left="61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F1A204E">
      <w:start w:val="1"/>
      <w:numFmt w:val="lowerRoman"/>
      <w:lvlText w:val="%9"/>
      <w:lvlJc w:val="left"/>
      <w:pPr>
        <w:ind w:left="68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020909"/>
    <w:multiLevelType w:val="hybridMultilevel"/>
    <w:tmpl w:val="B5DA1D78"/>
    <w:lvl w:ilvl="0" w:tplc="CC488994">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3E53B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040D32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EA2FF2">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8CF00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17A9844">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140EE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6CD83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0C4B04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114203"/>
    <w:multiLevelType w:val="hybridMultilevel"/>
    <w:tmpl w:val="5A640502"/>
    <w:lvl w:ilvl="0" w:tplc="64325C34">
      <w:start w:val="1"/>
      <w:numFmt w:val="lowerLetter"/>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0A8F3C">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5C1B3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A0702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EE58B8">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DF8D94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206767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0DE2AEA">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D1673BA">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9F6690"/>
    <w:multiLevelType w:val="hybridMultilevel"/>
    <w:tmpl w:val="000AD8EC"/>
    <w:lvl w:ilvl="0" w:tplc="7080384E">
      <w:start w:val="1"/>
      <w:numFmt w:val="decimal"/>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E2CD8B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8DA149C">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972438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438C73C">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C1ABFFC">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74BFD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80EAD0">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B0475AA">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174E05"/>
    <w:multiLevelType w:val="multilevel"/>
    <w:tmpl w:val="D9565998"/>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3124FB"/>
    <w:multiLevelType w:val="hybridMultilevel"/>
    <w:tmpl w:val="DEFAB1B2"/>
    <w:lvl w:ilvl="0" w:tplc="72BE73D8">
      <w:start w:val="1"/>
      <w:numFmt w:val="decimal"/>
      <w:lvlText w:val="%1)"/>
      <w:lvlJc w:val="left"/>
      <w:pPr>
        <w:ind w:left="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B0FEA2">
      <w:start w:val="1"/>
      <w:numFmt w:val="lowerLetter"/>
      <w:lvlText w:val="%2"/>
      <w:lvlJc w:val="left"/>
      <w:pPr>
        <w:ind w:left="12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674988E">
      <w:start w:val="1"/>
      <w:numFmt w:val="lowerRoman"/>
      <w:lvlText w:val="%3"/>
      <w:lvlJc w:val="left"/>
      <w:pPr>
        <w:ind w:left="19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C43FFA">
      <w:start w:val="1"/>
      <w:numFmt w:val="decimal"/>
      <w:lvlText w:val="%4"/>
      <w:lvlJc w:val="left"/>
      <w:pPr>
        <w:ind w:left="26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AA7340">
      <w:start w:val="1"/>
      <w:numFmt w:val="lowerLetter"/>
      <w:lvlText w:val="%5"/>
      <w:lvlJc w:val="left"/>
      <w:pPr>
        <w:ind w:left="33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3965BC2">
      <w:start w:val="1"/>
      <w:numFmt w:val="lowerRoman"/>
      <w:lvlText w:val="%6"/>
      <w:lvlJc w:val="left"/>
      <w:pPr>
        <w:ind w:left="4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2414E0">
      <w:start w:val="1"/>
      <w:numFmt w:val="decimal"/>
      <w:lvlText w:val="%7"/>
      <w:lvlJc w:val="left"/>
      <w:pPr>
        <w:ind w:left="48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32B59E">
      <w:start w:val="1"/>
      <w:numFmt w:val="lowerLetter"/>
      <w:lvlText w:val="%8"/>
      <w:lvlJc w:val="left"/>
      <w:pPr>
        <w:ind w:left="55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19E4A5A">
      <w:start w:val="1"/>
      <w:numFmt w:val="lowerRoman"/>
      <w:lvlText w:val="%9"/>
      <w:lvlJc w:val="left"/>
      <w:pPr>
        <w:ind w:left="62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F208A7"/>
    <w:multiLevelType w:val="hybridMultilevel"/>
    <w:tmpl w:val="462C79EC"/>
    <w:lvl w:ilvl="0" w:tplc="F1061400">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A6E9FC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1A267CE">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274A57C">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03489D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360A5A">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3A81222">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F8D82C">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D2AE9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D218DE"/>
    <w:multiLevelType w:val="hybridMultilevel"/>
    <w:tmpl w:val="61E4EF06"/>
    <w:lvl w:ilvl="0" w:tplc="66A2DF12">
      <w:start w:val="1"/>
      <w:numFmt w:val="bullet"/>
      <w:lvlText w:val="-"/>
      <w:lvlJc w:val="left"/>
      <w:pPr>
        <w:ind w:left="1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09277C0">
      <w:start w:val="1"/>
      <w:numFmt w:val="bullet"/>
      <w:lvlText w:val="o"/>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3924BA2">
      <w:start w:val="1"/>
      <w:numFmt w:val="bullet"/>
      <w:lvlText w:val="▪"/>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5F80A52">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D9C8290">
      <w:start w:val="1"/>
      <w:numFmt w:val="bullet"/>
      <w:lvlText w:val="o"/>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9D47472">
      <w:start w:val="1"/>
      <w:numFmt w:val="bullet"/>
      <w:lvlText w:val="▪"/>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4D2174E">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3860D7C">
      <w:start w:val="1"/>
      <w:numFmt w:val="bullet"/>
      <w:lvlText w:val="o"/>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8B8F45C">
      <w:start w:val="1"/>
      <w:numFmt w:val="bullet"/>
      <w:lvlText w:val="▪"/>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852407F"/>
    <w:multiLevelType w:val="hybridMultilevel"/>
    <w:tmpl w:val="EEC8FC58"/>
    <w:lvl w:ilvl="0" w:tplc="5EFC5B74">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73CD70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9CC2E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C6290A">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DEABD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BAECF8">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F208596">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C8C09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DBA47D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C94039"/>
    <w:multiLevelType w:val="hybridMultilevel"/>
    <w:tmpl w:val="1D22E60A"/>
    <w:lvl w:ilvl="0" w:tplc="8B966DFA">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BC84E8">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44AED2">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CF81BE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D0FD3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E0EC878">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081D6C">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2C8CDC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A9A9B2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B82AEF"/>
    <w:multiLevelType w:val="multilevel"/>
    <w:tmpl w:val="BDA61A92"/>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F01737"/>
    <w:multiLevelType w:val="hybridMultilevel"/>
    <w:tmpl w:val="8C90E6CE"/>
    <w:lvl w:ilvl="0" w:tplc="1AF0A9A4">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76817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D94C298">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0D4D26C">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CA9D62">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FD087B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36A1A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5E623F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84990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E172B"/>
    <w:multiLevelType w:val="hybridMultilevel"/>
    <w:tmpl w:val="22A8D5FE"/>
    <w:lvl w:ilvl="0" w:tplc="27123044">
      <w:start w:val="1"/>
      <w:numFmt w:val="lowerLetter"/>
      <w:lvlText w:val="%1)"/>
      <w:lvlJc w:val="left"/>
      <w:pPr>
        <w:ind w:left="15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FB82C9C">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A8ECE6DE">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83BC63D0">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6BCDD90">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AF26648">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8366A3E">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A6E7FA4">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230CDD0">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2660A8"/>
    <w:multiLevelType w:val="hybridMultilevel"/>
    <w:tmpl w:val="9A260C54"/>
    <w:lvl w:ilvl="0" w:tplc="3FDA1BDC">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BC1620">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4C5E6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6C782A">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64C283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56BB00">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C622B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982D50">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B4263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EE37E9"/>
    <w:multiLevelType w:val="multilevel"/>
    <w:tmpl w:val="624ED308"/>
    <w:lvl w:ilvl="0">
      <w:start w:val="18"/>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4718D8"/>
    <w:multiLevelType w:val="hybridMultilevel"/>
    <w:tmpl w:val="80500140"/>
    <w:lvl w:ilvl="0" w:tplc="2E549B90">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47CA39A">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801B50">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1AF08E">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8AE816">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9B85A76">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7D87456">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8BC062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4672BC">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D251BE"/>
    <w:multiLevelType w:val="multilevel"/>
    <w:tmpl w:val="350A21F0"/>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826D2"/>
    <w:multiLevelType w:val="hybridMultilevel"/>
    <w:tmpl w:val="1E62EFEE"/>
    <w:lvl w:ilvl="0" w:tplc="3ECA215E">
      <w:start w:val="1"/>
      <w:numFmt w:val="lowerLetter"/>
      <w:lvlText w:val="%1)"/>
      <w:lvlJc w:val="left"/>
      <w:pPr>
        <w:ind w:left="17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A7EEC94">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1169BA6">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C30FF1E">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F4851F2">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4629186">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8465C1E">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1703E8C">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05A6B5C">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8E70BD"/>
    <w:multiLevelType w:val="multilevel"/>
    <w:tmpl w:val="89004BBE"/>
    <w:lvl w:ilvl="0">
      <w:start w:val="4"/>
      <w:numFmt w:val="decimal"/>
      <w:lvlText w:val="%1"/>
      <w:lvlJc w:val="left"/>
      <w:pPr>
        <w:ind w:left="36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86"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3A08B8"/>
    <w:multiLevelType w:val="hybridMultilevel"/>
    <w:tmpl w:val="444ECDB0"/>
    <w:lvl w:ilvl="0" w:tplc="98185D28">
      <w:start w:val="1"/>
      <w:numFmt w:val="decimal"/>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9D655C6">
      <w:start w:val="1"/>
      <w:numFmt w:val="lowerLetter"/>
      <w:lvlText w:val="%2"/>
      <w:lvlJc w:val="left"/>
      <w:pPr>
        <w:ind w:left="1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6D66088">
      <w:start w:val="1"/>
      <w:numFmt w:val="lowerRoman"/>
      <w:lvlText w:val="%3"/>
      <w:lvlJc w:val="left"/>
      <w:pPr>
        <w:ind w:left="2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50AA624">
      <w:start w:val="1"/>
      <w:numFmt w:val="decimal"/>
      <w:lvlText w:val="%4"/>
      <w:lvlJc w:val="left"/>
      <w:pPr>
        <w:ind w:left="3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6672E8">
      <w:start w:val="1"/>
      <w:numFmt w:val="lowerLetter"/>
      <w:lvlText w:val="%5"/>
      <w:lvlJc w:val="left"/>
      <w:pPr>
        <w:ind w:left="3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AA66044">
      <w:start w:val="1"/>
      <w:numFmt w:val="lowerRoman"/>
      <w:lvlText w:val="%6"/>
      <w:lvlJc w:val="left"/>
      <w:pPr>
        <w:ind w:left="4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C4B574">
      <w:start w:val="1"/>
      <w:numFmt w:val="decimal"/>
      <w:lvlText w:val="%7"/>
      <w:lvlJc w:val="left"/>
      <w:pPr>
        <w:ind w:left="53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71CAF56">
      <w:start w:val="1"/>
      <w:numFmt w:val="lowerLetter"/>
      <w:lvlText w:val="%8"/>
      <w:lvlJc w:val="left"/>
      <w:pPr>
        <w:ind w:left="61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5620FE">
      <w:start w:val="1"/>
      <w:numFmt w:val="lowerRoman"/>
      <w:lvlText w:val="%9"/>
      <w:lvlJc w:val="left"/>
      <w:pPr>
        <w:ind w:left="68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1A0FBF"/>
    <w:multiLevelType w:val="multilevel"/>
    <w:tmpl w:val="95766126"/>
    <w:lvl w:ilvl="0">
      <w:start w:val="2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7532C1"/>
    <w:multiLevelType w:val="hybridMultilevel"/>
    <w:tmpl w:val="9AA2B154"/>
    <w:lvl w:ilvl="0" w:tplc="5C78D1B0">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58E84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54CD474">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70B714">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00AF0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F21B60">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045050">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D2DE0E">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7E71B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C11B65"/>
    <w:multiLevelType w:val="multilevel"/>
    <w:tmpl w:val="47167088"/>
    <w:lvl w:ilvl="0">
      <w:start w:val="1"/>
      <w:numFmt w:val="decimal"/>
      <w:lvlText w:val="%1."/>
      <w:lvlJc w:val="left"/>
      <w:pPr>
        <w:ind w:left="465" w:hanging="46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42" w15:restartNumberingAfterBreak="0">
    <w:nsid w:val="7E997783"/>
    <w:multiLevelType w:val="multilevel"/>
    <w:tmpl w:val="3C20FB40"/>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0"/>
  </w:num>
  <w:num w:numId="3">
    <w:abstractNumId w:val="35"/>
  </w:num>
  <w:num w:numId="4">
    <w:abstractNumId w:val="13"/>
  </w:num>
  <w:num w:numId="5">
    <w:abstractNumId w:val="37"/>
  </w:num>
  <w:num w:numId="6">
    <w:abstractNumId w:val="42"/>
  </w:num>
  <w:num w:numId="7">
    <w:abstractNumId w:val="18"/>
  </w:num>
  <w:num w:numId="8">
    <w:abstractNumId w:val="2"/>
  </w:num>
  <w:num w:numId="9">
    <w:abstractNumId w:val="31"/>
  </w:num>
  <w:num w:numId="10">
    <w:abstractNumId w:val="10"/>
  </w:num>
  <w:num w:numId="11">
    <w:abstractNumId w:val="21"/>
  </w:num>
  <w:num w:numId="12">
    <w:abstractNumId w:val="6"/>
  </w:num>
  <w:num w:numId="13">
    <w:abstractNumId w:val="36"/>
  </w:num>
  <w:num w:numId="14">
    <w:abstractNumId w:val="11"/>
  </w:num>
  <w:num w:numId="15">
    <w:abstractNumId w:val="23"/>
  </w:num>
  <w:num w:numId="16">
    <w:abstractNumId w:val="19"/>
  </w:num>
  <w:num w:numId="17">
    <w:abstractNumId w:val="29"/>
  </w:num>
  <w:num w:numId="18">
    <w:abstractNumId w:val="32"/>
  </w:num>
  <w:num w:numId="19">
    <w:abstractNumId w:val="25"/>
  </w:num>
  <w:num w:numId="20">
    <w:abstractNumId w:val="22"/>
  </w:num>
  <w:num w:numId="21">
    <w:abstractNumId w:val="15"/>
  </w:num>
  <w:num w:numId="22">
    <w:abstractNumId w:val="12"/>
  </w:num>
  <w:num w:numId="23">
    <w:abstractNumId w:val="9"/>
  </w:num>
  <w:num w:numId="24">
    <w:abstractNumId w:val="1"/>
  </w:num>
  <w:num w:numId="25">
    <w:abstractNumId w:val="38"/>
  </w:num>
  <w:num w:numId="26">
    <w:abstractNumId w:val="8"/>
  </w:num>
  <w:num w:numId="27">
    <w:abstractNumId w:val="30"/>
  </w:num>
  <w:num w:numId="28">
    <w:abstractNumId w:val="7"/>
  </w:num>
  <w:num w:numId="29">
    <w:abstractNumId w:val="27"/>
  </w:num>
  <w:num w:numId="30">
    <w:abstractNumId w:val="16"/>
  </w:num>
  <w:num w:numId="31">
    <w:abstractNumId w:val="28"/>
  </w:num>
  <w:num w:numId="32">
    <w:abstractNumId w:val="33"/>
  </w:num>
  <w:num w:numId="33">
    <w:abstractNumId w:val="20"/>
  </w:num>
  <w:num w:numId="34">
    <w:abstractNumId w:val="5"/>
  </w:num>
  <w:num w:numId="35">
    <w:abstractNumId w:val="39"/>
  </w:num>
  <w:num w:numId="36">
    <w:abstractNumId w:val="24"/>
  </w:num>
  <w:num w:numId="37">
    <w:abstractNumId w:val="40"/>
  </w:num>
  <w:num w:numId="38">
    <w:abstractNumId w:val="3"/>
  </w:num>
  <w:num w:numId="39">
    <w:abstractNumId w:val="1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01"/>
    <w:rsid w:val="00022D47"/>
    <w:rsid w:val="000A0B5D"/>
    <w:rsid w:val="000A5BEB"/>
    <w:rsid w:val="000C2C08"/>
    <w:rsid w:val="000C5DF6"/>
    <w:rsid w:val="000D4115"/>
    <w:rsid w:val="00191C99"/>
    <w:rsid w:val="001A7B29"/>
    <w:rsid w:val="001D6871"/>
    <w:rsid w:val="001E0317"/>
    <w:rsid w:val="00212430"/>
    <w:rsid w:val="0021448B"/>
    <w:rsid w:val="002158AF"/>
    <w:rsid w:val="0023145C"/>
    <w:rsid w:val="002400F7"/>
    <w:rsid w:val="002518F9"/>
    <w:rsid w:val="00265FC3"/>
    <w:rsid w:val="002805A2"/>
    <w:rsid w:val="0029574D"/>
    <w:rsid w:val="002D6EFE"/>
    <w:rsid w:val="002F597E"/>
    <w:rsid w:val="00303566"/>
    <w:rsid w:val="00320E6D"/>
    <w:rsid w:val="00332A9F"/>
    <w:rsid w:val="003A536F"/>
    <w:rsid w:val="003D1C2E"/>
    <w:rsid w:val="003F3ACD"/>
    <w:rsid w:val="00417AD4"/>
    <w:rsid w:val="00481C05"/>
    <w:rsid w:val="004A5F18"/>
    <w:rsid w:val="004E24C4"/>
    <w:rsid w:val="004F398A"/>
    <w:rsid w:val="005230F5"/>
    <w:rsid w:val="0055712D"/>
    <w:rsid w:val="00563C3A"/>
    <w:rsid w:val="005643E1"/>
    <w:rsid w:val="00580787"/>
    <w:rsid w:val="00624B51"/>
    <w:rsid w:val="00657D53"/>
    <w:rsid w:val="006A1703"/>
    <w:rsid w:val="0071563E"/>
    <w:rsid w:val="00727A22"/>
    <w:rsid w:val="007514A1"/>
    <w:rsid w:val="00775701"/>
    <w:rsid w:val="0078083E"/>
    <w:rsid w:val="00787521"/>
    <w:rsid w:val="00792CF7"/>
    <w:rsid w:val="00797F78"/>
    <w:rsid w:val="007A3714"/>
    <w:rsid w:val="007E6F75"/>
    <w:rsid w:val="008319EB"/>
    <w:rsid w:val="0083407B"/>
    <w:rsid w:val="008924FC"/>
    <w:rsid w:val="00896CFF"/>
    <w:rsid w:val="008A06D7"/>
    <w:rsid w:val="008B71DA"/>
    <w:rsid w:val="008F21C5"/>
    <w:rsid w:val="00906EDC"/>
    <w:rsid w:val="00920217"/>
    <w:rsid w:val="00924A03"/>
    <w:rsid w:val="009526A9"/>
    <w:rsid w:val="009544B5"/>
    <w:rsid w:val="009666F6"/>
    <w:rsid w:val="00977F8F"/>
    <w:rsid w:val="009863FE"/>
    <w:rsid w:val="00986CD2"/>
    <w:rsid w:val="009A29A8"/>
    <w:rsid w:val="009C24C5"/>
    <w:rsid w:val="009E4D93"/>
    <w:rsid w:val="009E5F26"/>
    <w:rsid w:val="00A05DF1"/>
    <w:rsid w:val="00A26AB0"/>
    <w:rsid w:val="00A3007C"/>
    <w:rsid w:val="00A44649"/>
    <w:rsid w:val="00A55396"/>
    <w:rsid w:val="00AA3C4C"/>
    <w:rsid w:val="00AD6D95"/>
    <w:rsid w:val="00C1190C"/>
    <w:rsid w:val="00C34B59"/>
    <w:rsid w:val="00C405E8"/>
    <w:rsid w:val="00C56ADB"/>
    <w:rsid w:val="00C57400"/>
    <w:rsid w:val="00C63F2A"/>
    <w:rsid w:val="00C771AA"/>
    <w:rsid w:val="00CC1ADD"/>
    <w:rsid w:val="00CE20FB"/>
    <w:rsid w:val="00D63CE2"/>
    <w:rsid w:val="00DB63AE"/>
    <w:rsid w:val="00DD601B"/>
    <w:rsid w:val="00E9644C"/>
    <w:rsid w:val="00EA20BB"/>
    <w:rsid w:val="00ED5144"/>
    <w:rsid w:val="00F14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B7B467"/>
  <w15:docId w15:val="{647AB6BF-9C36-4F68-A5E2-31DF7700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0" w:lineRule="auto"/>
      <w:ind w:left="718" w:right="6" w:hanging="718"/>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pacing w:after="0"/>
      <w:ind w:left="384"/>
      <w:outlineLvl w:val="0"/>
    </w:pPr>
    <w:rPr>
      <w:rFonts w:ascii="Cambria" w:eastAsia="Cambria" w:hAnsi="Cambria" w:cs="Cambria"/>
      <w:b/>
      <w:color w:val="000000"/>
      <w:sz w:val="32"/>
    </w:rPr>
  </w:style>
  <w:style w:type="paragraph" w:styleId="Nagwek2">
    <w:name w:val="heading 2"/>
    <w:next w:val="Normalny"/>
    <w:link w:val="Nagwek2Znak"/>
    <w:uiPriority w:val="9"/>
    <w:unhideWhenUsed/>
    <w:qFormat/>
    <w:pPr>
      <w:keepNext/>
      <w:keepLines/>
      <w:spacing w:after="4" w:line="267" w:lineRule="auto"/>
      <w:ind w:left="10" w:hanging="10"/>
      <w:jc w:val="center"/>
      <w:outlineLvl w:val="1"/>
    </w:pPr>
    <w:rPr>
      <w:rFonts w:ascii="Cambria" w:eastAsia="Cambria" w:hAnsi="Cambria" w:cs="Cambria"/>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6"/>
    </w:rPr>
  </w:style>
  <w:style w:type="character" w:customStyle="1" w:styleId="Nagwek1Znak">
    <w:name w:val="Nagłówek 1 Znak"/>
    <w:link w:val="Nagwek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518F9"/>
    <w:rPr>
      <w:color w:val="0563C1" w:themeColor="hyperlink"/>
      <w:u w:val="single"/>
    </w:rPr>
  </w:style>
  <w:style w:type="character" w:styleId="Nierozpoznanawzmianka">
    <w:name w:val="Unresolved Mention"/>
    <w:basedOn w:val="Domylnaczcionkaakapitu"/>
    <w:uiPriority w:val="99"/>
    <w:semiHidden/>
    <w:unhideWhenUsed/>
    <w:rsid w:val="002518F9"/>
    <w:rPr>
      <w:color w:val="605E5C"/>
      <w:shd w:val="clear" w:color="auto" w:fill="E1DFDD"/>
    </w:rPr>
  </w:style>
  <w:style w:type="character" w:styleId="Odwoaniedokomentarza">
    <w:name w:val="annotation reference"/>
    <w:basedOn w:val="Domylnaczcionkaakapitu"/>
    <w:uiPriority w:val="99"/>
    <w:semiHidden/>
    <w:unhideWhenUsed/>
    <w:rsid w:val="00906EDC"/>
    <w:rPr>
      <w:sz w:val="16"/>
      <w:szCs w:val="16"/>
    </w:rPr>
  </w:style>
  <w:style w:type="paragraph" w:styleId="Tekstkomentarza">
    <w:name w:val="annotation text"/>
    <w:basedOn w:val="Normalny"/>
    <w:link w:val="TekstkomentarzaZnak"/>
    <w:uiPriority w:val="99"/>
    <w:semiHidden/>
    <w:unhideWhenUsed/>
    <w:rsid w:val="00906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EDC"/>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906EDC"/>
    <w:rPr>
      <w:b/>
      <w:bCs/>
    </w:rPr>
  </w:style>
  <w:style w:type="character" w:customStyle="1" w:styleId="TematkomentarzaZnak">
    <w:name w:val="Temat komentarza Znak"/>
    <w:basedOn w:val="TekstkomentarzaZnak"/>
    <w:link w:val="Tematkomentarza"/>
    <w:uiPriority w:val="99"/>
    <w:semiHidden/>
    <w:rsid w:val="00906EDC"/>
    <w:rPr>
      <w:rFonts w:ascii="Cambria" w:eastAsia="Cambria" w:hAnsi="Cambria" w:cs="Cambria"/>
      <w:b/>
      <w:bCs/>
      <w:color w:val="000000"/>
      <w:sz w:val="20"/>
      <w:szCs w:val="20"/>
    </w:rPr>
  </w:style>
  <w:style w:type="paragraph" w:styleId="Tekstdymka">
    <w:name w:val="Balloon Text"/>
    <w:basedOn w:val="Normalny"/>
    <w:link w:val="TekstdymkaZnak"/>
    <w:uiPriority w:val="99"/>
    <w:semiHidden/>
    <w:unhideWhenUsed/>
    <w:rsid w:val="00906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EDC"/>
    <w:rPr>
      <w:rFonts w:ascii="Segoe UI" w:eastAsia="Cambria" w:hAnsi="Segoe UI" w:cs="Segoe UI"/>
      <w:color w:val="000000"/>
      <w:sz w:val="18"/>
      <w:szCs w:val="18"/>
    </w:rPr>
  </w:style>
  <w:style w:type="character" w:styleId="Tekstzastpczy">
    <w:name w:val="Placeholder Text"/>
    <w:basedOn w:val="Domylnaczcionkaakapitu"/>
    <w:uiPriority w:val="99"/>
    <w:semiHidden/>
    <w:rsid w:val="00A3007C"/>
    <w:rPr>
      <w:color w:val="808080"/>
    </w:rPr>
  </w:style>
  <w:style w:type="paragraph" w:styleId="Stopka">
    <w:name w:val="footer"/>
    <w:basedOn w:val="Normalny"/>
    <w:link w:val="StopkaZnak"/>
    <w:uiPriority w:val="99"/>
    <w:unhideWhenUsed/>
    <w:rsid w:val="00657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D53"/>
    <w:rPr>
      <w:rFonts w:ascii="Cambria" w:eastAsia="Cambria" w:hAnsi="Cambria" w:cs="Cambria"/>
      <w:color w:val="000000"/>
      <w:sz w:val="24"/>
    </w:rPr>
  </w:style>
  <w:style w:type="paragraph" w:customStyle="1" w:styleId="Default">
    <w:name w:val="Default"/>
    <w:rsid w:val="00E9644C"/>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3F3ACD"/>
    <w:rPr>
      <w:color w:val="954F72" w:themeColor="followedHyperlink"/>
      <w:u w:val="single"/>
    </w:rPr>
  </w:style>
  <w:style w:type="paragraph" w:styleId="Akapitzlist">
    <w:name w:val="List Paragraph"/>
    <w:basedOn w:val="Normalny"/>
    <w:uiPriority w:val="34"/>
    <w:qFormat/>
    <w:rsid w:val="00834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6864">
      <w:bodyDiv w:val="1"/>
      <w:marLeft w:val="0"/>
      <w:marRight w:val="0"/>
      <w:marTop w:val="0"/>
      <w:marBottom w:val="0"/>
      <w:divBdr>
        <w:top w:val="none" w:sz="0" w:space="0" w:color="auto"/>
        <w:left w:val="none" w:sz="0" w:space="0" w:color="auto"/>
        <w:bottom w:val="none" w:sz="0" w:space="0" w:color="auto"/>
        <w:right w:val="none" w:sz="0" w:space="0" w:color="auto"/>
      </w:divBdr>
    </w:div>
    <w:div w:id="1959754490">
      <w:bodyDiv w:val="1"/>
      <w:marLeft w:val="0"/>
      <w:marRight w:val="0"/>
      <w:marTop w:val="0"/>
      <w:marBottom w:val="0"/>
      <w:divBdr>
        <w:top w:val="none" w:sz="0" w:space="0" w:color="auto"/>
        <w:left w:val="none" w:sz="0" w:space="0" w:color="auto"/>
        <w:bottom w:val="none" w:sz="0" w:space="0" w:color="auto"/>
        <w:right w:val="none" w:sz="0" w:space="0" w:color="auto"/>
      </w:divBdr>
    </w:div>
    <w:div w:id="197173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zbaszynek.pl" TargetMode="External"/><Relationship Id="rId18" Type="http://schemas.openxmlformats.org/officeDocument/2006/relationships/hyperlink" Target="https://www.bip.zbaszyne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odo@zbaszynek.pl" TargetMode="External"/><Relationship Id="rId17" Type="http://schemas.openxmlformats.org/officeDocument/2006/relationships/hyperlink" Target="mailto:oc@zbaszyne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p.zbaszyne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zbaszynek.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p.zbaszynek.pl" TargetMode="External"/><Relationship Id="rId23" Type="http://schemas.openxmlformats.org/officeDocument/2006/relationships/header" Target="header3.xml"/><Relationship Id="rId10" Type="http://schemas.openxmlformats.org/officeDocument/2006/relationships/hyperlink" Target="mailto:urzad@zbaszynek.pl" TargetMode="External"/><Relationship Id="rId19" Type="http://schemas.openxmlformats.org/officeDocument/2006/relationships/hyperlink" Target="https://www.bip.zbaszynek.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urzad@zbaszyne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5C6B-768D-448D-8F57-6D952F4C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31</Pages>
  <Words>10523</Words>
  <Characters>63142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SIWZ ODPADY 4.6.2019</vt:lpstr>
    </vt:vector>
  </TitlesOfParts>
  <Company/>
  <LinksUpToDate>false</LinksUpToDate>
  <CharactersWithSpaces>73518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ODPADY 4.6.2019</dc:title>
  <dc:subject/>
  <dc:creator>edyta.fila</dc:creator>
  <cp:keywords/>
  <cp:lastModifiedBy>Piotr Spychała</cp:lastModifiedBy>
  <cp:revision>9</cp:revision>
  <cp:lastPrinted>2020-06-08T08:16:00Z</cp:lastPrinted>
  <dcterms:created xsi:type="dcterms:W3CDTF">2020-05-21T12:33:00Z</dcterms:created>
  <dcterms:modified xsi:type="dcterms:W3CDTF">2020-06-08T11:29:00Z</dcterms:modified>
</cp:coreProperties>
</file>