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E7F"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2D4D2FDA" w14:textId="77777777" w:rsidR="004F75A3" w:rsidRPr="008D08B0" w:rsidRDefault="004F75A3" w:rsidP="008D08B0">
      <w:pPr>
        <w:pStyle w:val="Tytu"/>
        <w:spacing w:line="276" w:lineRule="auto"/>
        <w:jc w:val="both"/>
        <w:rPr>
          <w:rFonts w:ascii="Arial" w:hAnsi="Arial" w:cs="Arial"/>
          <w:sz w:val="22"/>
          <w:szCs w:val="22"/>
        </w:rPr>
      </w:pPr>
    </w:p>
    <w:p w14:paraId="05319424" w14:textId="77777777" w:rsidR="008E14DA" w:rsidRPr="008D08B0" w:rsidRDefault="008E14DA" w:rsidP="008D08B0">
      <w:pPr>
        <w:pStyle w:val="Tytu"/>
        <w:spacing w:line="276" w:lineRule="auto"/>
        <w:ind w:right="45"/>
        <w:rPr>
          <w:rFonts w:ascii="Arial" w:hAnsi="Arial" w:cs="Arial"/>
          <w:b/>
          <w:sz w:val="22"/>
          <w:szCs w:val="22"/>
        </w:rPr>
      </w:pPr>
    </w:p>
    <w:p w14:paraId="5A0CE9AA"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3C6D0EA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3ED6F13C"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56F14DDB" w14:textId="77777777" w:rsidR="008D08B0" w:rsidRPr="008D08B0" w:rsidRDefault="008D08B0" w:rsidP="008D08B0">
      <w:pPr>
        <w:pStyle w:val="Tekstpodstawowy"/>
        <w:spacing w:line="276" w:lineRule="auto"/>
        <w:rPr>
          <w:rFonts w:cs="Arial"/>
          <w:b/>
          <w:sz w:val="22"/>
          <w:szCs w:val="22"/>
        </w:rPr>
      </w:pPr>
    </w:p>
    <w:p w14:paraId="0244BA35" w14:textId="77777777" w:rsidR="008E14DA" w:rsidRPr="008D08B0" w:rsidRDefault="008E14DA" w:rsidP="008D08B0">
      <w:pPr>
        <w:pStyle w:val="Tytu"/>
        <w:spacing w:line="276" w:lineRule="auto"/>
        <w:ind w:right="45"/>
        <w:jc w:val="left"/>
        <w:rPr>
          <w:rFonts w:ascii="Arial" w:hAnsi="Arial" w:cs="Arial"/>
          <w:b/>
          <w:sz w:val="22"/>
          <w:szCs w:val="22"/>
        </w:rPr>
      </w:pPr>
    </w:p>
    <w:p w14:paraId="21A82918" w14:textId="77777777" w:rsidR="008D08B0" w:rsidRPr="008D08B0" w:rsidRDefault="008D08B0" w:rsidP="002E5EC2">
      <w:pPr>
        <w:pStyle w:val="Tytu"/>
        <w:spacing w:line="276" w:lineRule="auto"/>
        <w:ind w:right="45"/>
        <w:jc w:val="left"/>
        <w:rPr>
          <w:rFonts w:ascii="Arial" w:hAnsi="Arial" w:cs="Arial"/>
          <w:b/>
          <w:sz w:val="22"/>
          <w:szCs w:val="22"/>
        </w:rPr>
      </w:pPr>
    </w:p>
    <w:p w14:paraId="4B3D4D25"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9C5639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748AD8A5" w14:textId="77777777" w:rsidR="004F75A3" w:rsidRPr="008D08B0" w:rsidRDefault="004F75A3" w:rsidP="008D08B0">
      <w:pPr>
        <w:spacing w:line="276" w:lineRule="auto"/>
        <w:rPr>
          <w:rFonts w:ascii="Arial" w:hAnsi="Arial" w:cs="Arial"/>
          <w:b/>
          <w:sz w:val="22"/>
          <w:szCs w:val="22"/>
        </w:rPr>
      </w:pPr>
    </w:p>
    <w:p w14:paraId="0DA619A5"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0EE3356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8329167" w14:textId="77777777" w:rsidR="002E5EC2" w:rsidRDefault="002E5EC2" w:rsidP="008D08B0">
            <w:pPr>
              <w:spacing w:line="276" w:lineRule="auto"/>
              <w:jc w:val="center"/>
              <w:rPr>
                <w:rFonts w:ascii="Arial" w:hAnsi="Arial" w:cs="Arial"/>
                <w:b/>
                <w:sz w:val="22"/>
                <w:szCs w:val="22"/>
              </w:rPr>
            </w:pPr>
          </w:p>
          <w:p w14:paraId="0700FAA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B9DAC05"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59085F91" w14:textId="259D521B" w:rsidR="00B60E38" w:rsidRPr="00B60E38" w:rsidRDefault="00B60E38" w:rsidP="00B60E38">
            <w:pPr>
              <w:spacing w:line="276" w:lineRule="auto"/>
              <w:jc w:val="center"/>
              <w:rPr>
                <w:rFonts w:ascii="Arial" w:hAnsi="Arial" w:cs="Arial"/>
                <w:b/>
                <w:i/>
                <w:sz w:val="22"/>
                <w:szCs w:val="22"/>
              </w:rPr>
            </w:pPr>
            <w:bookmarkStart w:id="0" w:name="_Hlk513712800"/>
            <w:r>
              <w:rPr>
                <w:rFonts w:ascii="Arial" w:hAnsi="Arial" w:cs="Arial"/>
                <w:b/>
                <w:i/>
                <w:sz w:val="22"/>
                <w:szCs w:val="22"/>
              </w:rPr>
              <w:t>„</w:t>
            </w:r>
            <w:r w:rsidRPr="00B60E38">
              <w:rPr>
                <w:rFonts w:ascii="Arial" w:hAnsi="Arial" w:cs="Arial"/>
                <w:b/>
                <w:i/>
                <w:sz w:val="22"/>
                <w:szCs w:val="22"/>
              </w:rPr>
              <w:t>ROZBUDOW</w:t>
            </w:r>
            <w:r>
              <w:rPr>
                <w:rFonts w:ascii="Arial" w:hAnsi="Arial" w:cs="Arial"/>
                <w:b/>
                <w:i/>
                <w:sz w:val="22"/>
                <w:szCs w:val="22"/>
              </w:rPr>
              <w:t>A</w:t>
            </w:r>
            <w:r w:rsidRPr="00B60E38">
              <w:rPr>
                <w:rFonts w:ascii="Arial" w:hAnsi="Arial" w:cs="Arial"/>
                <w:b/>
                <w:i/>
                <w:sz w:val="22"/>
                <w:szCs w:val="22"/>
              </w:rPr>
              <w:t xml:space="preserve"> DROGI GMINNEJ NR 007109F (UL. MAŁEJ)</w:t>
            </w:r>
          </w:p>
          <w:p w14:paraId="7DABA15A" w14:textId="3C5A0656" w:rsidR="00B60E38" w:rsidRPr="00B60E38" w:rsidRDefault="00B60E38" w:rsidP="00B60E38">
            <w:pPr>
              <w:spacing w:line="276" w:lineRule="auto"/>
              <w:jc w:val="center"/>
              <w:rPr>
                <w:rFonts w:ascii="Arial" w:hAnsi="Arial" w:cs="Arial"/>
                <w:b/>
                <w:i/>
                <w:sz w:val="22"/>
                <w:szCs w:val="22"/>
              </w:rPr>
            </w:pPr>
            <w:r w:rsidRPr="00B60E38">
              <w:rPr>
                <w:rFonts w:ascii="Arial" w:hAnsi="Arial" w:cs="Arial"/>
                <w:b/>
                <w:i/>
                <w:sz w:val="22"/>
                <w:szCs w:val="22"/>
              </w:rPr>
              <w:t>W DĄBRÓWCE WIELKOPOLSKIEJ. ETAP I”</w:t>
            </w:r>
            <w:bookmarkEnd w:id="0"/>
          </w:p>
          <w:p w14:paraId="7ADD083D" w14:textId="31472407" w:rsidR="00E240AF" w:rsidRPr="008D08B0" w:rsidRDefault="00E240AF" w:rsidP="00B60E38">
            <w:pPr>
              <w:spacing w:line="276" w:lineRule="auto"/>
              <w:jc w:val="center"/>
              <w:rPr>
                <w:rFonts w:ascii="Arial" w:hAnsi="Arial" w:cs="Arial"/>
                <w:sz w:val="22"/>
                <w:szCs w:val="22"/>
              </w:rPr>
            </w:pPr>
          </w:p>
          <w:p w14:paraId="0C9216DB" w14:textId="77777777" w:rsidR="00F37B77" w:rsidRDefault="00F37B77" w:rsidP="008D08B0">
            <w:pPr>
              <w:pStyle w:val="Tekstpodstawowy"/>
              <w:spacing w:line="276" w:lineRule="auto"/>
              <w:rPr>
                <w:rFonts w:cs="Arial"/>
                <w:sz w:val="22"/>
                <w:szCs w:val="22"/>
              </w:rPr>
            </w:pPr>
          </w:p>
          <w:p w14:paraId="5B838B6D" w14:textId="097170C7"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B60E38">
              <w:rPr>
                <w:rFonts w:cs="Arial"/>
                <w:sz w:val="22"/>
                <w:szCs w:val="22"/>
              </w:rPr>
              <w:t>5</w:t>
            </w:r>
            <w:r w:rsidR="00942F86" w:rsidRPr="00942F86">
              <w:rPr>
                <w:rFonts w:cs="Arial"/>
                <w:sz w:val="22"/>
                <w:szCs w:val="22"/>
              </w:rPr>
              <w:t>.2018</w:t>
            </w:r>
          </w:p>
          <w:p w14:paraId="6088B375" w14:textId="77777777" w:rsidR="00362A21" w:rsidRPr="008D08B0" w:rsidRDefault="00362A21" w:rsidP="008D08B0">
            <w:pPr>
              <w:spacing w:line="276" w:lineRule="auto"/>
              <w:jc w:val="center"/>
              <w:rPr>
                <w:rFonts w:ascii="Arial" w:hAnsi="Arial" w:cs="Arial"/>
                <w:b/>
                <w:sz w:val="22"/>
                <w:szCs w:val="22"/>
              </w:rPr>
            </w:pPr>
          </w:p>
          <w:p w14:paraId="775967B1" w14:textId="77777777" w:rsidR="006C0339" w:rsidRPr="00B60E38" w:rsidRDefault="006C0339" w:rsidP="008D08B0">
            <w:pPr>
              <w:spacing w:line="276" w:lineRule="auto"/>
              <w:jc w:val="center"/>
              <w:rPr>
                <w:rFonts w:ascii="Arial" w:hAnsi="Arial" w:cs="Arial"/>
                <w:b/>
                <w:color w:val="FF0000"/>
                <w:sz w:val="22"/>
                <w:szCs w:val="22"/>
              </w:rPr>
            </w:pPr>
          </w:p>
          <w:p w14:paraId="303225DC" w14:textId="77777777" w:rsidR="004F75A3" w:rsidRPr="008D08B0" w:rsidRDefault="004F75A3" w:rsidP="00E96080">
            <w:pPr>
              <w:pStyle w:val="Tekstpodstawowywcity"/>
              <w:spacing w:line="276" w:lineRule="auto"/>
              <w:jc w:val="center"/>
              <w:rPr>
                <w:rFonts w:cs="Arial"/>
                <w:b/>
                <w:i/>
                <w:szCs w:val="22"/>
              </w:rPr>
            </w:pPr>
          </w:p>
        </w:tc>
      </w:tr>
    </w:tbl>
    <w:p w14:paraId="3D855B88" w14:textId="77777777" w:rsidR="008E14DA" w:rsidRPr="008D08B0" w:rsidRDefault="008E14DA" w:rsidP="008D08B0">
      <w:pPr>
        <w:spacing w:line="276" w:lineRule="auto"/>
        <w:rPr>
          <w:rFonts w:ascii="Arial" w:hAnsi="Arial" w:cs="Arial"/>
          <w:sz w:val="22"/>
          <w:szCs w:val="22"/>
        </w:rPr>
      </w:pPr>
    </w:p>
    <w:p w14:paraId="40154E71" w14:textId="77777777" w:rsidR="004F75A3" w:rsidRPr="008D08B0" w:rsidRDefault="004F75A3" w:rsidP="008D08B0">
      <w:pPr>
        <w:pStyle w:val="Nagwek1"/>
        <w:spacing w:line="276" w:lineRule="auto"/>
        <w:jc w:val="left"/>
        <w:rPr>
          <w:rFonts w:ascii="Arial" w:hAnsi="Arial" w:cs="Arial"/>
          <w:sz w:val="22"/>
          <w:szCs w:val="22"/>
        </w:rPr>
      </w:pPr>
    </w:p>
    <w:p w14:paraId="0C6F1D52" w14:textId="77777777" w:rsidR="004F75A3" w:rsidRPr="008D08B0" w:rsidRDefault="004F75A3" w:rsidP="00B60E38">
      <w:pPr>
        <w:pStyle w:val="Nagwek1"/>
        <w:spacing w:line="276" w:lineRule="auto"/>
        <w:rPr>
          <w:rFonts w:ascii="Arial" w:hAnsi="Arial" w:cs="Arial"/>
          <w:sz w:val="22"/>
          <w:szCs w:val="22"/>
        </w:rPr>
      </w:pPr>
      <w:r w:rsidRPr="008D08B0">
        <w:rPr>
          <w:rFonts w:ascii="Arial" w:hAnsi="Arial" w:cs="Arial"/>
          <w:sz w:val="22"/>
          <w:szCs w:val="22"/>
        </w:rPr>
        <w:t>Rodzaj zamówienia:</w:t>
      </w:r>
    </w:p>
    <w:p w14:paraId="1DC48538" w14:textId="77777777" w:rsidR="004F75A3" w:rsidRPr="008D08B0" w:rsidRDefault="005C791E" w:rsidP="00B60E38">
      <w:pPr>
        <w:spacing w:line="276" w:lineRule="auto"/>
        <w:jc w:val="center"/>
        <w:rPr>
          <w:rFonts w:ascii="Arial" w:hAnsi="Arial" w:cs="Arial"/>
          <w:sz w:val="22"/>
          <w:szCs w:val="22"/>
        </w:rPr>
      </w:pPr>
      <w:r w:rsidRPr="008D08B0">
        <w:rPr>
          <w:rFonts w:ascii="Arial" w:hAnsi="Arial" w:cs="Arial"/>
          <w:sz w:val="22"/>
          <w:szCs w:val="22"/>
        </w:rPr>
        <w:t>Roboty budowlane</w:t>
      </w:r>
    </w:p>
    <w:p w14:paraId="17377230" w14:textId="77777777" w:rsidR="00171149" w:rsidRPr="008D08B0" w:rsidRDefault="00171149" w:rsidP="00B60E38">
      <w:pPr>
        <w:spacing w:line="276" w:lineRule="auto"/>
        <w:jc w:val="center"/>
        <w:rPr>
          <w:rFonts w:ascii="Arial" w:hAnsi="Arial" w:cs="Arial"/>
          <w:b/>
          <w:sz w:val="22"/>
          <w:szCs w:val="22"/>
        </w:rPr>
      </w:pPr>
    </w:p>
    <w:p w14:paraId="452461CC" w14:textId="77777777" w:rsidR="004F75A3" w:rsidRPr="008D08B0" w:rsidRDefault="004F75A3" w:rsidP="00B60E38">
      <w:pPr>
        <w:spacing w:line="276" w:lineRule="auto"/>
        <w:jc w:val="center"/>
        <w:rPr>
          <w:rFonts w:ascii="Arial" w:hAnsi="Arial" w:cs="Arial"/>
          <w:b/>
          <w:sz w:val="22"/>
          <w:szCs w:val="22"/>
        </w:rPr>
      </w:pPr>
      <w:r w:rsidRPr="008D08B0">
        <w:rPr>
          <w:rFonts w:ascii="Arial" w:hAnsi="Arial" w:cs="Arial"/>
          <w:b/>
          <w:sz w:val="22"/>
          <w:szCs w:val="22"/>
        </w:rPr>
        <w:t>Tryb udzielanego zamówienia:</w:t>
      </w:r>
    </w:p>
    <w:p w14:paraId="1FC89818" w14:textId="77777777" w:rsidR="004F75A3" w:rsidRPr="008D08B0" w:rsidRDefault="004F75A3" w:rsidP="00B60E38">
      <w:pPr>
        <w:pStyle w:val="Nagwek5"/>
        <w:spacing w:line="276" w:lineRule="auto"/>
        <w:jc w:val="center"/>
        <w:rPr>
          <w:rFonts w:cs="Arial"/>
          <w:b w:val="0"/>
          <w:szCs w:val="22"/>
        </w:rPr>
      </w:pPr>
      <w:r w:rsidRPr="008D08B0">
        <w:rPr>
          <w:rFonts w:cs="Arial"/>
          <w:b w:val="0"/>
          <w:szCs w:val="22"/>
        </w:rPr>
        <w:t>Przetarg nieograniczony</w:t>
      </w:r>
    </w:p>
    <w:p w14:paraId="6D7F810C" w14:textId="77777777" w:rsidR="004F75A3" w:rsidRPr="008D08B0" w:rsidRDefault="004F75A3" w:rsidP="00B60E38">
      <w:pPr>
        <w:spacing w:line="276" w:lineRule="auto"/>
        <w:jc w:val="center"/>
        <w:rPr>
          <w:rFonts w:ascii="Arial" w:hAnsi="Arial" w:cs="Arial"/>
          <w:sz w:val="22"/>
          <w:szCs w:val="22"/>
        </w:rPr>
      </w:pPr>
    </w:p>
    <w:p w14:paraId="4F868944" w14:textId="77777777" w:rsidR="004F75A3" w:rsidRPr="008D08B0" w:rsidRDefault="004F75A3" w:rsidP="00B60E38">
      <w:pPr>
        <w:spacing w:line="276" w:lineRule="auto"/>
        <w:jc w:val="center"/>
        <w:rPr>
          <w:rFonts w:ascii="Arial" w:hAnsi="Arial" w:cs="Arial"/>
          <w:b/>
          <w:sz w:val="22"/>
          <w:szCs w:val="22"/>
        </w:rPr>
      </w:pPr>
    </w:p>
    <w:p w14:paraId="774CE2B9" w14:textId="77777777" w:rsidR="004F75A3" w:rsidRPr="008D08B0" w:rsidRDefault="004F75A3" w:rsidP="00B60E38">
      <w:pPr>
        <w:pStyle w:val="Tekstpodstawowy2"/>
        <w:spacing w:line="276" w:lineRule="auto"/>
        <w:jc w:val="center"/>
        <w:rPr>
          <w:rFonts w:cs="Arial"/>
          <w:szCs w:val="22"/>
        </w:rPr>
      </w:pPr>
      <w:r w:rsidRPr="008D08B0">
        <w:rPr>
          <w:rFonts w:cs="Arial"/>
          <w:b/>
          <w:szCs w:val="22"/>
        </w:rPr>
        <w:t>Zatwierdził:</w:t>
      </w:r>
    </w:p>
    <w:p w14:paraId="5BA2B80F" w14:textId="3CC2CE0E" w:rsidR="000B34FB" w:rsidRPr="008D08B0" w:rsidRDefault="008D08B0" w:rsidP="00B60E38">
      <w:pPr>
        <w:spacing w:line="276" w:lineRule="auto"/>
        <w:jc w:val="center"/>
        <w:rPr>
          <w:rFonts w:ascii="Arial" w:hAnsi="Arial" w:cs="Arial"/>
          <w:sz w:val="22"/>
          <w:szCs w:val="22"/>
        </w:rPr>
      </w:pPr>
      <w:r w:rsidRPr="008D08B0">
        <w:rPr>
          <w:rFonts w:ascii="Arial" w:hAnsi="Arial" w:cs="Arial"/>
          <w:sz w:val="22"/>
          <w:szCs w:val="22"/>
        </w:rPr>
        <w:t xml:space="preserve">Wiesław Czyczerski </w:t>
      </w:r>
      <w:r w:rsidR="006F6A43">
        <w:rPr>
          <w:rFonts w:ascii="Arial" w:hAnsi="Arial" w:cs="Arial"/>
          <w:sz w:val="22"/>
          <w:szCs w:val="22"/>
        </w:rPr>
        <w:t>–</w:t>
      </w:r>
      <w:r w:rsidRPr="008D08B0">
        <w:rPr>
          <w:rFonts w:ascii="Arial" w:hAnsi="Arial" w:cs="Arial"/>
          <w:sz w:val="22"/>
          <w:szCs w:val="22"/>
        </w:rPr>
        <w:t xml:space="preserve"> Burmistrz</w:t>
      </w:r>
      <w:r w:rsidR="006F6A43">
        <w:rPr>
          <w:rFonts w:ascii="Arial" w:hAnsi="Arial" w:cs="Arial"/>
          <w:sz w:val="22"/>
          <w:szCs w:val="22"/>
        </w:rPr>
        <w:t xml:space="preserve"> </w:t>
      </w:r>
      <w:r w:rsidR="00D74317">
        <w:rPr>
          <w:rFonts w:ascii="Arial" w:hAnsi="Arial" w:cs="Arial"/>
          <w:sz w:val="22"/>
          <w:szCs w:val="22"/>
        </w:rPr>
        <w:t>Zbąszynka</w:t>
      </w:r>
    </w:p>
    <w:p w14:paraId="0C7C042C" w14:textId="77777777" w:rsidR="004F75A3" w:rsidRPr="008D08B0" w:rsidRDefault="004F75A3" w:rsidP="00B60E38">
      <w:pPr>
        <w:spacing w:line="276" w:lineRule="auto"/>
        <w:jc w:val="center"/>
        <w:rPr>
          <w:rFonts w:ascii="Arial" w:hAnsi="Arial" w:cs="Arial"/>
          <w:sz w:val="22"/>
          <w:szCs w:val="22"/>
        </w:rPr>
      </w:pPr>
    </w:p>
    <w:p w14:paraId="0CB8D4F8" w14:textId="1CBF56F3" w:rsidR="004F75A3" w:rsidRDefault="004F75A3" w:rsidP="008D08B0">
      <w:pPr>
        <w:spacing w:line="276" w:lineRule="auto"/>
        <w:rPr>
          <w:rFonts w:ascii="Arial" w:hAnsi="Arial" w:cs="Arial"/>
          <w:sz w:val="22"/>
          <w:szCs w:val="22"/>
        </w:rPr>
      </w:pPr>
    </w:p>
    <w:p w14:paraId="1A034D7A" w14:textId="77777777" w:rsidR="00E96080" w:rsidRPr="00040B91" w:rsidRDefault="00E96080" w:rsidP="008D08B0">
      <w:pPr>
        <w:spacing w:line="276" w:lineRule="auto"/>
        <w:rPr>
          <w:rFonts w:ascii="Arial" w:hAnsi="Arial" w:cs="Arial"/>
          <w:sz w:val="22"/>
          <w:szCs w:val="22"/>
        </w:rPr>
      </w:pPr>
    </w:p>
    <w:p w14:paraId="1E657D20" w14:textId="77777777" w:rsidR="00B60E38" w:rsidRPr="00040B91" w:rsidRDefault="00B60E38" w:rsidP="008D08B0">
      <w:pPr>
        <w:spacing w:line="276" w:lineRule="auto"/>
        <w:rPr>
          <w:rFonts w:ascii="Arial" w:hAnsi="Arial" w:cs="Arial"/>
          <w:sz w:val="22"/>
          <w:szCs w:val="22"/>
        </w:rPr>
      </w:pPr>
    </w:p>
    <w:p w14:paraId="29CEDE6D" w14:textId="77777777" w:rsidR="004F75A3" w:rsidRPr="00040B91" w:rsidRDefault="004F75A3" w:rsidP="00B60E38">
      <w:pPr>
        <w:spacing w:line="276" w:lineRule="auto"/>
        <w:jc w:val="center"/>
        <w:rPr>
          <w:rFonts w:ascii="Arial" w:hAnsi="Arial" w:cs="Arial"/>
          <w:sz w:val="22"/>
          <w:szCs w:val="22"/>
        </w:rPr>
      </w:pPr>
      <w:r w:rsidRPr="00040B91">
        <w:rPr>
          <w:rFonts w:ascii="Arial" w:hAnsi="Arial" w:cs="Arial"/>
          <w:sz w:val="22"/>
          <w:szCs w:val="22"/>
        </w:rPr>
        <w:t>.................................................................................</w:t>
      </w:r>
    </w:p>
    <w:p w14:paraId="0037B526" w14:textId="3FDF7598" w:rsidR="004F75A3" w:rsidRPr="00040B91" w:rsidRDefault="004F75A3" w:rsidP="00B60E38">
      <w:pPr>
        <w:spacing w:line="276" w:lineRule="auto"/>
        <w:jc w:val="center"/>
        <w:rPr>
          <w:rFonts w:ascii="Arial" w:hAnsi="Arial" w:cs="Arial"/>
          <w:sz w:val="22"/>
          <w:szCs w:val="22"/>
        </w:rPr>
      </w:pPr>
      <w:r w:rsidRPr="00040B91">
        <w:rPr>
          <w:rFonts w:ascii="Arial" w:hAnsi="Arial" w:cs="Arial"/>
          <w:sz w:val="22"/>
          <w:szCs w:val="22"/>
        </w:rPr>
        <w:t>(podpis)</w:t>
      </w:r>
    </w:p>
    <w:p w14:paraId="742D1319" w14:textId="77777777" w:rsidR="004F75A3" w:rsidRPr="00040B91" w:rsidRDefault="004F75A3" w:rsidP="008D08B0">
      <w:pPr>
        <w:spacing w:line="276" w:lineRule="auto"/>
        <w:rPr>
          <w:rFonts w:ascii="Arial" w:hAnsi="Arial" w:cs="Arial"/>
          <w:sz w:val="22"/>
          <w:szCs w:val="22"/>
        </w:rPr>
      </w:pPr>
    </w:p>
    <w:p w14:paraId="00428AF1" w14:textId="77777777" w:rsidR="00BA5EEE" w:rsidRPr="008D08B0" w:rsidRDefault="00BA5EEE" w:rsidP="008D08B0">
      <w:pPr>
        <w:spacing w:line="276" w:lineRule="auto"/>
        <w:rPr>
          <w:rFonts w:ascii="Arial" w:hAnsi="Arial" w:cs="Arial"/>
          <w:sz w:val="22"/>
          <w:szCs w:val="22"/>
        </w:rPr>
      </w:pPr>
    </w:p>
    <w:p w14:paraId="13D8EDC9" w14:textId="77777777" w:rsidR="00BA5EEE" w:rsidRPr="008D08B0" w:rsidRDefault="00BA5EEE" w:rsidP="008D08B0">
      <w:pPr>
        <w:spacing w:line="276" w:lineRule="auto"/>
        <w:rPr>
          <w:rFonts w:ascii="Arial" w:hAnsi="Arial" w:cs="Arial"/>
          <w:sz w:val="22"/>
          <w:szCs w:val="22"/>
        </w:rPr>
      </w:pPr>
    </w:p>
    <w:p w14:paraId="0426EE46" w14:textId="178E7DBE" w:rsidR="004F75A3" w:rsidRPr="008D08B0" w:rsidRDefault="00B60E38" w:rsidP="008D08B0">
      <w:pPr>
        <w:spacing w:line="276" w:lineRule="auto"/>
        <w:jc w:val="center"/>
        <w:rPr>
          <w:rFonts w:ascii="Arial" w:hAnsi="Arial" w:cs="Arial"/>
          <w:b/>
          <w:sz w:val="22"/>
          <w:szCs w:val="22"/>
        </w:rPr>
      </w:pPr>
      <w:r>
        <w:rPr>
          <w:rFonts w:ascii="Arial" w:hAnsi="Arial" w:cs="Arial"/>
          <w:b/>
          <w:sz w:val="22"/>
          <w:szCs w:val="22"/>
        </w:rPr>
        <w:t xml:space="preserve">Maj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648FA264" w14:textId="77777777" w:rsidR="00C45BF0" w:rsidRPr="008D08B0" w:rsidRDefault="00C45BF0" w:rsidP="008D08B0">
      <w:pPr>
        <w:spacing w:line="276" w:lineRule="auto"/>
        <w:rPr>
          <w:rFonts w:ascii="Arial" w:hAnsi="Arial" w:cs="Arial"/>
          <w:b/>
          <w:bCs/>
          <w:sz w:val="22"/>
          <w:szCs w:val="22"/>
        </w:rPr>
      </w:pPr>
    </w:p>
    <w:p w14:paraId="7555B3BE" w14:textId="77777777" w:rsidR="0058202E" w:rsidRPr="008D08B0" w:rsidRDefault="0058202E" w:rsidP="008D08B0">
      <w:pPr>
        <w:spacing w:line="276" w:lineRule="auto"/>
        <w:jc w:val="center"/>
        <w:rPr>
          <w:rFonts w:ascii="Arial" w:hAnsi="Arial" w:cs="Arial"/>
          <w:b/>
          <w:bCs/>
          <w:sz w:val="22"/>
          <w:szCs w:val="22"/>
        </w:rPr>
      </w:pPr>
    </w:p>
    <w:p w14:paraId="73DD7522" w14:textId="77777777" w:rsidR="0058202E" w:rsidRPr="008D08B0" w:rsidRDefault="0058202E" w:rsidP="008D08B0">
      <w:pPr>
        <w:spacing w:line="276" w:lineRule="auto"/>
        <w:jc w:val="center"/>
        <w:rPr>
          <w:rFonts w:ascii="Arial" w:hAnsi="Arial" w:cs="Arial"/>
          <w:b/>
          <w:bCs/>
          <w:sz w:val="22"/>
          <w:szCs w:val="22"/>
        </w:rPr>
      </w:pPr>
    </w:p>
    <w:p w14:paraId="11E395F6"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lastRenderedPageBreak/>
        <w:t>INSTRUKCJA DLA WYKONAWCY</w:t>
      </w:r>
    </w:p>
    <w:p w14:paraId="62FCB48A"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3A6F87D"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07978B8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5BD0BC1E"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71CDB15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B18A29A"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7B22EC0C"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5C67D2D"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2ABCE1B8"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2B2C166E"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5565317B" w14:textId="77777777" w:rsidR="00901BA7" w:rsidRPr="008D08B0" w:rsidRDefault="00901BA7" w:rsidP="008D08B0">
      <w:pPr>
        <w:pStyle w:val="Bezodstpw"/>
        <w:spacing w:line="276" w:lineRule="auto"/>
        <w:jc w:val="both"/>
        <w:rPr>
          <w:rFonts w:ascii="Arial" w:hAnsi="Arial" w:cs="Arial"/>
          <w:sz w:val="22"/>
          <w:szCs w:val="22"/>
        </w:rPr>
      </w:pPr>
    </w:p>
    <w:p w14:paraId="26282C61" w14:textId="77777777" w:rsidR="008D08B0" w:rsidRDefault="008D08B0" w:rsidP="008D08B0">
      <w:pPr>
        <w:pStyle w:val="pkt"/>
        <w:spacing w:before="0" w:after="0" w:line="240" w:lineRule="auto"/>
        <w:ind w:left="0" w:firstLine="0"/>
        <w:rPr>
          <w:rFonts w:ascii="Arial" w:hAnsi="Arial" w:cs="Arial"/>
          <w:b/>
          <w:sz w:val="20"/>
          <w:szCs w:val="20"/>
        </w:rPr>
      </w:pPr>
    </w:p>
    <w:p w14:paraId="6E3B3FE8" w14:textId="77777777" w:rsidR="008D08B0" w:rsidRDefault="008D08B0" w:rsidP="008D08B0">
      <w:pPr>
        <w:pStyle w:val="pkt"/>
        <w:spacing w:before="0" w:after="0" w:line="240" w:lineRule="auto"/>
        <w:ind w:left="0" w:firstLine="0"/>
        <w:rPr>
          <w:rFonts w:ascii="Arial" w:hAnsi="Arial" w:cs="Arial"/>
          <w:b/>
          <w:sz w:val="20"/>
          <w:szCs w:val="20"/>
        </w:rPr>
      </w:pPr>
    </w:p>
    <w:p w14:paraId="720F89BC" w14:textId="77777777" w:rsidR="001D0577" w:rsidRPr="008D08B0" w:rsidRDefault="001D0577" w:rsidP="008D08B0">
      <w:pPr>
        <w:spacing w:line="276" w:lineRule="auto"/>
        <w:jc w:val="both"/>
        <w:rPr>
          <w:rFonts w:ascii="Arial" w:hAnsi="Arial" w:cs="Arial"/>
          <w:sz w:val="22"/>
          <w:szCs w:val="22"/>
        </w:rPr>
      </w:pPr>
    </w:p>
    <w:p w14:paraId="5923E536"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11D2275" w14:textId="77777777" w:rsidR="008D08B0" w:rsidRDefault="008D08B0" w:rsidP="008D08B0">
      <w:pPr>
        <w:spacing w:line="276" w:lineRule="auto"/>
        <w:jc w:val="center"/>
        <w:rPr>
          <w:rFonts w:ascii="Arial" w:hAnsi="Arial" w:cs="Arial"/>
          <w:sz w:val="22"/>
          <w:szCs w:val="22"/>
        </w:rPr>
      </w:pPr>
    </w:p>
    <w:p w14:paraId="066FFBBE" w14:textId="7F64E2ED" w:rsidR="006C0339" w:rsidRDefault="00B60E38" w:rsidP="00B60E38">
      <w:pPr>
        <w:keepNext/>
        <w:keepLines/>
        <w:spacing w:line="276" w:lineRule="auto"/>
        <w:jc w:val="both"/>
        <w:rPr>
          <w:rFonts w:ascii="Arial" w:hAnsi="Arial" w:cs="Arial"/>
          <w:b/>
          <w:sz w:val="22"/>
          <w:szCs w:val="22"/>
        </w:rPr>
      </w:pPr>
      <w:r w:rsidRPr="00B60E38">
        <w:rPr>
          <w:rFonts w:ascii="Arial" w:hAnsi="Arial" w:cs="Arial"/>
          <w:b/>
          <w:i/>
          <w:sz w:val="22"/>
          <w:szCs w:val="22"/>
        </w:rPr>
        <w:t>„Rozbudowa Drogi Gminnej Nr 007109f (Ul. Małej)</w:t>
      </w:r>
      <w:r>
        <w:rPr>
          <w:rFonts w:ascii="Arial" w:hAnsi="Arial" w:cs="Arial"/>
          <w:b/>
          <w:i/>
          <w:sz w:val="22"/>
          <w:szCs w:val="22"/>
        </w:rPr>
        <w:t xml:space="preserve"> </w:t>
      </w:r>
      <w:r w:rsidRPr="00B60E38">
        <w:rPr>
          <w:rFonts w:ascii="Arial" w:hAnsi="Arial" w:cs="Arial"/>
          <w:b/>
          <w:i/>
          <w:sz w:val="22"/>
          <w:szCs w:val="22"/>
        </w:rPr>
        <w:t>W Dąbrówce Wielkopolskiej. Etap I”</w:t>
      </w:r>
    </w:p>
    <w:p w14:paraId="667375AB" w14:textId="77777777" w:rsidR="007116E5" w:rsidRPr="008D08B0" w:rsidRDefault="007116E5" w:rsidP="008D08B0">
      <w:pPr>
        <w:spacing w:line="276" w:lineRule="auto"/>
        <w:rPr>
          <w:rFonts w:ascii="Arial" w:hAnsi="Arial" w:cs="Arial"/>
          <w:b/>
          <w:sz w:val="22"/>
          <w:szCs w:val="22"/>
        </w:rPr>
      </w:pPr>
    </w:p>
    <w:p w14:paraId="76761C13"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2C2007E1"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63DB09B2"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650FCC07" w14:textId="77777777" w:rsidR="00D4304F" w:rsidRPr="008D08B0" w:rsidRDefault="00D4304F" w:rsidP="008D08B0">
      <w:pPr>
        <w:spacing w:line="276" w:lineRule="auto"/>
        <w:jc w:val="both"/>
        <w:rPr>
          <w:rFonts w:ascii="Arial" w:hAnsi="Arial" w:cs="Arial"/>
          <w:b/>
          <w:sz w:val="22"/>
          <w:szCs w:val="22"/>
          <w:u w:val="single"/>
        </w:rPr>
      </w:pPr>
    </w:p>
    <w:p w14:paraId="2A1304A2"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36A57765" w14:textId="77777777" w:rsidR="002E5EC2" w:rsidRDefault="002E5EC2" w:rsidP="002E5EC2">
      <w:pPr>
        <w:keepNext/>
        <w:keepLines/>
        <w:spacing w:line="276" w:lineRule="auto"/>
        <w:jc w:val="both"/>
        <w:rPr>
          <w:rFonts w:ascii="Arial" w:hAnsi="Arial" w:cs="Arial"/>
          <w:sz w:val="22"/>
          <w:szCs w:val="22"/>
        </w:rPr>
      </w:pPr>
    </w:p>
    <w:p w14:paraId="0FA743E5" w14:textId="77777777" w:rsidR="00E201A9" w:rsidRPr="00E201A9" w:rsidRDefault="00E201A9" w:rsidP="00E201A9">
      <w:pPr>
        <w:spacing w:line="276" w:lineRule="auto"/>
        <w:jc w:val="both"/>
        <w:rPr>
          <w:rFonts w:ascii="Arial" w:hAnsi="Arial" w:cs="Arial"/>
          <w:b/>
          <w:sz w:val="22"/>
          <w:szCs w:val="22"/>
        </w:rPr>
      </w:pPr>
      <w:r w:rsidRPr="00E201A9">
        <w:rPr>
          <w:rFonts w:ascii="Arial" w:hAnsi="Arial" w:cs="Arial"/>
          <w:b/>
          <w:sz w:val="22"/>
          <w:szCs w:val="22"/>
        </w:rPr>
        <w:t>UWAGA!!!</w:t>
      </w:r>
    </w:p>
    <w:p w14:paraId="1EE47093" w14:textId="77777777" w:rsidR="00E201A9" w:rsidRPr="00E201A9" w:rsidRDefault="00E201A9" w:rsidP="00E201A9">
      <w:pPr>
        <w:spacing w:line="276" w:lineRule="auto"/>
        <w:jc w:val="both"/>
        <w:rPr>
          <w:rFonts w:ascii="Arial" w:hAnsi="Arial" w:cs="Arial"/>
          <w:b/>
          <w:sz w:val="22"/>
          <w:szCs w:val="22"/>
        </w:rPr>
      </w:pPr>
      <w:r w:rsidRPr="00E201A9">
        <w:rPr>
          <w:rFonts w:ascii="Arial" w:hAnsi="Arial" w:cs="Arial"/>
          <w:b/>
          <w:sz w:val="22"/>
          <w:szCs w:val="22"/>
        </w:rPr>
        <w:t>Zamawiający wprowadza następujące zmiany w konstrukcji  nawierzchni, które Oferent może uwzględnić w przedmiarach przy kalkulowaniu wartości oferty przetargowej.</w:t>
      </w:r>
    </w:p>
    <w:p w14:paraId="3CBF7CB6" w14:textId="77777777" w:rsidR="00E201A9" w:rsidRPr="00D039D5" w:rsidRDefault="00E201A9" w:rsidP="00E201A9">
      <w:pPr>
        <w:spacing w:line="276" w:lineRule="auto"/>
        <w:jc w:val="both"/>
        <w:rPr>
          <w:rFonts w:ascii="Arial" w:hAnsi="Arial" w:cs="Arial"/>
          <w:b/>
          <w:sz w:val="22"/>
          <w:szCs w:val="22"/>
        </w:rPr>
      </w:pPr>
      <w:r w:rsidRPr="00D039D5">
        <w:rPr>
          <w:rFonts w:ascii="Arial" w:hAnsi="Arial" w:cs="Arial"/>
          <w:b/>
          <w:sz w:val="22"/>
          <w:szCs w:val="22"/>
        </w:rPr>
        <w:t>Odcinek nr 2 ulica Mała km 0+000,00 ÷ 0+229,16 i odcinek nr 1 km 0+222,71 ÷ 0+260,70 oraz ul. Poznańska km 0+000,00 ÷ 0+068,01</w:t>
      </w:r>
    </w:p>
    <w:p w14:paraId="19202CA2" w14:textId="77777777" w:rsidR="00E201A9" w:rsidRPr="00D039D5" w:rsidRDefault="00E201A9" w:rsidP="00E201A9">
      <w:pPr>
        <w:spacing w:line="276" w:lineRule="auto"/>
        <w:jc w:val="both"/>
        <w:rPr>
          <w:rFonts w:ascii="Arial" w:hAnsi="Arial" w:cs="Arial"/>
          <w:b/>
          <w:sz w:val="22"/>
          <w:szCs w:val="22"/>
        </w:rPr>
      </w:pPr>
      <w:r w:rsidRPr="00D039D5">
        <w:rPr>
          <w:rFonts w:ascii="Arial" w:hAnsi="Arial" w:cs="Arial"/>
          <w:b/>
          <w:sz w:val="22"/>
          <w:szCs w:val="22"/>
        </w:rPr>
        <w:t>Przy kalkulowaniu robót należy ograniczyć do minimum rozbiórki istniejących nawierzchni i podbudów ulicy.  Zamawiający dopuszcza by do maksimum wykorzystać istniejącą konstrukcję drogi jako dolne warstwy konstrukcyjne. W wycenie należy uwzględnić  uzupełnienie brakującej podbudowy tłuczniem tylko w miejscach budowanego rurociągu, poszerzeń, itp. Należy również uwzględnić jej uzupełnienie, tłuczniem w miejscach, by dostosować rzędne niwelety do projektowanych rzędnych ulicy.</w:t>
      </w:r>
    </w:p>
    <w:p w14:paraId="4A5DCB92" w14:textId="025D0684" w:rsidR="00E201A9" w:rsidRPr="00D039D5" w:rsidRDefault="00E201A9" w:rsidP="00E201A9">
      <w:pPr>
        <w:spacing w:line="276" w:lineRule="auto"/>
        <w:jc w:val="both"/>
        <w:rPr>
          <w:rFonts w:ascii="Arial" w:hAnsi="Arial" w:cs="Arial"/>
          <w:b/>
          <w:sz w:val="22"/>
          <w:szCs w:val="22"/>
        </w:rPr>
      </w:pPr>
      <w:r w:rsidRPr="00D039D5">
        <w:rPr>
          <w:rFonts w:ascii="Arial" w:hAnsi="Arial" w:cs="Arial"/>
          <w:b/>
          <w:sz w:val="22"/>
          <w:szCs w:val="22"/>
        </w:rPr>
        <w:t>Ideą zmiany jest maksymalne wykorzystanie istniejącej konstrukcji dolnych warstw ulicy celem zminimalizowania kosztów inwestycji .</w:t>
      </w:r>
    </w:p>
    <w:p w14:paraId="66A7662F" w14:textId="71D9C4BF" w:rsidR="00B60E38" w:rsidRPr="00B60E38" w:rsidRDefault="00B60E38" w:rsidP="00B60E38">
      <w:pPr>
        <w:spacing w:line="276" w:lineRule="auto"/>
        <w:jc w:val="both"/>
        <w:rPr>
          <w:rFonts w:ascii="Arial" w:hAnsi="Arial" w:cs="Arial"/>
          <w:sz w:val="22"/>
          <w:szCs w:val="22"/>
        </w:rPr>
      </w:pPr>
      <w:r>
        <w:rPr>
          <w:rFonts w:ascii="Arial" w:hAnsi="Arial" w:cs="Arial"/>
          <w:sz w:val="22"/>
          <w:szCs w:val="22"/>
        </w:rPr>
        <w:t>A</w:t>
      </w:r>
      <w:r w:rsidRPr="00B60E38">
        <w:rPr>
          <w:rFonts w:ascii="Arial" w:hAnsi="Arial" w:cs="Arial"/>
          <w:sz w:val="22"/>
          <w:szCs w:val="22"/>
        </w:rPr>
        <w:t>. Roboty przygotowawcze</w:t>
      </w:r>
    </w:p>
    <w:p w14:paraId="3F08162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1. Roboty pomiarowe dla trasy drogowej w terenie równinnym wraz z operatem geodezyjnym powykonawczym:</w:t>
      </w:r>
    </w:p>
    <w:p w14:paraId="3445CFE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1” km 0+222,71 ÷ 0+260,70: 37,99 m,</w:t>
      </w:r>
    </w:p>
    <w:p w14:paraId="7545713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Poznańska km 0+000,00 ÷ 0+068,01: 68,01 m</w:t>
      </w:r>
    </w:p>
    <w:p w14:paraId="0415097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2” km 0+000,00 ÷ 0+229,16: 229,16 m</w:t>
      </w:r>
    </w:p>
    <w:p w14:paraId="36192D5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37,99+68,01+229,16 = 335,16 m = 0,335 km</w:t>
      </w:r>
    </w:p>
    <w:p w14:paraId="7EEC456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lastRenderedPageBreak/>
        <w:t>2. Karczowanie krzaków i podszycia ilości sztuk krzaków 3000/ha: 58,0 m2 = 0,0058 ha</w:t>
      </w:r>
    </w:p>
    <w:p w14:paraId="492F7D79"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3. Zabezpieczenie drzew i krzewów wraz z pielęgnacją na terenie budowy – kalkulacja własna: rycz.</w:t>
      </w:r>
    </w:p>
    <w:p w14:paraId="3DED6AF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4. Zdjęcie warstwy humusu gr. 20 cm przy skrzyżowaniu ulicy Poznańskiej i ul. Małej „odcinek 1” - powierzchniowo: 180,0 m2</w:t>
      </w:r>
    </w:p>
    <w:p w14:paraId="582C6D2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5. Cięcie nawierzchni bitumicznej założono gr. 4-12 cm piłą mechaniczną:</w:t>
      </w:r>
    </w:p>
    <w:p w14:paraId="3B653815"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 wzdłuż i w poprzek ul. Poznańskiej: pod rozbiórkę </w:t>
      </w:r>
      <w:proofErr w:type="spellStart"/>
      <w:r w:rsidRPr="00B60E38">
        <w:rPr>
          <w:rFonts w:ascii="Arial" w:hAnsi="Arial" w:cs="Arial"/>
          <w:sz w:val="22"/>
          <w:szCs w:val="22"/>
        </w:rPr>
        <w:t>istn</w:t>
      </w:r>
      <w:proofErr w:type="spellEnd"/>
      <w:r w:rsidRPr="00B60E38">
        <w:rPr>
          <w:rFonts w:ascii="Arial" w:hAnsi="Arial" w:cs="Arial"/>
          <w:sz w:val="22"/>
          <w:szCs w:val="22"/>
        </w:rPr>
        <w:t>. krawężników, na zakończeniu odcinków robót oraz pod ułożenie elementów odwodnienia (pod frezowanie warstwy ścieralnej oraz całkowitą rozbiórkę jezdni) założono gr. do 5 cm: 66,6+38,8+6,2+6,9+2x(55,5+3,5+4,5+3,5) = 239,4 m</w:t>
      </w:r>
    </w:p>
    <w:p w14:paraId="3525443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wzdłuż ul. Głównej i wlotów skrzyżowań na zakończeniu odcinków robót oraz w poprzek ulicy pod odwodnienie (pod całkowitą rozbiórkę jezdni) założono gr. 4-12 cm: 39,6 m RAZEM: 239,4+39,6 = 279,0 m</w:t>
      </w:r>
    </w:p>
    <w:p w14:paraId="71B6A98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6. Rozebranie nawierzchni bitumicznej (założono gr. do 5 cm) – pod całkowitą rozbiórkę jezdni:</w:t>
      </w:r>
    </w:p>
    <w:p w14:paraId="0791843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jezdnia ul. Małej „odcinek 1” km 0+222,71 ÷ 0+260,70: 346,3 m2</w:t>
      </w:r>
    </w:p>
    <w:p w14:paraId="74892CD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jezdnia ul. Poznańskiej pod ułożenie elementów odwodnienia o szer. 1,5 m: 1,5x(55,5+3,5+4,5+3,5) = 100,5 m2</w:t>
      </w:r>
    </w:p>
    <w:p w14:paraId="4D89C9D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ulepszona jezdnia ul. Małej „odcinek 2” od km 0+202,63 do skrzyżowania z ul. Główną: 263,2 m2</w:t>
      </w:r>
    </w:p>
    <w:p w14:paraId="3A10E44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346,3+100,5+263,2 = 710,0 m2</w:t>
      </w:r>
    </w:p>
    <w:p w14:paraId="3512EB0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7. Rozebranie nieulepszonej nawierzchni jezdni z kruszywa łamanego założono gr. 15 cm –jezdnia ul. Małej „odcinek 2” od km 0+000,00 ÷ 0+202,63: 1055,4 m2</w:t>
      </w:r>
    </w:p>
    <w:p w14:paraId="31CE9CC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8. Rozebranie podbudowy z brukowca (kamienia polnego) założono gr. do 20 cm:                                    - pod nawierzchnią dróg – wg poz. 6: 710,0 m2</w:t>
      </w:r>
    </w:p>
    <w:p w14:paraId="5E61F54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pod nawierzchnią dróg – wg poz. 7: 1055,4 m2</w:t>
      </w:r>
    </w:p>
    <w:p w14:paraId="6F0AB2D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710,0+1055,4 = 1 765,4 m2</w:t>
      </w:r>
    </w:p>
    <w:p w14:paraId="087B3E4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9. Rozebranie podbudowy z chudego betonu (C8/10) – pod zjazdami do posesji w ciągu </w:t>
      </w:r>
      <w:proofErr w:type="spellStart"/>
      <w:r w:rsidRPr="00B60E38">
        <w:rPr>
          <w:rFonts w:ascii="Arial" w:hAnsi="Arial" w:cs="Arial"/>
          <w:sz w:val="22"/>
          <w:szCs w:val="22"/>
        </w:rPr>
        <w:t>istn</w:t>
      </w:r>
      <w:proofErr w:type="spellEnd"/>
      <w:r w:rsidRPr="00B60E38">
        <w:rPr>
          <w:rFonts w:ascii="Arial" w:hAnsi="Arial" w:cs="Arial"/>
          <w:sz w:val="22"/>
          <w:szCs w:val="22"/>
        </w:rPr>
        <w:t>. chodnika ul. Mała „odcinek 2” km 0+000,00 ÷ 0+229,16 – (założono) gr. 15 cm: 48,0x3,5 = 168,0 m2</w:t>
      </w:r>
    </w:p>
    <w:p w14:paraId="7B117D9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10. Rozebranie nawierzchni chodnika z betonowej kostki brukowej gr. 8 cm na podsypce </w:t>
      </w:r>
      <w:proofErr w:type="spellStart"/>
      <w:r w:rsidRPr="00B60E38">
        <w:rPr>
          <w:rFonts w:ascii="Arial" w:hAnsi="Arial" w:cs="Arial"/>
          <w:sz w:val="22"/>
          <w:szCs w:val="22"/>
        </w:rPr>
        <w:t>cem</w:t>
      </w:r>
      <w:proofErr w:type="spellEnd"/>
      <w:r w:rsidRPr="00B60E38">
        <w:rPr>
          <w:rFonts w:ascii="Arial" w:hAnsi="Arial" w:cs="Arial"/>
          <w:sz w:val="22"/>
          <w:szCs w:val="22"/>
        </w:rPr>
        <w:t>.-piaskowej gr. 5 cm: 26,5 m2</w:t>
      </w:r>
    </w:p>
    <w:p w14:paraId="690CDCF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11. Rozebranie nawierzchni chodnika i zjazdów z bet. płyt chodnikowych 35x35x5 cm na podsypce </w:t>
      </w:r>
      <w:proofErr w:type="spellStart"/>
      <w:r w:rsidRPr="00B60E38">
        <w:rPr>
          <w:rFonts w:ascii="Arial" w:hAnsi="Arial" w:cs="Arial"/>
          <w:sz w:val="22"/>
          <w:szCs w:val="22"/>
        </w:rPr>
        <w:t>cem</w:t>
      </w:r>
      <w:proofErr w:type="spellEnd"/>
      <w:r w:rsidRPr="00B60E38">
        <w:rPr>
          <w:rFonts w:ascii="Arial" w:hAnsi="Arial" w:cs="Arial"/>
          <w:sz w:val="22"/>
          <w:szCs w:val="22"/>
        </w:rPr>
        <w:t>.-piaskowej gr. 5 cm: 535,8 m2</w:t>
      </w:r>
    </w:p>
    <w:p w14:paraId="2D866738"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12. Rozebranie krawężnika betonowego 30x20 cm – przyjęto 10% ogólnej ilości: 0,1x465,3 = 46,5m</w:t>
      </w:r>
    </w:p>
    <w:p w14:paraId="1832A79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13. Rozebranie krawężnika betonowego 30x15 cm – przyjęto 90% ogólnej ilości: 0,9x465,3 = 418,8m</w:t>
      </w:r>
    </w:p>
    <w:p w14:paraId="6A54E47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14. Rozebranie ławy bet. pod krawężnikami (poz. 12, 13) – założono ławy o </w:t>
      </w:r>
      <w:proofErr w:type="spellStart"/>
      <w:r w:rsidRPr="00B60E38">
        <w:rPr>
          <w:rFonts w:ascii="Arial" w:hAnsi="Arial" w:cs="Arial"/>
          <w:sz w:val="22"/>
          <w:szCs w:val="22"/>
        </w:rPr>
        <w:t>przek</w:t>
      </w:r>
      <w:proofErr w:type="spellEnd"/>
      <w:r w:rsidRPr="00B60E38">
        <w:rPr>
          <w:rFonts w:ascii="Arial" w:hAnsi="Arial" w:cs="Arial"/>
          <w:sz w:val="22"/>
          <w:szCs w:val="22"/>
        </w:rPr>
        <w:t>. 0,07 m2 i 0,08 m2: 418,8x0,07 + 46,5x0,08 = 33,1 m3</w:t>
      </w:r>
    </w:p>
    <w:p w14:paraId="55CD661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15. Rozebranie obrzeża bet. 30x8 cm – przyjęto 10% ogólnej ilości: 0,1x318,9 = 31,9m                 16. Rozebranie obrzeża bet. 20x6 cm – przyjęto 90% ogólnej ilości: 0,9x318,9 = 287,0m              17. Rozebranie rowu krytego o dł. ok. 19,0 m i konstrukcji niepełnej skrzynkowej żelbetowej o wym. ok. 1,0x1,0 m oraz gr. ścianki ok. 20 cm na odcinku ul. Małej „odcinek 2” km ok. 0+147,0÷0+160,0 wraz z robotami ziemnymi oraz wywozem gruzu na składowisko</w:t>
      </w:r>
    </w:p>
    <w:p w14:paraId="43D1AD4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Wykonawcy i utylizacją – kalkulacja własna: rycz.</w:t>
      </w:r>
    </w:p>
    <w:p w14:paraId="5DF0AC5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18. Rozebranie cokołów ogrodzeń (pozostałości po zniszczonych lub rozebranych ogrodzeniach) przy posesjach nr 20 i 21 o łącznej dł. ok. 30,0 m wykonanych z betonu o gr. ścianki ok. 20 cm i wys. ok. 50 cm ponad poziom terenu wraz z robotami ziemnymi oraz wywozem gruzu na składowisko Wykonawcy i utylizacją – kalkulacja własna: rycz.</w:t>
      </w:r>
    </w:p>
    <w:p w14:paraId="750F9C7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19. Transport materiału z terenu rozbiórki w miejsce wskazane przez Inwestora:</w:t>
      </w:r>
    </w:p>
    <w:p w14:paraId="72F2FA9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podbudowa z kruszywa gr. 15 cm (poz. nr 7): 0,15x1055,4 = 158,3 m3</w:t>
      </w:r>
    </w:p>
    <w:p w14:paraId="6E845FE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podbudowa z brukowca gr. 20 cm (poz. nr 8): 0,20x1765,4 = 353,1 m3</w:t>
      </w:r>
    </w:p>
    <w:p w14:paraId="675EF94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158,3+353,1 = 511,4 m3</w:t>
      </w:r>
    </w:p>
    <w:p w14:paraId="418EF29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20. Transport gruzu z terenu rozbiórki na składowisko Wykonawcy wraz z utylizacją:</w:t>
      </w:r>
    </w:p>
    <w:p w14:paraId="23FD48C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lastRenderedPageBreak/>
        <w:t>- nawierzchnia bitumiczna (poz. nr 6): 0,05x710,0 = 35,5 m3</w:t>
      </w:r>
    </w:p>
    <w:p w14:paraId="46DCA29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podbudowa z chudego betonu (poz. nr 9): 0,15x168,0 = 25,2 m3</w:t>
      </w:r>
    </w:p>
    <w:p w14:paraId="1955BD6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podsypka cementowo-piaskowa (poz. nr 10, 11,): 0,05x(26,5+535,8) = 28,1 m3</w:t>
      </w:r>
    </w:p>
    <w:p w14:paraId="0950677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nawierzchnia z bet. kostki brukowej (poz. nr 10): 0,08x26,5 = 2,1 m3</w:t>
      </w:r>
    </w:p>
    <w:p w14:paraId="6C9D556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nawierzchnia z bet. płyt chodnikowych (poz. nr 11): 0,05x535,8 = 26,8 m3</w:t>
      </w:r>
    </w:p>
    <w:p w14:paraId="6AE169B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krawężnik bet. 30x20 cm (poz. nr 12): 0,20x0,3x46,5 = 2,8 m3</w:t>
      </w:r>
    </w:p>
    <w:p w14:paraId="64A0841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krawężnik bet. 30x15 cm (poz. nr 13): 0,15x0,3x418,8 = 18,8 m3</w:t>
      </w:r>
    </w:p>
    <w:p w14:paraId="7CF849A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ława betonowa (poz. nr 14): 33,1 m3</w:t>
      </w:r>
    </w:p>
    <w:p w14:paraId="5C2DBF8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obrzeże betonowe 30x8 cm (poz. nr 15): (0,30x0,08)x31,9 = 0,8 m3</w:t>
      </w:r>
    </w:p>
    <w:p w14:paraId="6219FC5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obrzeże betonowe 20x6 cm (poz. nr 16): (0,20x0,06)x287,0 = 3,4 m3</w:t>
      </w:r>
    </w:p>
    <w:p w14:paraId="19F3062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35,5+25,2+28,1+2,1+26,8+2,8+18,8+33,1+0,8+3,4 = 176,6 m3</w:t>
      </w:r>
    </w:p>
    <w:p w14:paraId="1B3ED60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II. Roboty ziemne</w:t>
      </w:r>
    </w:p>
    <w:p w14:paraId="54A5098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21. Wykopy mechaniczne (koparką) w gruncie kat. IV z transportem urobku na  składowisko Wykonawcy – humus na odkład: 180,0x0,20= 36,0 m3</w:t>
      </w:r>
    </w:p>
    <w:p w14:paraId="5A6A809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22. Wykopy mechaniczne (koparką) w gruncie kat. III-IV z transportem urobku na składowisko Wykonawcy i utylizacją – grunt zakwalifikowany jako niebudowlany przeznaczony na odkład – powierzchniowo (wg planu sytuacyjnego, profilu i przekrojów normalnych) przyjęto:</w:t>
      </w:r>
    </w:p>
    <w:p w14:paraId="42D3FBD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1”: 270,0 m3</w:t>
      </w:r>
    </w:p>
    <w:p w14:paraId="59706E65"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Poznańska: 30,0 m3</w:t>
      </w:r>
    </w:p>
    <w:p w14:paraId="494800F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2”: 100,0 m3</w:t>
      </w:r>
    </w:p>
    <w:p w14:paraId="6A5AE41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270,0+30,0+100,0 = 400,0 m3</w:t>
      </w:r>
    </w:p>
    <w:p w14:paraId="3BEE368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23. Plantowanie skarp i terenów zielonych – wg poz. 45: 700,0 m2</w:t>
      </w:r>
    </w:p>
    <w:p w14:paraId="3CAFAF6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24. Wykopy mechaniczne (koparką) w gruncie kat. I-II z transportem na teren inwestycji (dokop) – powierzchniowo (wg planu sytuacyjnego, profilu i przekrojów normalnych) przyjęto:</w:t>
      </w:r>
    </w:p>
    <w:p w14:paraId="3AE865F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1”: 30,0 m3</w:t>
      </w:r>
    </w:p>
    <w:p w14:paraId="009BCDD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2”: 400,0 m3</w:t>
      </w:r>
    </w:p>
    <w:p w14:paraId="7435155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30,0+400,0 = 430,0 m3</w:t>
      </w:r>
    </w:p>
    <w:p w14:paraId="338068B9"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25. Formowanie i zagęszczanie nasypu z gruntu kat. I-II: 430,0 m3</w:t>
      </w:r>
    </w:p>
    <w:p w14:paraId="603E568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III. Urządzenia obce</w:t>
      </w:r>
    </w:p>
    <w:p w14:paraId="528B34C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26. Zabezpieczenie sieci urządzeń obcych (kabli telekomunikacyjnych) rurami  osłonowymi dwudzielnymi typu AROT PS110 (wraz z robotami ziemnymi): 57,0 m</w:t>
      </w:r>
    </w:p>
    <w:p w14:paraId="417513D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27. Regulacja pionowa studzienek kanalizacji sanitarnej lub deszczowej: 20 szt.</w:t>
      </w:r>
    </w:p>
    <w:p w14:paraId="438796A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28. Demontaż i wymiana włazów studzienek kanalizacji sanitarnej na typ ciężki klasy D400 z wypełnieniem betonowym i wykonaniem pierścieni odciążających pod włazami oraz regulacją wysokościową robotami ziemnymi i wywozem gruzu na składowisko Wykonawcy i utylizacją: 8 szt.</w:t>
      </w:r>
    </w:p>
    <w:p w14:paraId="43ABFD5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29. Regulacja pionowa zaworów urządzeń obcych - zawory wody lub gazu: 2 szt.</w:t>
      </w:r>
    </w:p>
    <w:p w14:paraId="382360B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30. Regulacja pionowa studzienek telekomunikacyjnych: 11 szt.</w:t>
      </w:r>
    </w:p>
    <w:p w14:paraId="4042A32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IV. Podbudowy</w:t>
      </w:r>
    </w:p>
    <w:p w14:paraId="5779D20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31. Profilowanie i zagęszczanie podłoża w wykopie: 1 500,0 m2</w:t>
      </w:r>
    </w:p>
    <w:p w14:paraId="777A4B19"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32. Warstwa odsączająca o gr. 22 cm z gruntu </w:t>
      </w:r>
      <w:proofErr w:type="spellStart"/>
      <w:r w:rsidRPr="00B60E38">
        <w:rPr>
          <w:rFonts w:ascii="Arial" w:hAnsi="Arial" w:cs="Arial"/>
          <w:sz w:val="22"/>
          <w:szCs w:val="22"/>
        </w:rPr>
        <w:t>niewysadzinowego</w:t>
      </w:r>
      <w:proofErr w:type="spellEnd"/>
      <w:r w:rsidRPr="00B60E38">
        <w:rPr>
          <w:rFonts w:ascii="Arial" w:hAnsi="Arial" w:cs="Arial"/>
          <w:sz w:val="22"/>
          <w:szCs w:val="22"/>
        </w:rPr>
        <w:t xml:space="preserve"> o CBR≥25% i k≥8 m/dobę – jezdnia ul. Małej „odcinek 1” km 0+222,71 ÷ 0+260,70 wraz ze zjazdem w km 0+232,54 i 0+235,11 ul. Mała „odcinek 1”: 376,8 m2</w:t>
      </w:r>
    </w:p>
    <w:p w14:paraId="299FFD0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33. Warstwa odsączająca o gr. 15 cm z gruntu </w:t>
      </w:r>
      <w:proofErr w:type="spellStart"/>
      <w:r w:rsidRPr="00B60E38">
        <w:rPr>
          <w:rFonts w:ascii="Arial" w:hAnsi="Arial" w:cs="Arial"/>
          <w:sz w:val="22"/>
          <w:szCs w:val="22"/>
        </w:rPr>
        <w:t>niewysadzinowego</w:t>
      </w:r>
      <w:proofErr w:type="spellEnd"/>
      <w:r w:rsidRPr="00B60E38">
        <w:rPr>
          <w:rFonts w:ascii="Arial" w:hAnsi="Arial" w:cs="Arial"/>
          <w:sz w:val="22"/>
          <w:szCs w:val="22"/>
        </w:rPr>
        <w:t xml:space="preserve"> o CBR≥25% i k≥8 m/dobę – lewa strona ul. Mała „odcinek 1” km 0+222,71 ÷ 0+260,70 oraz ul. Poznańska (strona prawa): 170,0 m2</w:t>
      </w:r>
    </w:p>
    <w:p w14:paraId="79BA2A89"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34. Oczyszczenie i skropienie warstw konstrukcyjnych:</w:t>
      </w:r>
    </w:p>
    <w:p w14:paraId="75FED0C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oczyszczenie i skropienie warstwy wiążącej przed ułożeniem warstwy ścieralnej: 1598,1 m2</w:t>
      </w:r>
    </w:p>
    <w:p w14:paraId="4B9CBB8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oczyszczenie i skropienie podbudowy tłuczniowej przed ułożeniem warstwy wiążącej: 1275,5 m2</w:t>
      </w:r>
    </w:p>
    <w:p w14:paraId="56D25A3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1598,1+1275,5 = 2 873,6 m2</w:t>
      </w:r>
    </w:p>
    <w:p w14:paraId="5EDCEB9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lastRenderedPageBreak/>
        <w:t>35. Podbudowa z mieszanki niezwiązanej z kruszywem C90/3 (kruszywa łamanego 0/31,5 stabilizowanego mechanicznie) gr. 20 cm:</w:t>
      </w:r>
    </w:p>
    <w:p w14:paraId="5C45FAD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jezdnia ul. Mała „odcinek 1” km 0+222,71 ÷ 0+260,70: 265,0 m2</w:t>
      </w:r>
    </w:p>
    <w:p w14:paraId="03B593F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zjazd w km 0+232,54 ul. Mała „odcinek 1”: 27,1 m2</w:t>
      </w:r>
    </w:p>
    <w:p w14:paraId="67F9BCC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zjazd w km 0+235,11 ul. Mała „odcinek 1”: 12,4 m2</w:t>
      </w:r>
    </w:p>
    <w:p w14:paraId="72CCD10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jezdnia ul. Mała „odcinek 2” km 0+000,00 ÷ 0+229,16: 882,9 m2</w:t>
      </w:r>
    </w:p>
    <w:p w14:paraId="367CABA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Poznańska (odtworzenie po odwodnieniu) – wg poz. 6: 100,5 m2</w:t>
      </w:r>
    </w:p>
    <w:p w14:paraId="67D0F31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zjazdy ul. Mała „odcinek 2” km 0+000,00 ÷ 0+229,16: 280,0 m2</w:t>
      </w:r>
    </w:p>
    <w:p w14:paraId="560B7F25"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265,0+27,1+12,4+882,9+100,5+280,0 = 1 567,9 m2</w:t>
      </w:r>
    </w:p>
    <w:p w14:paraId="12197F98"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36. Podbudowa z mieszanki niezwiązanej z kruszywem C90/3 (kruszywa łamanego 0/31,5 stabilizowanego mechanicznie) gr. 15 cm:</w:t>
      </w:r>
    </w:p>
    <w:p w14:paraId="774092D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chodnik ul. Mała „odcinek 1” km 0+222,71 ÷ 0+260,70 oraz ul. Poznańska (strona prawa): 88,0 m2</w:t>
      </w:r>
    </w:p>
    <w:p w14:paraId="034DBA18"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chodnik ul. Mała „odcinek 2” km 0+000,00 ÷ 0+229,16 oraz ul. Poznańska (strona lewa): 560,0 m2</w:t>
      </w:r>
    </w:p>
    <w:p w14:paraId="57E8CD8F"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88,0+560,0 = 648,0 m2</w:t>
      </w:r>
    </w:p>
    <w:p w14:paraId="1922D28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37. Wykonanie warstwy ulepszonego podłoża z gruntu stabilizowanego cementem C0,4/0.5 o </w:t>
      </w:r>
      <w:proofErr w:type="spellStart"/>
      <w:r w:rsidRPr="00B60E38">
        <w:rPr>
          <w:rFonts w:ascii="Arial" w:hAnsi="Arial" w:cs="Arial"/>
          <w:sz w:val="22"/>
          <w:szCs w:val="22"/>
        </w:rPr>
        <w:t>Rm</w:t>
      </w:r>
      <w:proofErr w:type="spellEnd"/>
      <w:r w:rsidRPr="00B60E38">
        <w:rPr>
          <w:rFonts w:ascii="Arial" w:hAnsi="Arial" w:cs="Arial"/>
          <w:sz w:val="22"/>
          <w:szCs w:val="22"/>
        </w:rPr>
        <w:t xml:space="preserve"> = 2,0 </w:t>
      </w:r>
      <w:proofErr w:type="spellStart"/>
      <w:r w:rsidRPr="00B60E38">
        <w:rPr>
          <w:rFonts w:ascii="Arial" w:hAnsi="Arial" w:cs="Arial"/>
          <w:sz w:val="22"/>
          <w:szCs w:val="22"/>
        </w:rPr>
        <w:t>MPa</w:t>
      </w:r>
      <w:proofErr w:type="spellEnd"/>
      <w:r w:rsidRPr="00B60E38">
        <w:rPr>
          <w:rFonts w:ascii="Arial" w:hAnsi="Arial" w:cs="Arial"/>
          <w:sz w:val="22"/>
          <w:szCs w:val="22"/>
        </w:rPr>
        <w:t xml:space="preserve"> - gr. 24 cm (z wytwórni) – jezdnia ul. Małej „odcinek 1” km 0+222,71 ÷ 0+260,70 wraz ze zjazdem w km 0+232,54 i 0+235,11 ul. Mała „odcinek 1”: 355,0 m2</w:t>
      </w:r>
    </w:p>
    <w:p w14:paraId="67F42F68"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38. Podbudowa z betonu cementowego C16/20 (B20) gr. 25 cm – wnęki przy wpustach (pow. wnęki 0,8 m2): 5x0,8 = 4,0 m2</w:t>
      </w:r>
    </w:p>
    <w:p w14:paraId="1DCB8DD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39. Warstwa wyrównawczo-profilująca z betonu asfaltowego – jezdnia ul. Poznańskiej km 0+000,00÷0+068,01: 17,0 m3 x 2,65 t/m3 = 45,0 t</w:t>
      </w:r>
    </w:p>
    <w:p w14:paraId="250E0C09"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V. Nawierzchnie</w:t>
      </w:r>
    </w:p>
    <w:p w14:paraId="26F08A5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40. Warstwa wiążąca z betonu asfaltowego AC16W gr. 5 cm:</w:t>
      </w:r>
    </w:p>
    <w:p w14:paraId="74F6FF1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1” km 0+222,71 ÷ 0+260,70: 265,0 m2</w:t>
      </w:r>
    </w:p>
    <w:p w14:paraId="42A61CD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zjazd w km 0+232,54 ul. Mała „odcinek 1”: 27,1 m2</w:t>
      </w:r>
    </w:p>
    <w:p w14:paraId="79ADDA3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2” km 0+000,00 ÷ 0+229,16: 882,9 m2</w:t>
      </w:r>
    </w:p>
    <w:p w14:paraId="1D9A70D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Poznańska (odtworzenie po odwodnieniu) – wg poz. 6: 100,5 m2</w:t>
      </w:r>
    </w:p>
    <w:p w14:paraId="48E6B1C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265,0+27,1+882,9+100,5 = 1 275,5 m2</w:t>
      </w:r>
    </w:p>
    <w:p w14:paraId="5540084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41. Warstwa ścieralna z betonu asfaltowego AC11S gr. 4 cm:</w:t>
      </w:r>
    </w:p>
    <w:p w14:paraId="148B2AFF"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1” km 0+222,71 ÷ 0+260,70: 265,0 m2</w:t>
      </w:r>
    </w:p>
    <w:p w14:paraId="39FD34E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zjazd w km 0+232,54 ul. Mała „odcinek 1”: 27,1 m2</w:t>
      </w:r>
    </w:p>
    <w:p w14:paraId="41E2771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2” km 0+000,00 ÷ 0+229,16: 882,9 m2</w:t>
      </w:r>
    </w:p>
    <w:p w14:paraId="27FEFDD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Poznańska km 0+000,00 ÷ 0+068,01: 423,1 m2</w:t>
      </w:r>
    </w:p>
    <w:p w14:paraId="7C5D67E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265,0+27,1+882,9+423,1 = 1 598,1 m2</w:t>
      </w:r>
    </w:p>
    <w:p w14:paraId="26676B8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42. Frezowanie z profilowaniem nawierzchni bitumicznej na głębokość do 4 cm, z wywozem ścinki na składowisko Wykonawcy wraz utylizacją:</w:t>
      </w:r>
    </w:p>
    <w:p w14:paraId="6895ABE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jezdnia ul. Poznańskiej km 0+000,00÷0+068,01: 423,1 – 100,5 = 322,6 m2</w:t>
      </w:r>
    </w:p>
    <w:p w14:paraId="50F0B92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43. Nawierzchnia (chodników) z bet. kostki brukowej szarej gr. 8 cm na podsypce </w:t>
      </w:r>
      <w:proofErr w:type="spellStart"/>
      <w:r w:rsidRPr="00B60E38">
        <w:rPr>
          <w:rFonts w:ascii="Arial" w:hAnsi="Arial" w:cs="Arial"/>
          <w:sz w:val="22"/>
          <w:szCs w:val="22"/>
        </w:rPr>
        <w:t>cem</w:t>
      </w:r>
      <w:proofErr w:type="spellEnd"/>
      <w:r w:rsidRPr="00B60E38">
        <w:rPr>
          <w:rFonts w:ascii="Arial" w:hAnsi="Arial" w:cs="Arial"/>
          <w:sz w:val="22"/>
          <w:szCs w:val="22"/>
        </w:rPr>
        <w:t>.-</w:t>
      </w:r>
      <w:proofErr w:type="spellStart"/>
      <w:r w:rsidRPr="00B60E38">
        <w:rPr>
          <w:rFonts w:ascii="Arial" w:hAnsi="Arial" w:cs="Arial"/>
          <w:sz w:val="22"/>
          <w:szCs w:val="22"/>
        </w:rPr>
        <w:t>piask</w:t>
      </w:r>
      <w:proofErr w:type="spellEnd"/>
      <w:r w:rsidRPr="00B60E38">
        <w:rPr>
          <w:rFonts w:ascii="Arial" w:hAnsi="Arial" w:cs="Arial"/>
          <w:sz w:val="22"/>
          <w:szCs w:val="22"/>
        </w:rPr>
        <w:t>. gr. 5 cm:</w:t>
      </w:r>
    </w:p>
    <w:p w14:paraId="3DFBC6C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chodnik ul. Mała „odcinek 1” km 0+222,71 ÷ 0+260,70 oraz ul. Poznańska (strona prawa): 88,0 m2</w:t>
      </w:r>
    </w:p>
    <w:p w14:paraId="7F06010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chodnik ul. Mała „odcinek 2” km 0+000,00 ÷ 0+229,16 oraz ul. Poznańska (strona lewa): 560,0 m2</w:t>
      </w:r>
    </w:p>
    <w:p w14:paraId="24618A7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88,0+560,0 = 648,0 m2</w:t>
      </w:r>
    </w:p>
    <w:p w14:paraId="4D099786"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44. Nawierzchnia (zjazdów) z betonowej kostki brukowej kolorowej (kostka koloru grafitowego) gr. 8 cm na podsypce </w:t>
      </w:r>
      <w:proofErr w:type="spellStart"/>
      <w:r w:rsidRPr="00B60E38">
        <w:rPr>
          <w:rFonts w:ascii="Arial" w:hAnsi="Arial" w:cs="Arial"/>
          <w:sz w:val="22"/>
          <w:szCs w:val="22"/>
        </w:rPr>
        <w:t>cem</w:t>
      </w:r>
      <w:proofErr w:type="spellEnd"/>
      <w:r w:rsidRPr="00B60E38">
        <w:rPr>
          <w:rFonts w:ascii="Arial" w:hAnsi="Arial" w:cs="Arial"/>
          <w:sz w:val="22"/>
          <w:szCs w:val="22"/>
        </w:rPr>
        <w:t>.-</w:t>
      </w:r>
      <w:proofErr w:type="spellStart"/>
      <w:r w:rsidRPr="00B60E38">
        <w:rPr>
          <w:rFonts w:ascii="Arial" w:hAnsi="Arial" w:cs="Arial"/>
          <w:sz w:val="22"/>
          <w:szCs w:val="22"/>
        </w:rPr>
        <w:t>piask</w:t>
      </w:r>
      <w:proofErr w:type="spellEnd"/>
      <w:r w:rsidRPr="00B60E38">
        <w:rPr>
          <w:rFonts w:ascii="Arial" w:hAnsi="Arial" w:cs="Arial"/>
          <w:sz w:val="22"/>
          <w:szCs w:val="22"/>
        </w:rPr>
        <w:t>. gr. 5 cm:</w:t>
      </w:r>
    </w:p>
    <w:p w14:paraId="0406D48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1” km 0+222,71 ÷ 0+260,70: 12,4 m2</w:t>
      </w:r>
    </w:p>
    <w:p w14:paraId="151451F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ul. Mała „odcinek 2” km 0+000,00 ÷ 0+229,16: 280,0 m2</w:t>
      </w:r>
    </w:p>
    <w:p w14:paraId="4799C53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12,4+280,0 = 292,4 m2</w:t>
      </w:r>
    </w:p>
    <w:p w14:paraId="7130210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VI. Roboty wykończeniowe</w:t>
      </w:r>
    </w:p>
    <w:p w14:paraId="5E6F0285"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lastRenderedPageBreak/>
        <w:t>45. Humusowanie poboczy, skarp i terenów zielonych z obsianiem mieszanką traw, przy grubości humusowania 10 cm, z dowozem ziemi urodzajnej – powierzchniowo:</w:t>
      </w:r>
    </w:p>
    <w:p w14:paraId="63C09C8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chodnik ul. Mała „odcinek 1” km 0+222,71 ÷ 0+260,70 oraz ul. Poznańska (strona prawa): 140,0 m2</w:t>
      </w:r>
    </w:p>
    <w:p w14:paraId="6F41DCA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chodnik ul. Mała „odcinek 2” km 0+000,00 ÷ 0+229,16 oraz ul. Poznańska (strona lewa): 560,0 m2</w:t>
      </w:r>
    </w:p>
    <w:p w14:paraId="4CBBDFC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140,0+560,0 = 700,0 m2</w:t>
      </w:r>
    </w:p>
    <w:p w14:paraId="5E854DD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VII. Urządzenia bezpieczeństwa ruchu</w:t>
      </w:r>
    </w:p>
    <w:p w14:paraId="3B07AB1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46. Oznakowanie poziome – cienkowarstwowe:</w:t>
      </w:r>
    </w:p>
    <w:p w14:paraId="303C3CFF"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linia P-4: 0,24m2/</w:t>
      </w:r>
      <w:proofErr w:type="spellStart"/>
      <w:r w:rsidRPr="00B60E38">
        <w:rPr>
          <w:rFonts w:ascii="Arial" w:hAnsi="Arial" w:cs="Arial"/>
          <w:sz w:val="22"/>
          <w:szCs w:val="22"/>
        </w:rPr>
        <w:t>mb</w:t>
      </w:r>
      <w:proofErr w:type="spellEnd"/>
      <w:r w:rsidRPr="00B60E38">
        <w:rPr>
          <w:rFonts w:ascii="Arial" w:hAnsi="Arial" w:cs="Arial"/>
          <w:sz w:val="22"/>
          <w:szCs w:val="22"/>
        </w:rPr>
        <w:t xml:space="preserve"> x 35,0 m = 8,40 m2</w:t>
      </w:r>
    </w:p>
    <w:p w14:paraId="11FCC4B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linia P-10: 0,5m2/</w:t>
      </w:r>
      <w:proofErr w:type="spellStart"/>
      <w:r w:rsidRPr="00B60E38">
        <w:rPr>
          <w:rFonts w:ascii="Arial" w:hAnsi="Arial" w:cs="Arial"/>
          <w:sz w:val="22"/>
          <w:szCs w:val="22"/>
        </w:rPr>
        <w:t>mbs</w:t>
      </w:r>
      <w:proofErr w:type="spellEnd"/>
      <w:r w:rsidRPr="00B60E38">
        <w:rPr>
          <w:rFonts w:ascii="Arial" w:hAnsi="Arial" w:cs="Arial"/>
          <w:sz w:val="22"/>
          <w:szCs w:val="22"/>
        </w:rPr>
        <w:t xml:space="preserve"> x (10,0 m x 4,0 s)= 20,00 m2</w:t>
      </w:r>
    </w:p>
    <w:p w14:paraId="2913CEFD"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linia P-12: 0,5m2/</w:t>
      </w:r>
      <w:proofErr w:type="spellStart"/>
      <w:r w:rsidRPr="00B60E38">
        <w:rPr>
          <w:rFonts w:ascii="Arial" w:hAnsi="Arial" w:cs="Arial"/>
          <w:sz w:val="22"/>
          <w:szCs w:val="22"/>
        </w:rPr>
        <w:t>mb</w:t>
      </w:r>
      <w:proofErr w:type="spellEnd"/>
      <w:r w:rsidRPr="00B60E38">
        <w:rPr>
          <w:rFonts w:ascii="Arial" w:hAnsi="Arial" w:cs="Arial"/>
          <w:sz w:val="22"/>
          <w:szCs w:val="22"/>
        </w:rPr>
        <w:t xml:space="preserve"> x 9,5 m = 4,75 m2</w:t>
      </w:r>
    </w:p>
    <w:p w14:paraId="77F89B5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linia P-13: 0,2625m2/</w:t>
      </w:r>
      <w:proofErr w:type="spellStart"/>
      <w:r w:rsidRPr="00B60E38">
        <w:rPr>
          <w:rFonts w:ascii="Arial" w:hAnsi="Arial" w:cs="Arial"/>
          <w:sz w:val="22"/>
          <w:szCs w:val="22"/>
        </w:rPr>
        <w:t>mb</w:t>
      </w:r>
      <w:proofErr w:type="spellEnd"/>
      <w:r w:rsidRPr="00B60E38">
        <w:rPr>
          <w:rFonts w:ascii="Arial" w:hAnsi="Arial" w:cs="Arial"/>
          <w:sz w:val="22"/>
          <w:szCs w:val="22"/>
        </w:rPr>
        <w:t xml:space="preserve"> x 20,5 m = 5,38 m2</w:t>
      </w:r>
    </w:p>
    <w:p w14:paraId="176B89B5"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linia P-14: 0,375m2/</w:t>
      </w:r>
      <w:proofErr w:type="spellStart"/>
      <w:r w:rsidRPr="00B60E38">
        <w:rPr>
          <w:rFonts w:ascii="Arial" w:hAnsi="Arial" w:cs="Arial"/>
          <w:sz w:val="22"/>
          <w:szCs w:val="22"/>
        </w:rPr>
        <w:t>mb</w:t>
      </w:r>
      <w:proofErr w:type="spellEnd"/>
      <w:r w:rsidRPr="00B60E38">
        <w:rPr>
          <w:rFonts w:ascii="Arial" w:hAnsi="Arial" w:cs="Arial"/>
          <w:sz w:val="22"/>
          <w:szCs w:val="22"/>
        </w:rPr>
        <w:t xml:space="preserve"> x 9,5 m = 3,56 m2</w:t>
      </w:r>
    </w:p>
    <w:p w14:paraId="138EB468"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RAZEM: 8,40+20,00+4,75+5,38+3,56 = 42,1 m2</w:t>
      </w:r>
    </w:p>
    <w:p w14:paraId="64ABB07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47. Oznakowanie pionowe:</w:t>
      </w:r>
    </w:p>
    <w:p w14:paraId="299E291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 Demontaż </w:t>
      </w:r>
      <w:proofErr w:type="spellStart"/>
      <w:r w:rsidRPr="00B60E38">
        <w:rPr>
          <w:rFonts w:ascii="Arial" w:hAnsi="Arial" w:cs="Arial"/>
          <w:sz w:val="22"/>
          <w:szCs w:val="22"/>
        </w:rPr>
        <w:t>istn</w:t>
      </w:r>
      <w:proofErr w:type="spellEnd"/>
      <w:r w:rsidRPr="00B60E38">
        <w:rPr>
          <w:rFonts w:ascii="Arial" w:hAnsi="Arial" w:cs="Arial"/>
          <w:sz w:val="22"/>
          <w:szCs w:val="22"/>
        </w:rPr>
        <w:t>. tarcz znaków wraz z transportem w miejsce wskazane przez Inwestora: 5 szt.</w:t>
      </w:r>
    </w:p>
    <w:p w14:paraId="339B18F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 Demontaż </w:t>
      </w:r>
      <w:proofErr w:type="spellStart"/>
      <w:r w:rsidRPr="00B60E38">
        <w:rPr>
          <w:rFonts w:ascii="Arial" w:hAnsi="Arial" w:cs="Arial"/>
          <w:sz w:val="22"/>
          <w:szCs w:val="22"/>
        </w:rPr>
        <w:t>istn</w:t>
      </w:r>
      <w:proofErr w:type="spellEnd"/>
      <w:r w:rsidRPr="00B60E38">
        <w:rPr>
          <w:rFonts w:ascii="Arial" w:hAnsi="Arial" w:cs="Arial"/>
          <w:sz w:val="22"/>
          <w:szCs w:val="22"/>
        </w:rPr>
        <w:t>. tarcz znaków (do ponownego montażu): 2 szt.</w:t>
      </w:r>
    </w:p>
    <w:p w14:paraId="601AA69B"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 Przestawienie </w:t>
      </w:r>
      <w:proofErr w:type="spellStart"/>
      <w:r w:rsidRPr="00B60E38">
        <w:rPr>
          <w:rFonts w:ascii="Arial" w:hAnsi="Arial" w:cs="Arial"/>
          <w:sz w:val="22"/>
          <w:szCs w:val="22"/>
        </w:rPr>
        <w:t>istn</w:t>
      </w:r>
      <w:proofErr w:type="spellEnd"/>
      <w:r w:rsidRPr="00B60E38">
        <w:rPr>
          <w:rFonts w:ascii="Arial" w:hAnsi="Arial" w:cs="Arial"/>
          <w:sz w:val="22"/>
          <w:szCs w:val="22"/>
        </w:rPr>
        <w:t>. znaków (znaki na pojedynczym słupku dla znaku) lub słupka znaku: 2 szt.</w:t>
      </w:r>
    </w:p>
    <w:p w14:paraId="79767C7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 Demontaż (likwidacja) </w:t>
      </w:r>
      <w:proofErr w:type="spellStart"/>
      <w:r w:rsidRPr="00B60E38">
        <w:rPr>
          <w:rFonts w:ascii="Arial" w:hAnsi="Arial" w:cs="Arial"/>
          <w:sz w:val="22"/>
          <w:szCs w:val="22"/>
        </w:rPr>
        <w:t>istn</w:t>
      </w:r>
      <w:proofErr w:type="spellEnd"/>
      <w:r w:rsidRPr="00B60E38">
        <w:rPr>
          <w:rFonts w:ascii="Arial" w:hAnsi="Arial" w:cs="Arial"/>
          <w:sz w:val="22"/>
          <w:szCs w:val="22"/>
        </w:rPr>
        <w:t>. słupków znaków wraz z transportem w miejsce wskazane przez Inwestora: 4 szt.</w:t>
      </w:r>
    </w:p>
    <w:p w14:paraId="51911015"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Ustawienie słupka dla znaku (rura stalowa ocynkowana ø 50): 4 szt.</w:t>
      </w:r>
    </w:p>
    <w:p w14:paraId="4522DA68"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Ustawienie słupka dla znaku (rura stalowa ocynkowana ø 60): 3 szt.</w:t>
      </w:r>
    </w:p>
    <w:p w14:paraId="6521AD62"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Ustawienie słupka dla znaku (rura stalowa ocynkowana ø 60 o podwójnym wysięgniku): 4 szt.</w:t>
      </w:r>
    </w:p>
    <w:p w14:paraId="58056E2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 Montaż </w:t>
      </w:r>
      <w:proofErr w:type="spellStart"/>
      <w:r w:rsidRPr="00B60E38">
        <w:rPr>
          <w:rFonts w:ascii="Arial" w:hAnsi="Arial" w:cs="Arial"/>
          <w:sz w:val="22"/>
          <w:szCs w:val="22"/>
        </w:rPr>
        <w:t>istn</w:t>
      </w:r>
      <w:proofErr w:type="spellEnd"/>
      <w:r w:rsidRPr="00B60E38">
        <w:rPr>
          <w:rFonts w:ascii="Arial" w:hAnsi="Arial" w:cs="Arial"/>
          <w:sz w:val="22"/>
          <w:szCs w:val="22"/>
        </w:rPr>
        <w:t>. tarcz znaku: 2 szt.</w:t>
      </w:r>
    </w:p>
    <w:p w14:paraId="635EC68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Montaż tarcz znaku ostrzegawczego A (grupa wielkości małe): 1 szt.</w:t>
      </w:r>
    </w:p>
    <w:p w14:paraId="45F3CB8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Montaż tarcz znaku ostrzegawczego A (grupa wielkości średnie): 1 szt.</w:t>
      </w:r>
    </w:p>
    <w:p w14:paraId="34D44F71"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Montaż tarcz znaku zakazu B (grupa wielkości małe): 1 szt.</w:t>
      </w:r>
    </w:p>
    <w:p w14:paraId="4FF8618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Montaż tarcz znaku zakazu B (grupa wielkości średnie): 4 szt.</w:t>
      </w:r>
    </w:p>
    <w:p w14:paraId="06C1D907"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Montaż tarcz znaku nakazu C (grupa wielkości średnie): 1 szt.</w:t>
      </w:r>
    </w:p>
    <w:p w14:paraId="55AF8D6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Montaż tarcz znaku informacyjnego D (grupa wielkości małe): 6 szt.</w:t>
      </w:r>
    </w:p>
    <w:p w14:paraId="4ACF7FAE"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Montaż tarcz znaku informacyjnego D (grupa wielkości średnie): 1 szt.</w:t>
      </w:r>
    </w:p>
    <w:p w14:paraId="15620DF4"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VIII. Elementy ulic</w:t>
      </w:r>
    </w:p>
    <w:p w14:paraId="6DBE1803"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48. Ułożenie krawężnika betonowego 15x30 cm, na podsypce </w:t>
      </w:r>
      <w:proofErr w:type="spellStart"/>
      <w:r w:rsidRPr="00B60E38">
        <w:rPr>
          <w:rFonts w:ascii="Arial" w:hAnsi="Arial" w:cs="Arial"/>
          <w:sz w:val="22"/>
          <w:szCs w:val="22"/>
        </w:rPr>
        <w:t>cem</w:t>
      </w:r>
      <w:proofErr w:type="spellEnd"/>
      <w:r w:rsidRPr="00B60E38">
        <w:rPr>
          <w:rFonts w:ascii="Arial" w:hAnsi="Arial" w:cs="Arial"/>
          <w:sz w:val="22"/>
          <w:szCs w:val="22"/>
        </w:rPr>
        <w:t>.-</w:t>
      </w:r>
      <w:proofErr w:type="spellStart"/>
      <w:r w:rsidRPr="00B60E38">
        <w:rPr>
          <w:rFonts w:ascii="Arial" w:hAnsi="Arial" w:cs="Arial"/>
          <w:sz w:val="22"/>
          <w:szCs w:val="22"/>
        </w:rPr>
        <w:t>piask</w:t>
      </w:r>
      <w:proofErr w:type="spellEnd"/>
      <w:r w:rsidRPr="00B60E38">
        <w:rPr>
          <w:rFonts w:ascii="Arial" w:hAnsi="Arial" w:cs="Arial"/>
          <w:sz w:val="22"/>
          <w:szCs w:val="22"/>
        </w:rPr>
        <w:t>. gr. 5 cm i ławie betonu C 12/15 (B15) z oporem – do 0,08 m2: 277,4 m</w:t>
      </w:r>
    </w:p>
    <w:p w14:paraId="30AC2B25"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49. Ułożenie krawężnika betonowego 15x22 cm z zaokrągloną krawędzią najazdową, na podsypce </w:t>
      </w:r>
      <w:proofErr w:type="spellStart"/>
      <w:r w:rsidRPr="00B60E38">
        <w:rPr>
          <w:rFonts w:ascii="Arial" w:hAnsi="Arial" w:cs="Arial"/>
          <w:sz w:val="22"/>
          <w:szCs w:val="22"/>
        </w:rPr>
        <w:t>cem</w:t>
      </w:r>
      <w:proofErr w:type="spellEnd"/>
      <w:r w:rsidRPr="00B60E38">
        <w:rPr>
          <w:rFonts w:ascii="Arial" w:hAnsi="Arial" w:cs="Arial"/>
          <w:sz w:val="22"/>
          <w:szCs w:val="22"/>
        </w:rPr>
        <w:t>.-</w:t>
      </w:r>
      <w:proofErr w:type="spellStart"/>
      <w:r w:rsidRPr="00B60E38">
        <w:rPr>
          <w:rFonts w:ascii="Arial" w:hAnsi="Arial" w:cs="Arial"/>
          <w:sz w:val="22"/>
          <w:szCs w:val="22"/>
        </w:rPr>
        <w:t>piask</w:t>
      </w:r>
      <w:proofErr w:type="spellEnd"/>
      <w:r w:rsidRPr="00B60E38">
        <w:rPr>
          <w:rFonts w:ascii="Arial" w:hAnsi="Arial" w:cs="Arial"/>
          <w:sz w:val="22"/>
          <w:szCs w:val="22"/>
        </w:rPr>
        <w:t>. gr. 5 cm i ławie betonu C 12/15 (B15) z oporem – do 0,08 m2: 454,8m</w:t>
      </w:r>
    </w:p>
    <w:p w14:paraId="57FFEE40"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50. Ułożenie obrzeża chodnikowego betonowego 8x30 cm na podsypce </w:t>
      </w:r>
      <w:proofErr w:type="spellStart"/>
      <w:r w:rsidRPr="00B60E38">
        <w:rPr>
          <w:rFonts w:ascii="Arial" w:hAnsi="Arial" w:cs="Arial"/>
          <w:sz w:val="22"/>
          <w:szCs w:val="22"/>
        </w:rPr>
        <w:t>cem</w:t>
      </w:r>
      <w:proofErr w:type="spellEnd"/>
      <w:r w:rsidRPr="00B60E38">
        <w:rPr>
          <w:rFonts w:ascii="Arial" w:hAnsi="Arial" w:cs="Arial"/>
          <w:sz w:val="22"/>
          <w:szCs w:val="22"/>
        </w:rPr>
        <w:t>.-</w:t>
      </w:r>
      <w:proofErr w:type="spellStart"/>
      <w:r w:rsidRPr="00B60E38">
        <w:rPr>
          <w:rFonts w:ascii="Arial" w:hAnsi="Arial" w:cs="Arial"/>
          <w:sz w:val="22"/>
          <w:szCs w:val="22"/>
        </w:rPr>
        <w:t>piask</w:t>
      </w:r>
      <w:proofErr w:type="spellEnd"/>
      <w:r w:rsidRPr="00B60E38">
        <w:rPr>
          <w:rFonts w:ascii="Arial" w:hAnsi="Arial" w:cs="Arial"/>
          <w:sz w:val="22"/>
          <w:szCs w:val="22"/>
        </w:rPr>
        <w:t>. gr. 3cm: 286,0 m</w:t>
      </w:r>
    </w:p>
    <w:p w14:paraId="1063F5DA"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51. Wykonanie ścieków </w:t>
      </w:r>
      <w:proofErr w:type="spellStart"/>
      <w:r w:rsidRPr="00B60E38">
        <w:rPr>
          <w:rFonts w:ascii="Arial" w:hAnsi="Arial" w:cs="Arial"/>
          <w:sz w:val="22"/>
          <w:szCs w:val="22"/>
        </w:rPr>
        <w:t>przykrawężnikowych</w:t>
      </w:r>
      <w:proofErr w:type="spellEnd"/>
      <w:r w:rsidRPr="00B60E38">
        <w:rPr>
          <w:rFonts w:ascii="Arial" w:hAnsi="Arial" w:cs="Arial"/>
          <w:sz w:val="22"/>
          <w:szCs w:val="22"/>
        </w:rPr>
        <w:t xml:space="preserve"> (szer. 0,32 m) z 3 rzędów kostki kamiennej (w tym jeden rząd kostki wielkość 12 cm oraz dwa rzędy kostki wielkość 10 cm) na podsypce </w:t>
      </w:r>
      <w:proofErr w:type="spellStart"/>
      <w:r w:rsidRPr="00B60E38">
        <w:rPr>
          <w:rFonts w:ascii="Arial" w:hAnsi="Arial" w:cs="Arial"/>
          <w:sz w:val="22"/>
          <w:szCs w:val="22"/>
        </w:rPr>
        <w:t>cem</w:t>
      </w:r>
      <w:proofErr w:type="spellEnd"/>
      <w:r w:rsidRPr="00B60E38">
        <w:rPr>
          <w:rFonts w:ascii="Arial" w:hAnsi="Arial" w:cs="Arial"/>
          <w:sz w:val="22"/>
          <w:szCs w:val="22"/>
        </w:rPr>
        <w:t>.-</w:t>
      </w:r>
      <w:proofErr w:type="spellStart"/>
      <w:r w:rsidRPr="00B60E38">
        <w:rPr>
          <w:rFonts w:ascii="Arial" w:hAnsi="Arial" w:cs="Arial"/>
          <w:sz w:val="22"/>
          <w:szCs w:val="22"/>
        </w:rPr>
        <w:t>piask</w:t>
      </w:r>
      <w:proofErr w:type="spellEnd"/>
      <w:r w:rsidRPr="00B60E38">
        <w:rPr>
          <w:rFonts w:ascii="Arial" w:hAnsi="Arial" w:cs="Arial"/>
          <w:sz w:val="22"/>
          <w:szCs w:val="22"/>
        </w:rPr>
        <w:t>. gr. 3 cm i ławie betonu C 12/15 (B15) z oporem – do 0,08 m2, z wypełnieniem (zalaniem) spoin zaprawą cementową: 229,0 m</w:t>
      </w:r>
    </w:p>
    <w:p w14:paraId="65DB758C" w14:textId="77777777" w:rsidR="00B60E38" w:rsidRPr="00B60E38" w:rsidRDefault="00B60E38" w:rsidP="00B60E38">
      <w:pPr>
        <w:spacing w:line="276" w:lineRule="auto"/>
        <w:jc w:val="both"/>
        <w:rPr>
          <w:rFonts w:ascii="Arial" w:hAnsi="Arial" w:cs="Arial"/>
          <w:sz w:val="22"/>
          <w:szCs w:val="22"/>
        </w:rPr>
      </w:pPr>
      <w:r w:rsidRPr="00B60E38">
        <w:rPr>
          <w:rFonts w:ascii="Arial" w:hAnsi="Arial" w:cs="Arial"/>
          <w:sz w:val="22"/>
          <w:szCs w:val="22"/>
        </w:rPr>
        <w:t xml:space="preserve">52. Wykonanie ścieków (wnęk wpustowych) z kostki kamiennej 10x10cm na podsypce </w:t>
      </w:r>
      <w:proofErr w:type="spellStart"/>
      <w:r w:rsidRPr="00B60E38">
        <w:rPr>
          <w:rFonts w:ascii="Arial" w:hAnsi="Arial" w:cs="Arial"/>
          <w:sz w:val="22"/>
          <w:szCs w:val="22"/>
        </w:rPr>
        <w:t>cem</w:t>
      </w:r>
      <w:proofErr w:type="spellEnd"/>
      <w:r w:rsidRPr="00B60E38">
        <w:rPr>
          <w:rFonts w:ascii="Arial" w:hAnsi="Arial" w:cs="Arial"/>
          <w:sz w:val="22"/>
          <w:szCs w:val="22"/>
        </w:rPr>
        <w:t>.-</w:t>
      </w:r>
      <w:proofErr w:type="spellStart"/>
      <w:r w:rsidRPr="00B60E38">
        <w:rPr>
          <w:rFonts w:ascii="Arial" w:hAnsi="Arial" w:cs="Arial"/>
          <w:sz w:val="22"/>
          <w:szCs w:val="22"/>
        </w:rPr>
        <w:t>piask</w:t>
      </w:r>
      <w:proofErr w:type="spellEnd"/>
      <w:r w:rsidRPr="00B60E38">
        <w:rPr>
          <w:rFonts w:ascii="Arial" w:hAnsi="Arial" w:cs="Arial"/>
          <w:sz w:val="22"/>
          <w:szCs w:val="22"/>
        </w:rPr>
        <w:t>. gr. 3 cm, z wypełnieniem (zalaniem) spoin zaprawą cementową – wg poz. 38: 4,0 m2</w:t>
      </w:r>
    </w:p>
    <w:p w14:paraId="60F063DE" w14:textId="2F397565" w:rsidR="007503CD" w:rsidRDefault="00B60E38" w:rsidP="00B60E38">
      <w:pPr>
        <w:spacing w:line="276" w:lineRule="auto"/>
        <w:jc w:val="both"/>
        <w:rPr>
          <w:rFonts w:ascii="Arial" w:hAnsi="Arial" w:cs="Arial"/>
          <w:b/>
          <w:i/>
          <w:sz w:val="22"/>
          <w:szCs w:val="22"/>
          <w:u w:val="single"/>
        </w:rPr>
      </w:pPr>
      <w:r w:rsidRPr="00B60E38">
        <w:rPr>
          <w:rFonts w:ascii="Arial" w:hAnsi="Arial" w:cs="Arial"/>
          <w:sz w:val="22"/>
          <w:szCs w:val="22"/>
        </w:rPr>
        <w:t>Szczegółowy opis przedmiotu zamówienia zawarty jest w dokumentacji projektowej                               i szczegółowych specyfikacjach technicznych wykonania i odbioru robót.</w:t>
      </w:r>
    </w:p>
    <w:p w14:paraId="01341BB6" w14:textId="04024D26" w:rsidR="002E5EC2" w:rsidRPr="002E5EC2" w:rsidRDefault="002E5EC2" w:rsidP="002E5EC2">
      <w:pPr>
        <w:spacing w:line="276" w:lineRule="auto"/>
        <w:jc w:val="both"/>
        <w:rPr>
          <w:rFonts w:ascii="Arial" w:hAnsi="Arial" w:cs="Arial"/>
          <w:sz w:val="22"/>
          <w:szCs w:val="22"/>
        </w:rPr>
      </w:pPr>
      <w:r w:rsidRPr="002E5EC2">
        <w:rPr>
          <w:rFonts w:ascii="Arial" w:hAnsi="Arial" w:cs="Arial"/>
          <w:sz w:val="22"/>
          <w:szCs w:val="22"/>
        </w:rPr>
        <w:t xml:space="preserve">Wykonawca </w:t>
      </w:r>
      <w:r w:rsidRPr="002E5EC2">
        <w:rPr>
          <w:rFonts w:ascii="Arial" w:hAnsi="Arial" w:cs="Arial"/>
          <w:sz w:val="22"/>
          <w:szCs w:val="22"/>
          <w:u w:val="single"/>
        </w:rPr>
        <w:t xml:space="preserve">wybuduje i odda do użytkowania </w:t>
      </w:r>
      <w:r>
        <w:rPr>
          <w:rFonts w:ascii="Arial" w:hAnsi="Arial" w:cs="Arial"/>
          <w:sz w:val="22"/>
          <w:szCs w:val="22"/>
          <w:u w:val="single"/>
        </w:rPr>
        <w:t xml:space="preserve">przedmiot </w:t>
      </w:r>
      <w:r w:rsidR="00B60E38">
        <w:rPr>
          <w:rFonts w:ascii="Arial" w:hAnsi="Arial" w:cs="Arial"/>
          <w:sz w:val="22"/>
          <w:szCs w:val="22"/>
          <w:u w:val="single"/>
        </w:rPr>
        <w:t>umowy</w:t>
      </w:r>
      <w:r w:rsidR="00B60E38" w:rsidRPr="002E5EC2">
        <w:rPr>
          <w:rFonts w:ascii="Arial" w:hAnsi="Arial" w:cs="Arial"/>
          <w:sz w:val="22"/>
          <w:szCs w:val="22"/>
          <w:u w:val="single"/>
        </w:rPr>
        <w:t xml:space="preserve"> w</w:t>
      </w:r>
      <w:r w:rsidRPr="002E5EC2">
        <w:rPr>
          <w:rFonts w:ascii="Arial" w:hAnsi="Arial" w:cs="Arial"/>
          <w:sz w:val="22"/>
          <w:szCs w:val="22"/>
          <w:u w:val="single"/>
        </w:rPr>
        <w:t xml:space="preserve"> stanie wolnym od wad i usterek.</w:t>
      </w:r>
      <w:r w:rsidRPr="002E5EC2">
        <w:rPr>
          <w:rFonts w:ascii="Arial" w:hAnsi="Arial" w:cs="Arial"/>
          <w:sz w:val="22"/>
          <w:szCs w:val="22"/>
        </w:rPr>
        <w:t xml:space="preserve">  </w:t>
      </w:r>
    </w:p>
    <w:p w14:paraId="4717C359" w14:textId="77777777" w:rsidR="002E5EC2" w:rsidRPr="008D08B0" w:rsidRDefault="002E5EC2" w:rsidP="008D08B0">
      <w:pPr>
        <w:spacing w:line="276" w:lineRule="auto"/>
        <w:jc w:val="both"/>
        <w:rPr>
          <w:rFonts w:ascii="Arial" w:hAnsi="Arial" w:cs="Arial"/>
          <w:b/>
          <w:i/>
          <w:sz w:val="22"/>
          <w:szCs w:val="22"/>
          <w:u w:val="single"/>
        </w:rPr>
      </w:pPr>
    </w:p>
    <w:p w14:paraId="75AE09F1" w14:textId="767D2C8F" w:rsidR="00D4304F" w:rsidRPr="008D08B0" w:rsidRDefault="00B60E38" w:rsidP="008D08B0">
      <w:pPr>
        <w:pStyle w:val="Tekstpodstawowywcity"/>
        <w:tabs>
          <w:tab w:val="left" w:pos="1134"/>
        </w:tabs>
        <w:spacing w:line="276" w:lineRule="auto"/>
        <w:jc w:val="both"/>
        <w:rPr>
          <w:rFonts w:cs="Arial"/>
          <w:szCs w:val="22"/>
        </w:rPr>
      </w:pPr>
      <w:r>
        <w:rPr>
          <w:rFonts w:cs="Arial"/>
          <w:b/>
          <w:szCs w:val="22"/>
        </w:rPr>
        <w:t>B</w:t>
      </w:r>
      <w:r w:rsidR="009939D5" w:rsidRPr="008D08B0">
        <w:rPr>
          <w:rFonts w:cs="Arial"/>
          <w:b/>
          <w:szCs w:val="22"/>
        </w:rPr>
        <w:t xml:space="preserve">. </w:t>
      </w:r>
      <w:r w:rsidR="00D4304F" w:rsidRPr="008D08B0">
        <w:rPr>
          <w:rFonts w:cs="Arial"/>
          <w:szCs w:val="22"/>
        </w:rPr>
        <w:t>Określenie przedmiotu zamówienia wg Wspólnego słownika zamówień publicznych CPV:</w:t>
      </w:r>
    </w:p>
    <w:p w14:paraId="30C05B56" w14:textId="77777777" w:rsidR="00075935" w:rsidRPr="008D08B0" w:rsidRDefault="00075935" w:rsidP="008D08B0">
      <w:pPr>
        <w:pStyle w:val="Nagwek1"/>
        <w:spacing w:line="276" w:lineRule="auto"/>
        <w:jc w:val="left"/>
        <w:rPr>
          <w:rFonts w:ascii="Arial" w:hAnsi="Arial" w:cs="Arial"/>
          <w:b w:val="0"/>
          <w:spacing w:val="3"/>
          <w:sz w:val="22"/>
          <w:szCs w:val="22"/>
        </w:rPr>
      </w:pPr>
    </w:p>
    <w:p w14:paraId="130CC79F" w14:textId="77777777" w:rsidR="002D6B1F" w:rsidRPr="002D6B1F" w:rsidRDefault="008D7034" w:rsidP="002D6B1F">
      <w:pPr>
        <w:tabs>
          <w:tab w:val="left" w:pos="142"/>
          <w:tab w:val="left" w:pos="1313"/>
          <w:tab w:val="left" w:pos="1737"/>
        </w:tabs>
        <w:spacing w:line="276" w:lineRule="auto"/>
        <w:rPr>
          <w:rFonts w:ascii="Arial" w:hAnsi="Arial" w:cs="Arial"/>
          <w:b/>
          <w:spacing w:val="3"/>
          <w:sz w:val="22"/>
          <w:szCs w:val="22"/>
        </w:rPr>
      </w:pPr>
      <w:hyperlink r:id="rId8" w:history="1">
        <w:r w:rsidR="002D6B1F" w:rsidRPr="002D6B1F">
          <w:rPr>
            <w:rFonts w:ascii="Arial" w:hAnsi="Arial" w:cs="Arial"/>
            <w:b/>
            <w:spacing w:val="3"/>
            <w:sz w:val="22"/>
            <w:szCs w:val="22"/>
          </w:rPr>
          <w:t>45233140-2</w:t>
        </w:r>
      </w:hyperlink>
      <w:r w:rsidR="002D6B1F" w:rsidRPr="002D6B1F">
        <w:rPr>
          <w:rFonts w:ascii="Arial" w:hAnsi="Arial" w:cs="Arial"/>
          <w:b/>
          <w:spacing w:val="3"/>
          <w:sz w:val="22"/>
          <w:szCs w:val="22"/>
        </w:rPr>
        <w:t xml:space="preserve"> Roboty drogowe </w:t>
      </w:r>
    </w:p>
    <w:p w14:paraId="738EA03B" w14:textId="77777777" w:rsidR="004B714B" w:rsidRPr="008D08B0" w:rsidRDefault="00792B42" w:rsidP="008D08B0">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710000</w:t>
      </w:r>
      <w:r w:rsidR="004B714B" w:rsidRPr="008D08B0">
        <w:rPr>
          <w:rFonts w:ascii="Arial" w:hAnsi="Arial" w:cs="Arial"/>
          <w:spacing w:val="3"/>
          <w:sz w:val="22"/>
          <w:szCs w:val="22"/>
        </w:rPr>
        <w:t xml:space="preserve">00-8 </w:t>
      </w:r>
      <w:r w:rsidR="00862CA3" w:rsidRPr="008D08B0">
        <w:rPr>
          <w:rFonts w:ascii="Arial" w:hAnsi="Arial" w:cs="Arial"/>
          <w:spacing w:val="3"/>
          <w:sz w:val="22"/>
          <w:szCs w:val="22"/>
        </w:rPr>
        <w:t>Usługi architektoniczne, budowlane, inżynieryjne i kontrolne</w:t>
      </w:r>
    </w:p>
    <w:p w14:paraId="158D4BD0" w14:textId="77777777" w:rsidR="004E06A4" w:rsidRPr="00891354" w:rsidRDefault="008D7034"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68A21DD0" w14:textId="77777777" w:rsidR="004E06A4" w:rsidRPr="004E06A4" w:rsidRDefault="008D7034" w:rsidP="004E06A4">
      <w:pPr>
        <w:tabs>
          <w:tab w:val="left" w:pos="142"/>
          <w:tab w:val="left" w:pos="1313"/>
          <w:tab w:val="left" w:pos="1737"/>
        </w:tabs>
        <w:spacing w:line="276" w:lineRule="auto"/>
        <w:rPr>
          <w:rFonts w:ascii="Arial" w:hAnsi="Arial" w:cs="Arial"/>
          <w:spacing w:val="3"/>
          <w:sz w:val="22"/>
          <w:szCs w:val="22"/>
        </w:rPr>
      </w:pPr>
      <w:hyperlink r:id="rId10" w:history="1">
        <w:r w:rsidR="004E06A4" w:rsidRPr="004E06A4">
          <w:rPr>
            <w:rFonts w:ascii="Arial" w:hAnsi="Arial" w:cs="Arial"/>
            <w:spacing w:val="3"/>
            <w:sz w:val="22"/>
            <w:szCs w:val="22"/>
          </w:rPr>
          <w:t>45233150-5</w:t>
        </w:r>
      </w:hyperlink>
      <w:r w:rsidR="004E06A4" w:rsidRPr="00891354">
        <w:rPr>
          <w:rFonts w:ascii="Arial" w:hAnsi="Arial" w:cs="Arial"/>
          <w:spacing w:val="3"/>
          <w:sz w:val="22"/>
          <w:szCs w:val="22"/>
        </w:rPr>
        <w:t xml:space="preserve"> Roboty w zakresie regulacji ruchu </w:t>
      </w:r>
    </w:p>
    <w:p w14:paraId="7DEE470D" w14:textId="77777777" w:rsidR="002565F9" w:rsidRPr="008D08B0" w:rsidRDefault="002565F9" w:rsidP="008D08B0">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3928B130"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8D08B0">
        <w:rPr>
          <w:rFonts w:ascii="Arial" w:hAnsi="Arial" w:cs="Arial"/>
          <w:spacing w:val="3"/>
          <w:sz w:val="22"/>
          <w:szCs w:val="22"/>
        </w:rPr>
        <w:t>452332</w:t>
      </w:r>
      <w:r w:rsidR="004B714B" w:rsidRPr="008D08B0">
        <w:rPr>
          <w:rFonts w:ascii="Arial" w:hAnsi="Arial" w:cs="Arial"/>
          <w:spacing w:val="3"/>
          <w:sz w:val="22"/>
          <w:szCs w:val="22"/>
        </w:rPr>
        <w:t xml:space="preserve">00-1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692254D4" w14:textId="77777777" w:rsidR="009F00BB" w:rsidRPr="008D08B0" w:rsidRDefault="001F7C1C" w:rsidP="008D08B0">
      <w:pPr>
        <w:tabs>
          <w:tab w:val="left" w:pos="142"/>
          <w:tab w:val="left" w:pos="1276"/>
        </w:tabs>
        <w:spacing w:line="276" w:lineRule="auto"/>
        <w:rPr>
          <w:rFonts w:ascii="Arial" w:hAnsi="Arial" w:cs="Arial"/>
          <w:sz w:val="22"/>
          <w:szCs w:val="22"/>
        </w:rPr>
      </w:pPr>
      <w:r w:rsidRPr="008D08B0">
        <w:rPr>
          <w:rFonts w:ascii="Arial" w:hAnsi="Arial" w:cs="Arial"/>
          <w:sz w:val="22"/>
          <w:szCs w:val="22"/>
        </w:rPr>
        <w:t>452310</w:t>
      </w:r>
      <w:r w:rsidR="004B714B" w:rsidRPr="008D08B0">
        <w:rPr>
          <w:rFonts w:ascii="Arial" w:hAnsi="Arial" w:cs="Arial"/>
          <w:sz w:val="22"/>
          <w:szCs w:val="22"/>
        </w:rPr>
        <w:t xml:space="preserve">00-5 </w:t>
      </w:r>
      <w:r w:rsidRPr="008D08B0">
        <w:rPr>
          <w:rFonts w:ascii="Arial" w:hAnsi="Arial" w:cs="Arial"/>
          <w:sz w:val="22"/>
          <w:szCs w:val="22"/>
        </w:rPr>
        <w:t>Roboty budowlane w zakresie budowy rurociągów, ciągów komunikacyjnych i linii energetycznych</w:t>
      </w:r>
    </w:p>
    <w:p w14:paraId="651D3369" w14:textId="77777777" w:rsidR="0076065F" w:rsidRPr="008D08B0" w:rsidRDefault="0076065F" w:rsidP="008D08B0">
      <w:pPr>
        <w:pStyle w:val="Tekstpodstawowy"/>
        <w:tabs>
          <w:tab w:val="left" w:pos="1134"/>
        </w:tabs>
        <w:spacing w:line="276" w:lineRule="auto"/>
        <w:jc w:val="both"/>
        <w:rPr>
          <w:rFonts w:cs="Arial"/>
          <w:sz w:val="22"/>
          <w:szCs w:val="22"/>
        </w:rPr>
      </w:pPr>
    </w:p>
    <w:p w14:paraId="2C4A40A7" w14:textId="4CF51692" w:rsidR="0076065F" w:rsidRPr="008D08B0" w:rsidRDefault="002D6B1F" w:rsidP="002D6B1F">
      <w:pPr>
        <w:pStyle w:val="Tekstpodstawowy"/>
        <w:spacing w:line="276" w:lineRule="auto"/>
        <w:jc w:val="both"/>
        <w:rPr>
          <w:rFonts w:cs="Arial"/>
          <w:b/>
          <w:sz w:val="22"/>
          <w:szCs w:val="22"/>
        </w:rPr>
      </w:pPr>
      <w:r>
        <w:rPr>
          <w:rFonts w:cs="Arial"/>
          <w:b/>
          <w:sz w:val="22"/>
          <w:szCs w:val="22"/>
        </w:rPr>
        <w:t>C</w:t>
      </w:r>
      <w:r w:rsidR="00B91CB3" w:rsidRPr="008D08B0">
        <w:rPr>
          <w:rFonts w:cs="Arial"/>
          <w:b/>
          <w:sz w:val="22"/>
          <w:szCs w:val="22"/>
        </w:rPr>
        <w:t>.</w:t>
      </w:r>
      <w:r w:rsidR="00B91CB3" w:rsidRPr="008D08B0">
        <w:rPr>
          <w:rFonts w:cs="Arial"/>
          <w:b/>
          <w:sz w:val="22"/>
          <w:szCs w:val="22"/>
        </w:rPr>
        <w:tab/>
      </w:r>
      <w:r w:rsidR="0076065F" w:rsidRPr="008D08B0">
        <w:rPr>
          <w:rFonts w:cs="Arial"/>
          <w:b/>
          <w:sz w:val="22"/>
          <w:szCs w:val="22"/>
        </w:rPr>
        <w:t xml:space="preserve">Wymagania dotyczące zatrudnienia przez Wykonawcę lub Podwykonawcę na 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379F03A9" w14:textId="77777777" w:rsidR="0076065F" w:rsidRPr="008D08B0" w:rsidRDefault="0076065F" w:rsidP="008D08B0">
      <w:pPr>
        <w:spacing w:line="276" w:lineRule="auto"/>
        <w:rPr>
          <w:rFonts w:ascii="Arial" w:hAnsi="Arial" w:cs="Arial"/>
          <w:sz w:val="22"/>
          <w:szCs w:val="22"/>
        </w:rPr>
      </w:pPr>
    </w:p>
    <w:p w14:paraId="6A5C3EB0"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6FDDCD09"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2B0FD013"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8AE41D8" w14:textId="77777777" w:rsidR="0020776C" w:rsidRPr="008D08B0" w:rsidRDefault="00ED6DA5" w:rsidP="002D6B1F">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7020C63F" w14:textId="77777777" w:rsidR="004F75A3" w:rsidRPr="008D08B0" w:rsidRDefault="00CB31B7" w:rsidP="002D6B1F">
      <w:pPr>
        <w:pStyle w:val="Nagwek4"/>
        <w:spacing w:line="276" w:lineRule="auto"/>
        <w:ind w:left="705" w:hanging="705"/>
        <w:jc w:val="both"/>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560C8B53" w14:textId="52E6A854" w:rsidR="002715C4" w:rsidRDefault="00AB2753" w:rsidP="002D6B1F">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w:t>
      </w:r>
      <w:r w:rsidR="002D6B1F">
        <w:rPr>
          <w:rFonts w:ascii="Arial" w:hAnsi="Arial" w:cs="Arial"/>
          <w:sz w:val="22"/>
          <w:szCs w:val="22"/>
        </w:rPr>
        <w:t xml:space="preserve">nie </w:t>
      </w:r>
      <w:r>
        <w:rPr>
          <w:rFonts w:ascii="Arial" w:hAnsi="Arial" w:cs="Arial"/>
          <w:sz w:val="22"/>
          <w:szCs w:val="22"/>
        </w:rPr>
        <w:t xml:space="preserve">przewiduje możliwość </w:t>
      </w:r>
      <w:r w:rsidRPr="002E5EC2">
        <w:rPr>
          <w:rFonts w:ascii="Arial" w:hAnsi="Arial" w:cs="Arial"/>
          <w:sz w:val="22"/>
          <w:szCs w:val="22"/>
        </w:rPr>
        <w:t>skład</w:t>
      </w:r>
      <w:r>
        <w:rPr>
          <w:rFonts w:ascii="Arial" w:hAnsi="Arial" w:cs="Arial"/>
          <w:sz w:val="22"/>
          <w:szCs w:val="22"/>
        </w:rPr>
        <w:t xml:space="preserve">ania ofert częściowych </w:t>
      </w:r>
    </w:p>
    <w:p w14:paraId="75D490A1" w14:textId="77777777" w:rsidR="002D6B1F" w:rsidRPr="008D08B0" w:rsidRDefault="002D6B1F" w:rsidP="002D6B1F">
      <w:pPr>
        <w:keepNext/>
        <w:keepLines/>
        <w:spacing w:line="276" w:lineRule="auto"/>
        <w:ind w:firstLine="705"/>
        <w:jc w:val="both"/>
        <w:rPr>
          <w:rFonts w:ascii="Arial" w:hAnsi="Arial" w:cs="Arial"/>
          <w:b/>
          <w:bCs/>
          <w:sz w:val="22"/>
          <w:szCs w:val="22"/>
        </w:rPr>
      </w:pPr>
    </w:p>
    <w:p w14:paraId="3A49C5D8" w14:textId="77777777" w:rsidR="004F75A3" w:rsidRPr="008D08B0" w:rsidRDefault="00CB31B7" w:rsidP="002D6B1F">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3B37CF61" w14:textId="77777777" w:rsidR="0015164E" w:rsidRPr="008D08B0" w:rsidRDefault="0015164E" w:rsidP="002D6B1F">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1B82E5" w14:textId="77777777" w:rsidR="00E976AE" w:rsidRPr="008D08B0" w:rsidRDefault="00E976AE" w:rsidP="002D6B1F">
      <w:pPr>
        <w:spacing w:line="276" w:lineRule="auto"/>
        <w:jc w:val="both"/>
        <w:rPr>
          <w:rFonts w:ascii="Arial" w:hAnsi="Arial" w:cs="Arial"/>
          <w:sz w:val="22"/>
          <w:szCs w:val="22"/>
        </w:rPr>
      </w:pPr>
    </w:p>
    <w:p w14:paraId="2579700C" w14:textId="77777777" w:rsidR="004F75A3" w:rsidRPr="008D08B0" w:rsidRDefault="00CB31B7" w:rsidP="002D6B1F">
      <w:pPr>
        <w:pStyle w:val="Nagwek4"/>
        <w:spacing w:line="276" w:lineRule="auto"/>
        <w:ind w:left="705" w:hanging="705"/>
        <w:jc w:val="both"/>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ECC4291" w14:textId="77777777" w:rsidR="006112B1" w:rsidRPr="008D08B0" w:rsidRDefault="004F75A3" w:rsidP="002D6B1F">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D229615" w14:textId="77777777" w:rsidR="00116747" w:rsidRPr="008D08B0" w:rsidRDefault="00116747" w:rsidP="002D6B1F">
      <w:pPr>
        <w:spacing w:line="276" w:lineRule="auto"/>
        <w:jc w:val="both"/>
        <w:rPr>
          <w:rFonts w:ascii="Arial" w:hAnsi="Arial" w:cs="Arial"/>
          <w:sz w:val="22"/>
          <w:szCs w:val="22"/>
        </w:rPr>
      </w:pPr>
    </w:p>
    <w:p w14:paraId="72E4828F" w14:textId="77777777" w:rsidR="002B28F0" w:rsidRPr="008D08B0" w:rsidRDefault="002B28F0" w:rsidP="002D6B1F">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371AD79" w14:textId="77777777" w:rsidR="002B28F0" w:rsidRPr="008D08B0" w:rsidRDefault="002B28F0" w:rsidP="002D6B1F">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7B18C8CE" w14:textId="77777777" w:rsidR="0020776C" w:rsidRPr="008D08B0" w:rsidRDefault="0020776C" w:rsidP="002D6B1F">
      <w:pPr>
        <w:spacing w:line="276" w:lineRule="auto"/>
        <w:jc w:val="both"/>
        <w:rPr>
          <w:rFonts w:ascii="Arial" w:hAnsi="Arial" w:cs="Arial"/>
          <w:sz w:val="22"/>
          <w:szCs w:val="22"/>
        </w:rPr>
      </w:pPr>
    </w:p>
    <w:p w14:paraId="00DC7C7A" w14:textId="77777777" w:rsidR="00EE4704" w:rsidRPr="008D08B0" w:rsidRDefault="002B28F0" w:rsidP="002D6B1F">
      <w:pPr>
        <w:tabs>
          <w:tab w:val="left" w:pos="709"/>
        </w:tabs>
        <w:spacing w:line="276" w:lineRule="auto"/>
        <w:jc w:val="both"/>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25A00EB1" w14:textId="77777777" w:rsidR="000500E2" w:rsidRPr="008D08B0" w:rsidRDefault="00EE4704" w:rsidP="002D6B1F">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 xml:space="preserve">Zamawiający nie zastrzega obowiązku osobistego wykonania przez wykonawcę kluczowych </w:t>
      </w:r>
      <w:r w:rsidRPr="008D08B0">
        <w:rPr>
          <w:rStyle w:val="FontStyle33"/>
          <w:rFonts w:ascii="Arial" w:hAnsi="Arial" w:cs="Arial"/>
        </w:rPr>
        <w:lastRenderedPageBreak/>
        <w:t>części zamówienia.</w:t>
      </w:r>
    </w:p>
    <w:p w14:paraId="086062E3"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4BE617C"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46AED163" w14:textId="77777777" w:rsidR="004C79FC" w:rsidRPr="008D08B0" w:rsidRDefault="004C79FC" w:rsidP="008D08B0">
      <w:pPr>
        <w:spacing w:line="276" w:lineRule="auto"/>
        <w:rPr>
          <w:rFonts w:ascii="Arial" w:hAnsi="Arial" w:cs="Arial"/>
          <w:sz w:val="22"/>
          <w:szCs w:val="22"/>
        </w:rPr>
      </w:pPr>
    </w:p>
    <w:p w14:paraId="3BA3A47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0FE88F52" w14:textId="11BE6583" w:rsidR="001C561B" w:rsidRPr="008D08B0" w:rsidRDefault="002B606A" w:rsidP="001C561B">
      <w:pPr>
        <w:pStyle w:val="TableText"/>
        <w:tabs>
          <w:tab w:val="left" w:pos="1134"/>
        </w:tabs>
        <w:spacing w:line="276" w:lineRule="auto"/>
        <w:ind w:left="708"/>
        <w:jc w:val="both"/>
        <w:rPr>
          <w:rFonts w:ascii="Arial" w:hAnsi="Arial" w:cs="Arial"/>
          <w:b/>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w:t>
      </w:r>
      <w:r w:rsidR="001C561B">
        <w:rPr>
          <w:rFonts w:ascii="Arial" w:hAnsi="Arial" w:cs="Arial"/>
          <w:color w:val="auto"/>
          <w:sz w:val="22"/>
          <w:szCs w:val="22"/>
        </w:rPr>
        <w:t>:</w:t>
      </w:r>
      <w:r w:rsidR="004C79FC" w:rsidRPr="008D08B0">
        <w:rPr>
          <w:rFonts w:ascii="Arial" w:hAnsi="Arial" w:cs="Arial"/>
          <w:color w:val="auto"/>
          <w:sz w:val="22"/>
          <w:szCs w:val="22"/>
        </w:rPr>
        <w:t xml:space="preserve"> </w:t>
      </w:r>
    </w:p>
    <w:p w14:paraId="0912304F" w14:textId="52D7F500" w:rsidR="004C79FC" w:rsidRPr="008D08B0" w:rsidRDefault="007C2705"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color w:val="auto"/>
          <w:sz w:val="22"/>
          <w:szCs w:val="22"/>
        </w:rPr>
        <w:t xml:space="preserve">do dnia </w:t>
      </w:r>
      <w:r w:rsidR="004666B8">
        <w:rPr>
          <w:rFonts w:ascii="Arial" w:hAnsi="Arial" w:cs="Arial"/>
          <w:b/>
          <w:color w:val="auto"/>
          <w:sz w:val="22"/>
          <w:szCs w:val="22"/>
        </w:rPr>
        <w:t xml:space="preserve">15 </w:t>
      </w:r>
      <w:r w:rsidR="009B08DE">
        <w:rPr>
          <w:rFonts w:ascii="Arial" w:hAnsi="Arial" w:cs="Arial"/>
          <w:b/>
          <w:color w:val="auto"/>
          <w:sz w:val="22"/>
          <w:szCs w:val="22"/>
        </w:rPr>
        <w:t>październik</w:t>
      </w:r>
      <w:r w:rsidR="00E14C2E">
        <w:rPr>
          <w:rFonts w:ascii="Arial" w:hAnsi="Arial" w:cs="Arial"/>
          <w:b/>
          <w:color w:val="auto"/>
          <w:sz w:val="22"/>
          <w:szCs w:val="22"/>
        </w:rPr>
        <w:t>a</w:t>
      </w:r>
      <w:r w:rsidR="00AF1270" w:rsidRPr="008D08B0">
        <w:rPr>
          <w:rFonts w:ascii="Arial" w:hAnsi="Arial" w:cs="Arial"/>
          <w:b/>
          <w:color w:val="auto"/>
          <w:sz w:val="22"/>
          <w:szCs w:val="22"/>
        </w:rPr>
        <w:t xml:space="preserve"> </w:t>
      </w:r>
      <w:r w:rsidR="002D1681" w:rsidRPr="008D08B0">
        <w:rPr>
          <w:rFonts w:ascii="Arial" w:hAnsi="Arial" w:cs="Arial"/>
          <w:b/>
          <w:color w:val="auto"/>
          <w:sz w:val="22"/>
          <w:szCs w:val="22"/>
        </w:rPr>
        <w:t>2018</w:t>
      </w:r>
      <w:r w:rsidR="004C79FC" w:rsidRPr="008D08B0">
        <w:rPr>
          <w:rFonts w:ascii="Arial" w:hAnsi="Arial" w:cs="Arial"/>
          <w:b/>
          <w:color w:val="auto"/>
          <w:sz w:val="22"/>
          <w:szCs w:val="22"/>
        </w:rPr>
        <w:t xml:space="preserve"> roku,</w:t>
      </w:r>
    </w:p>
    <w:p w14:paraId="19D40485"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5BE102B"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177F481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8FE828A"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26E2A13B"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5F5017A5"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1EA7EC29"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B1BA4DB"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5E9035BB"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5D6A2E68" w14:textId="20443BD6"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4D834610" w14:textId="4EF860B1" w:rsidR="002D1681" w:rsidRPr="008D08B0" w:rsidRDefault="002D1681" w:rsidP="008D08B0">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Warunek ten zostanie spełniony</w:t>
      </w:r>
      <w:r w:rsidR="00B23B84" w:rsidRPr="008D08B0">
        <w:rPr>
          <w:rFonts w:cs="Arial"/>
          <w:bCs/>
          <w:i/>
          <w:sz w:val="22"/>
          <w:szCs w:val="22"/>
        </w:rPr>
        <w:t>, jeżeli Wykonawca wykaże, że</w:t>
      </w:r>
      <w:r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 xml:space="preserve">niż </w:t>
      </w:r>
      <w:r w:rsidR="00194934">
        <w:rPr>
          <w:rFonts w:cs="Arial"/>
          <w:b/>
          <w:bCs/>
          <w:i/>
          <w:sz w:val="22"/>
          <w:szCs w:val="22"/>
        </w:rPr>
        <w:t>8</w:t>
      </w:r>
      <w:r w:rsidR="00AB2753">
        <w:rPr>
          <w:rFonts w:cs="Arial"/>
          <w:b/>
          <w:bCs/>
          <w:i/>
          <w:sz w:val="22"/>
          <w:szCs w:val="22"/>
        </w:rPr>
        <w:t>50</w:t>
      </w:r>
      <w:r w:rsidR="008217EC" w:rsidRPr="00167DCB">
        <w:rPr>
          <w:rFonts w:cs="Arial"/>
          <w:b/>
          <w:bCs/>
          <w:i/>
          <w:sz w:val="22"/>
          <w:szCs w:val="22"/>
        </w:rPr>
        <w:t>.</w:t>
      </w:r>
      <w:r w:rsidRPr="00167DCB">
        <w:rPr>
          <w:rFonts w:cs="Arial"/>
          <w:b/>
          <w:bCs/>
          <w:i/>
          <w:sz w:val="22"/>
          <w:szCs w:val="22"/>
        </w:rPr>
        <w:t xml:space="preserve">000,00 zł (słownie: </w:t>
      </w:r>
      <w:r w:rsidR="00194934">
        <w:rPr>
          <w:rFonts w:cs="Arial"/>
          <w:b/>
          <w:bCs/>
          <w:i/>
          <w:sz w:val="22"/>
          <w:szCs w:val="22"/>
        </w:rPr>
        <w:t>osiem</w:t>
      </w:r>
      <w:r w:rsidR="00AB2753">
        <w:rPr>
          <w:rFonts w:cs="Arial"/>
          <w:b/>
          <w:bCs/>
          <w:i/>
          <w:sz w:val="22"/>
          <w:szCs w:val="22"/>
        </w:rPr>
        <w:t>set pięćdziesiąt tysięcy</w:t>
      </w:r>
      <w:r w:rsidR="008217EC" w:rsidRPr="00167DCB">
        <w:rPr>
          <w:rFonts w:cs="Arial"/>
          <w:b/>
          <w:bCs/>
          <w:i/>
          <w:sz w:val="22"/>
          <w:szCs w:val="22"/>
        </w:rPr>
        <w:t xml:space="preserve"> </w:t>
      </w:r>
      <w:r w:rsidRPr="00167DCB">
        <w:rPr>
          <w:rFonts w:cs="Arial"/>
          <w:b/>
          <w:bCs/>
          <w:i/>
          <w:sz w:val="22"/>
          <w:szCs w:val="22"/>
        </w:rPr>
        <w:t>złotych</w:t>
      </w:r>
      <w:r w:rsidR="008217EC" w:rsidRPr="00167DCB">
        <w:rPr>
          <w:rFonts w:cs="Arial"/>
          <w:b/>
          <w:bCs/>
          <w:i/>
          <w:sz w:val="22"/>
          <w:szCs w:val="22"/>
        </w:rPr>
        <w:t xml:space="preserve"> 00/100</w:t>
      </w:r>
      <w:r w:rsidRPr="00167DCB">
        <w:rPr>
          <w:rFonts w:cs="Arial"/>
          <w:b/>
          <w:bCs/>
          <w:i/>
          <w:sz w:val="22"/>
          <w:szCs w:val="22"/>
        </w:rPr>
        <w:t>)</w:t>
      </w:r>
      <w:r w:rsidR="00AB2753">
        <w:rPr>
          <w:rFonts w:cs="Arial"/>
          <w:b/>
          <w:bCs/>
          <w:i/>
          <w:sz w:val="22"/>
          <w:szCs w:val="22"/>
        </w:rPr>
        <w:t>.</w:t>
      </w:r>
      <w:r w:rsidRPr="008D08B0">
        <w:rPr>
          <w:rFonts w:cs="Arial"/>
          <w:bCs/>
          <w:i/>
          <w:sz w:val="22"/>
          <w:szCs w:val="22"/>
        </w:rPr>
        <w:t xml:space="preserve"> Wykonawcy wspólnie ubiegający się o udzielenie zamówienia mogą spełniać ten warunek razem.</w:t>
      </w:r>
    </w:p>
    <w:p w14:paraId="39E6E7A7" w14:textId="7F5DC008" w:rsidR="001202D4" w:rsidRPr="001202D4" w:rsidRDefault="001202D4" w:rsidP="00194934">
      <w:pPr>
        <w:tabs>
          <w:tab w:val="left" w:pos="426"/>
        </w:tabs>
        <w:spacing w:line="276" w:lineRule="auto"/>
        <w:jc w:val="both"/>
        <w:rPr>
          <w:rFonts w:cs="Arial"/>
          <w:bCs/>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6A51D02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5FAB43E1"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4857F52A"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4159D8A5" w14:textId="77777777"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Dysponowanie osobą zdolną do wykonania zamówienia, która będzie uczestniczyć w wykonywaniu zamówienia, osobą, która będzie pełnić funkcję kierownika budowy, posiadającą uprawnienia do kierowania robotami budowlanymi w specjalności inżynieryjnej drogowej.</w:t>
      </w:r>
    </w:p>
    <w:p w14:paraId="69B0E1E6" w14:textId="292B748F" w:rsidR="008205DB" w:rsidRPr="008D08B0" w:rsidRDefault="008205DB" w:rsidP="00E14C2E">
      <w:pPr>
        <w:pStyle w:val="Tekstpodstawowy"/>
        <w:tabs>
          <w:tab w:val="left" w:pos="993"/>
        </w:tabs>
        <w:spacing w:line="276" w:lineRule="auto"/>
        <w:ind w:left="993"/>
        <w:jc w:val="both"/>
        <w:rPr>
          <w:rFonts w:cs="Arial"/>
          <w:b/>
          <w:bCs/>
          <w:color w:val="000000"/>
          <w:sz w:val="22"/>
          <w:szCs w:val="22"/>
        </w:rPr>
      </w:pPr>
      <w:r w:rsidRPr="008D08B0">
        <w:rPr>
          <w:rFonts w:cs="Arial"/>
          <w:sz w:val="22"/>
          <w:szCs w:val="22"/>
        </w:rPr>
        <w:t xml:space="preserve">● </w:t>
      </w:r>
      <w:r w:rsidRPr="008D08B0">
        <w:rPr>
          <w:rFonts w:cs="Arial"/>
          <w:b/>
          <w:bCs/>
          <w:color w:val="000000"/>
          <w:sz w:val="22"/>
          <w:szCs w:val="22"/>
        </w:rPr>
        <w:t>Doświadczenie wykonawcy lub osób skierowanych przez wykonawcę do realizacji zamówienia</w:t>
      </w:r>
    </w:p>
    <w:p w14:paraId="503EAF01" w14:textId="77777777"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 Zamawiający w odniesieniu do tego warunku określa minimalny poziom zdolności Wykonawcy do należytego wykonania zamówienia, żąda wykazania wykonania przynajmniej po dwie o podobnym charakterze w zakresie:</w:t>
      </w:r>
    </w:p>
    <w:p w14:paraId="0FCCA1E4" w14:textId="77777777"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 budowy drogi lub chodnika lub parkingu o nawierzchni z betonu asfaltowego o powierzchni min 400 m2 każda,</w:t>
      </w:r>
    </w:p>
    <w:p w14:paraId="2B98EB0A" w14:textId="77777777" w:rsidR="00C8517F" w:rsidRPr="008D08B0" w:rsidRDefault="00C8517F" w:rsidP="002F5F7D">
      <w:pPr>
        <w:spacing w:line="276" w:lineRule="auto"/>
        <w:contextualSpacing/>
        <w:jc w:val="both"/>
        <w:rPr>
          <w:rFonts w:ascii="Arial" w:hAnsi="Arial" w:cs="Arial"/>
          <w:sz w:val="22"/>
          <w:szCs w:val="22"/>
        </w:rPr>
      </w:pPr>
    </w:p>
    <w:p w14:paraId="247DAEE2"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lastRenderedPageBreak/>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04AADC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9CDC6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56534402"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364E94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615524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1A79484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39D7302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w:t>
      </w:r>
      <w:r w:rsidR="008466FC" w:rsidRPr="008D08B0">
        <w:rPr>
          <w:rFonts w:ascii="Arial" w:hAnsi="Arial" w:cs="Arial"/>
          <w:sz w:val="22"/>
          <w:szCs w:val="22"/>
        </w:rPr>
        <w:lastRenderedPageBreak/>
        <w:t>uwzględniając wagę i szczególne okoliczności czynu wykonawcy, uzna za wystarczające dowody przedstawione zgodnie z  powyższymi postanowieniami.</w:t>
      </w:r>
    </w:p>
    <w:p w14:paraId="0F5FFA67"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701602E7"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177A4EAF" w14:textId="77777777" w:rsidR="000579D2" w:rsidRPr="008D08B0" w:rsidRDefault="000579D2" w:rsidP="008D08B0">
      <w:pPr>
        <w:spacing w:line="276" w:lineRule="auto"/>
        <w:ind w:left="1410" w:firstLine="6"/>
        <w:jc w:val="both"/>
        <w:rPr>
          <w:rFonts w:ascii="Arial" w:hAnsi="Arial" w:cs="Arial"/>
          <w:i/>
          <w:sz w:val="22"/>
          <w:szCs w:val="22"/>
        </w:rPr>
      </w:pPr>
    </w:p>
    <w:p w14:paraId="4A293F4E"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2B6E61DD"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44AD1C8C"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02D08B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1AB436D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0EA982B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8089CCC"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1D73EA52"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02F105B6" w14:textId="77777777" w:rsidR="00EB24C4" w:rsidRPr="008D08B0" w:rsidRDefault="00EB24C4" w:rsidP="008D08B0">
      <w:pPr>
        <w:spacing w:line="276" w:lineRule="auto"/>
        <w:ind w:left="708"/>
        <w:jc w:val="both"/>
        <w:rPr>
          <w:rFonts w:ascii="Arial" w:hAnsi="Arial" w:cs="Arial"/>
          <w:b/>
          <w:color w:val="FF0000"/>
          <w:sz w:val="22"/>
          <w:szCs w:val="22"/>
        </w:rPr>
      </w:pPr>
    </w:p>
    <w:p w14:paraId="7374DA40"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64E5BFDD" w14:textId="77777777" w:rsidR="000010DC" w:rsidRPr="008D08B0" w:rsidRDefault="000010DC" w:rsidP="008D08B0">
      <w:pPr>
        <w:pStyle w:val="Tekstpodstawowy"/>
        <w:tabs>
          <w:tab w:val="left" w:pos="1701"/>
        </w:tabs>
        <w:spacing w:line="276" w:lineRule="auto"/>
        <w:jc w:val="both"/>
        <w:rPr>
          <w:rFonts w:cs="Arial"/>
          <w:sz w:val="22"/>
          <w:szCs w:val="22"/>
        </w:rPr>
      </w:pPr>
    </w:p>
    <w:p w14:paraId="5CFE605E"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25C3E33F"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w:t>
      </w:r>
      <w:r w:rsidRPr="008D08B0">
        <w:rPr>
          <w:rFonts w:ascii="Arial" w:hAnsi="Arial" w:cs="Arial"/>
          <w:color w:val="000000"/>
          <w:sz w:val="22"/>
          <w:szCs w:val="22"/>
        </w:rPr>
        <w:lastRenderedPageBreak/>
        <w:t>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66F1AD58"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6093F16B"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26A177A8"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1B781D15"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6A00792E"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2F35CFA6" w14:textId="77777777" w:rsidR="00036BC2" w:rsidRPr="008D08B0" w:rsidRDefault="00C72251" w:rsidP="008D08B0">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 xml:space="preserve">W celu potwierdzenia braku postaw wykluczenia wykonawcy  z udziału w postępowaniu zamawiający żąda od wykonawcy: </w:t>
      </w:r>
    </w:p>
    <w:p w14:paraId="3E6BE966"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d</w:t>
      </w:r>
      <w:r w:rsidR="00C72251" w:rsidRPr="008D08B0">
        <w:rPr>
          <w:rFonts w:ascii="Arial" w:hAnsi="Arial" w:cs="Arial"/>
          <w:b/>
          <w:color w:val="auto"/>
          <w:sz w:val="22"/>
          <w:szCs w:val="22"/>
        </w:rPr>
        <w:t>)</w:t>
      </w:r>
      <w:r w:rsidR="00C72251" w:rsidRPr="008D08B0">
        <w:rPr>
          <w:rFonts w:ascii="Arial" w:hAnsi="Arial" w:cs="Arial"/>
          <w:b/>
          <w:color w:val="auto"/>
          <w:sz w:val="22"/>
          <w:szCs w:val="22"/>
        </w:rPr>
        <w:tab/>
      </w:r>
      <w:bookmarkStart w:id="1" w:name="_Hlk504655457"/>
      <w:r w:rsidR="005408D8" w:rsidRPr="008D08B0">
        <w:rPr>
          <w:rFonts w:ascii="Arial" w:hAnsi="Arial" w:cs="Arial"/>
          <w:b/>
          <w:color w:val="auto"/>
          <w:sz w:val="22"/>
          <w:szCs w:val="22"/>
        </w:rPr>
        <w:t>zaświadczenia właściwego naczelnika urzędu skarbowego</w:t>
      </w:r>
      <w:r w:rsidR="005408D8"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E5BC94" w14:textId="56C8B846" w:rsidR="005408D8"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e</w:t>
      </w:r>
      <w:r w:rsidR="00C72251" w:rsidRPr="008D08B0">
        <w:rPr>
          <w:rFonts w:ascii="Arial" w:hAnsi="Arial" w:cs="Arial"/>
          <w:b/>
          <w:color w:val="auto"/>
          <w:sz w:val="22"/>
          <w:szCs w:val="22"/>
        </w:rPr>
        <w:t>)</w:t>
      </w:r>
      <w:r w:rsidR="00C72251" w:rsidRPr="008D08B0">
        <w:rPr>
          <w:rFonts w:ascii="Arial" w:hAnsi="Arial" w:cs="Arial"/>
          <w:color w:val="auto"/>
          <w:sz w:val="22"/>
          <w:szCs w:val="22"/>
        </w:rPr>
        <w:tab/>
      </w:r>
      <w:r w:rsidR="005408D8" w:rsidRPr="008D08B0">
        <w:rPr>
          <w:rFonts w:ascii="Arial" w:hAnsi="Arial" w:cs="Arial"/>
          <w:b/>
          <w:color w:val="auto"/>
          <w:sz w:val="22"/>
          <w:szCs w:val="22"/>
        </w:rPr>
        <w:t>zaświadczenia właściwej terenowo jednostki organizacyjnej Zakładu Ubezpieczeń Społecznych</w:t>
      </w:r>
      <w:r w:rsidR="005408D8" w:rsidRPr="008D08B0">
        <w:rPr>
          <w:rFonts w:ascii="Arial" w:hAnsi="Arial" w:cs="Arial"/>
          <w:color w:val="auto"/>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52496B" w14:textId="0811F758" w:rsidR="00402192" w:rsidRPr="00D85F62" w:rsidRDefault="00D85F62" w:rsidP="00D85F62">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g) </w:t>
      </w:r>
      <w:r w:rsidRPr="00D85F62">
        <w:rPr>
          <w:rFonts w:ascii="Arial" w:hAnsi="Arial" w:cs="Arial"/>
          <w:color w:val="auto"/>
          <w:sz w:val="22"/>
          <w:szCs w:val="22"/>
        </w:rPr>
        <w:t>odpisu  z  właściwego  rejestru  lub  z  centralnej  ewidencji  i  informacji  o  działalności gospodarczej, jeżeli odrębne przepisy  wymagają  wpisu  do  rejestru  lub  ewidencji,  w celu</w:t>
      </w:r>
      <w:r>
        <w:rPr>
          <w:rFonts w:ascii="Arial" w:hAnsi="Arial" w:cs="Arial"/>
          <w:color w:val="auto"/>
          <w:sz w:val="22"/>
          <w:szCs w:val="22"/>
        </w:rPr>
        <w:t xml:space="preserve"> </w:t>
      </w:r>
      <w:r w:rsidRPr="00D85F62">
        <w:rPr>
          <w:rFonts w:ascii="Arial" w:hAnsi="Arial" w:cs="Arial"/>
          <w:color w:val="auto"/>
          <w:sz w:val="22"/>
          <w:szCs w:val="22"/>
        </w:rPr>
        <w:t xml:space="preserve">potwierdzenia    braku    podstaw    wykluczenia    na    podstawie art.  24  ust.  5  pkt  1 </w:t>
      </w:r>
      <w:r>
        <w:rPr>
          <w:rFonts w:ascii="Arial" w:hAnsi="Arial" w:cs="Arial"/>
          <w:color w:val="auto"/>
          <w:sz w:val="22"/>
          <w:szCs w:val="22"/>
        </w:rPr>
        <w:t xml:space="preserve"> </w:t>
      </w:r>
      <w:r w:rsidRPr="00D85F62">
        <w:rPr>
          <w:rFonts w:ascii="Arial" w:hAnsi="Arial" w:cs="Arial"/>
          <w:color w:val="auto"/>
          <w:sz w:val="22"/>
          <w:szCs w:val="22"/>
        </w:rPr>
        <w:t>ustawy</w:t>
      </w:r>
    </w:p>
    <w:bookmarkEnd w:id="1"/>
    <w:p w14:paraId="2480616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t>
      </w:r>
      <w:r w:rsidRPr="008D08B0">
        <w:rPr>
          <w:rFonts w:ascii="Arial" w:hAnsi="Arial" w:cs="Arial"/>
          <w:b/>
          <w:sz w:val="22"/>
          <w:szCs w:val="22"/>
        </w:rPr>
        <w:lastRenderedPageBreak/>
        <w:t xml:space="preserve">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6C251B2F"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90BC74"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599A9B03"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1B399902"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0BAFB02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E068F01"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0CA8FF58" w14:textId="77777777" w:rsidR="00BF622D" w:rsidRPr="008D08B0" w:rsidRDefault="005408D8" w:rsidP="008D08B0">
      <w:pPr>
        <w:pStyle w:val="Default"/>
        <w:numPr>
          <w:ilvl w:val="0"/>
          <w:numId w:val="32"/>
        </w:numPr>
        <w:spacing w:line="276" w:lineRule="auto"/>
        <w:jc w:val="both"/>
        <w:rPr>
          <w:rFonts w:ascii="Arial" w:hAnsi="Arial" w:cs="Arial"/>
          <w:color w:val="auto"/>
          <w:sz w:val="22"/>
          <w:szCs w:val="22"/>
        </w:rPr>
      </w:pPr>
      <w:r w:rsidRPr="008D08B0">
        <w:rPr>
          <w:rFonts w:ascii="Arial" w:hAnsi="Arial" w:cs="Arial"/>
          <w:color w:val="auto"/>
          <w:sz w:val="22"/>
          <w:szCs w:val="22"/>
        </w:rPr>
        <w:t>Wykonawca, który polega na zdolnościach lub sytuacji innych podmiotów na zasadach określonych w art. 22a ustawy Prawo zamówień publicznych, zobowiązany jest do złożenia dokumentów dotyczących ty</w:t>
      </w:r>
      <w:r w:rsidR="00BF622D" w:rsidRPr="008D08B0">
        <w:rPr>
          <w:rFonts w:ascii="Arial" w:hAnsi="Arial" w:cs="Arial"/>
          <w:color w:val="auto"/>
          <w:sz w:val="22"/>
          <w:szCs w:val="22"/>
        </w:rPr>
        <w:t xml:space="preserve">ch podmiotów określonych w </w:t>
      </w:r>
      <w:r w:rsidR="00BF622D" w:rsidRPr="00147F87">
        <w:rPr>
          <w:rFonts w:ascii="Arial" w:hAnsi="Arial" w:cs="Arial"/>
          <w:b/>
          <w:color w:val="auto"/>
          <w:sz w:val="22"/>
          <w:szCs w:val="22"/>
        </w:rPr>
        <w:t>pkt 11</w:t>
      </w:r>
      <w:r w:rsidR="00AE37FB" w:rsidRPr="00147F87">
        <w:rPr>
          <w:rFonts w:ascii="Arial" w:hAnsi="Arial" w:cs="Arial"/>
          <w:b/>
          <w:color w:val="auto"/>
          <w:sz w:val="22"/>
          <w:szCs w:val="22"/>
        </w:rPr>
        <w:t xml:space="preserve">.6 lit. </w:t>
      </w:r>
      <w:r w:rsidR="00901BA7" w:rsidRPr="00147F87">
        <w:rPr>
          <w:rFonts w:ascii="Arial" w:hAnsi="Arial" w:cs="Arial"/>
          <w:b/>
          <w:color w:val="auto"/>
          <w:sz w:val="22"/>
          <w:szCs w:val="22"/>
        </w:rPr>
        <w:t>d, e</w:t>
      </w:r>
      <w:r w:rsidRPr="00147F87">
        <w:rPr>
          <w:rFonts w:ascii="Arial" w:hAnsi="Arial" w:cs="Arial"/>
          <w:b/>
          <w:color w:val="auto"/>
          <w:sz w:val="22"/>
          <w:szCs w:val="22"/>
        </w:rPr>
        <w:t xml:space="preserve"> SIWZ.</w:t>
      </w:r>
    </w:p>
    <w:p w14:paraId="4A588EB0"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AE37FB" w:rsidRPr="008D08B0">
        <w:rPr>
          <w:rFonts w:ascii="Arial" w:hAnsi="Arial" w:cs="Arial"/>
          <w:color w:val="auto"/>
          <w:sz w:val="22"/>
          <w:szCs w:val="22"/>
        </w:rPr>
        <w:t xml:space="preserve">pkt </w:t>
      </w:r>
      <w:r w:rsidR="00AE37FB" w:rsidRPr="008E2981">
        <w:rPr>
          <w:rFonts w:ascii="Arial" w:hAnsi="Arial" w:cs="Arial"/>
          <w:color w:val="auto"/>
          <w:sz w:val="22"/>
          <w:szCs w:val="22"/>
        </w:rPr>
        <w:t>11</w:t>
      </w:r>
      <w:r w:rsidR="000579D2" w:rsidRPr="008E2981">
        <w:rPr>
          <w:rFonts w:ascii="Arial" w:hAnsi="Arial" w:cs="Arial"/>
          <w:color w:val="auto"/>
          <w:sz w:val="22"/>
          <w:szCs w:val="22"/>
        </w:rPr>
        <w:t>.6</w:t>
      </w:r>
      <w:r w:rsidR="00AE37FB" w:rsidRPr="008E2981">
        <w:rPr>
          <w:rFonts w:ascii="Arial" w:hAnsi="Arial" w:cs="Arial"/>
          <w:color w:val="auto"/>
          <w:sz w:val="22"/>
          <w:szCs w:val="22"/>
        </w:rPr>
        <w:t xml:space="preserve"> lit. </w:t>
      </w:r>
      <w:r w:rsidR="001B444E" w:rsidRPr="008E2981">
        <w:rPr>
          <w:rFonts w:ascii="Arial" w:hAnsi="Arial" w:cs="Arial"/>
          <w:color w:val="auto"/>
          <w:sz w:val="22"/>
          <w:szCs w:val="22"/>
        </w:rPr>
        <w:t>d, e</w:t>
      </w:r>
      <w:r w:rsidR="001B444E" w:rsidRPr="008D08B0">
        <w:rPr>
          <w:rFonts w:ascii="Arial" w:hAnsi="Arial" w:cs="Arial"/>
          <w:color w:val="auto"/>
          <w:sz w:val="22"/>
          <w:szCs w:val="22"/>
        </w:rPr>
        <w:t xml:space="preserve"> </w:t>
      </w:r>
      <w:r w:rsidR="00BF622D" w:rsidRPr="008D08B0">
        <w:rPr>
          <w:rFonts w:ascii="Arial" w:hAnsi="Arial" w:cs="Arial"/>
          <w:color w:val="auto"/>
          <w:sz w:val="22"/>
          <w:szCs w:val="22"/>
        </w:rPr>
        <w:t>oraz 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4266C6DC"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bCs/>
          <w:color w:val="auto"/>
          <w:sz w:val="22"/>
          <w:szCs w:val="22"/>
        </w:rPr>
        <w:t>Jeżeli wykonawca ma siedzibę lub miejsce zamieszkania poza terytorium Rzeczypospolitej Polskiej zamiast do</w:t>
      </w:r>
      <w:r w:rsidR="00BF622D" w:rsidRPr="008D08B0">
        <w:rPr>
          <w:rFonts w:ascii="Arial" w:hAnsi="Arial" w:cs="Arial"/>
          <w:bCs/>
          <w:color w:val="auto"/>
          <w:sz w:val="22"/>
          <w:szCs w:val="22"/>
        </w:rPr>
        <w:t>kumentów, o których mowa w pkt 11</w:t>
      </w:r>
      <w:r w:rsidR="000579D2" w:rsidRPr="008D08B0">
        <w:rPr>
          <w:rFonts w:ascii="Arial" w:hAnsi="Arial" w:cs="Arial"/>
          <w:bCs/>
          <w:color w:val="auto"/>
          <w:sz w:val="22"/>
          <w:szCs w:val="22"/>
        </w:rPr>
        <w:t>.6</w:t>
      </w:r>
      <w:r w:rsidR="00AE37FB" w:rsidRPr="008D08B0">
        <w:rPr>
          <w:rFonts w:ascii="Arial" w:hAnsi="Arial" w:cs="Arial"/>
          <w:bCs/>
          <w:color w:val="auto"/>
          <w:sz w:val="22"/>
          <w:szCs w:val="22"/>
        </w:rPr>
        <w:t xml:space="preserve"> lit. </w:t>
      </w:r>
      <w:r w:rsidR="00901BA7" w:rsidRPr="008D08B0">
        <w:rPr>
          <w:rFonts w:ascii="Arial" w:hAnsi="Arial" w:cs="Arial"/>
          <w:bCs/>
          <w:color w:val="auto"/>
          <w:sz w:val="22"/>
          <w:szCs w:val="22"/>
        </w:rPr>
        <w:t xml:space="preserve">d, e </w:t>
      </w:r>
      <w:r w:rsidRPr="008D08B0">
        <w:rPr>
          <w:rFonts w:ascii="Arial" w:hAnsi="Arial" w:cs="Arial"/>
          <w:bCs/>
          <w:color w:val="auto"/>
          <w:sz w:val="22"/>
          <w:szCs w:val="22"/>
        </w:rPr>
        <w:t>SIWZ składa dokument lub dokumenty wystawione w kraju, w którym wykonawca ma siedzibę lub miejsce zamieszkania, potwierdzające, że</w:t>
      </w:r>
      <w:r w:rsidR="00901BA7" w:rsidRPr="008D08B0">
        <w:rPr>
          <w:rFonts w:ascii="Arial" w:hAnsi="Arial" w:cs="Arial"/>
          <w:bCs/>
          <w:color w:val="auto"/>
          <w:sz w:val="22"/>
          <w:szCs w:val="22"/>
        </w:rPr>
        <w:t xml:space="preserv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r w:rsidR="00BF622D" w:rsidRPr="008D08B0">
        <w:rPr>
          <w:rFonts w:ascii="Arial" w:hAnsi="Arial" w:cs="Arial"/>
          <w:bCs/>
          <w:sz w:val="22"/>
          <w:szCs w:val="22"/>
        </w:rPr>
        <w:t>,</w:t>
      </w:r>
    </w:p>
    <w:p w14:paraId="7BE7C65A" w14:textId="77777777" w:rsidR="005D4E13" w:rsidRPr="008D08B0" w:rsidRDefault="005D4E13" w:rsidP="008D08B0">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05B16223" w14:textId="77777777" w:rsidR="005408D8" w:rsidRPr="008D08B0" w:rsidRDefault="00D34879" w:rsidP="008D08B0">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w:t>
      </w:r>
      <w:r w:rsidR="005408D8" w:rsidRPr="008D08B0">
        <w:rPr>
          <w:rFonts w:ascii="Arial" w:hAnsi="Arial" w:cs="Arial"/>
          <w:sz w:val="22"/>
          <w:szCs w:val="22"/>
        </w:rPr>
        <w:t>żeli w kraju, w którym wykonawca ma siedzibę lub miejsce zamiesz</w:t>
      </w:r>
      <w:r w:rsidR="00901BA7" w:rsidRPr="008D08B0">
        <w:rPr>
          <w:rFonts w:ascii="Arial" w:hAnsi="Arial" w:cs="Arial"/>
          <w:sz w:val="22"/>
          <w:szCs w:val="22"/>
        </w:rPr>
        <w:t>kania ma osoba, której dokument</w:t>
      </w:r>
      <w:r w:rsidR="00A91808" w:rsidRPr="008D08B0">
        <w:rPr>
          <w:rFonts w:ascii="Arial" w:hAnsi="Arial" w:cs="Arial"/>
          <w:sz w:val="22"/>
          <w:szCs w:val="22"/>
        </w:rPr>
        <w:t xml:space="preserve"> </w:t>
      </w:r>
      <w:r w:rsidR="005408D8" w:rsidRPr="008D08B0">
        <w:rPr>
          <w:rFonts w:ascii="Arial" w:hAnsi="Arial" w:cs="Arial"/>
          <w:sz w:val="22"/>
          <w:szCs w:val="22"/>
        </w:rPr>
        <w:t xml:space="preserve">dotyczy, nie wydaje się dokumentów, o których mowa wyżej, zastępuje się je dokumentem zawierającym odpowiednio oświadczenie wykonawcy, ze wskazaniem osoby albo osób uprawnionych do jego reprezentacji, lub oświadczenie osoby, której dokument ma </w:t>
      </w:r>
      <w:r w:rsidR="005408D8" w:rsidRPr="008D08B0">
        <w:rPr>
          <w:rFonts w:ascii="Arial" w:hAnsi="Arial" w:cs="Arial"/>
          <w:sz w:val="22"/>
          <w:szCs w:val="22"/>
        </w:rPr>
        <w:lastRenderedPageBreak/>
        <w:t>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010E7A83" w14:textId="77777777" w:rsidR="005408D8" w:rsidRPr="008D08B0" w:rsidRDefault="005408D8" w:rsidP="008D08B0">
      <w:pPr>
        <w:pStyle w:val="Default"/>
        <w:spacing w:line="276" w:lineRule="auto"/>
        <w:jc w:val="both"/>
        <w:rPr>
          <w:rFonts w:ascii="Arial" w:hAnsi="Arial" w:cs="Arial"/>
          <w:b/>
          <w:i/>
          <w:color w:val="auto"/>
          <w:sz w:val="22"/>
          <w:szCs w:val="22"/>
        </w:rPr>
      </w:pPr>
    </w:p>
    <w:p w14:paraId="237EA3FF"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4C662E27"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które znajdują się w posiadaniu zamawiającego, a w przypadku wskazania dostępności oświadczeń lub dokumentów w formie elektronicznej,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07055C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 zamawiający może żądać od wykonawcy przedstawienia tłumaczenia na język polski wskazanych przez wykonawcę i pobranych samodzielnie przez zamawiającego dokumentów.</w:t>
      </w:r>
    </w:p>
    <w:p w14:paraId="73AF2ABA"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22071ABB"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059946D6"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43F3D7B"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69268B4C"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6BAC6D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66BE779"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49BE8F8"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5C454E08"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CF5DDF"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53513377"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D3034F1"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6D6C0426" w14:textId="77777777" w:rsidR="008E2981" w:rsidRPr="00562D86" w:rsidRDefault="008E2981" w:rsidP="008E2981">
      <w:pPr>
        <w:pStyle w:val="Default"/>
        <w:spacing w:line="276" w:lineRule="auto"/>
        <w:ind w:firstLine="705"/>
        <w:rPr>
          <w:rFonts w:ascii="Arial" w:hAnsi="Arial" w:cs="Arial"/>
          <w:color w:val="auto"/>
          <w:sz w:val="22"/>
          <w:szCs w:val="22"/>
          <w:lang w:val="en-US"/>
        </w:rPr>
      </w:pPr>
      <w:r w:rsidRPr="00562D86">
        <w:rPr>
          <w:rFonts w:ascii="Arial" w:hAnsi="Arial" w:cs="Arial"/>
          <w:b/>
          <w:color w:val="auto"/>
          <w:sz w:val="22"/>
          <w:szCs w:val="22"/>
          <w:lang w:val="en-US"/>
        </w:rPr>
        <w:t>email:</w:t>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color w:val="auto"/>
          <w:sz w:val="22"/>
          <w:szCs w:val="22"/>
          <w:lang w:val="en-US"/>
        </w:rPr>
        <w:t>urzad@zbaszynek.pl</w:t>
      </w:r>
    </w:p>
    <w:p w14:paraId="63E816B8"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562D86">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59BC86DB"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308E5C9F"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60840A2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486D54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03B0235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174781D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lastRenderedPageBreak/>
        <w:t>wezwanie kierowane do wykonawców na podstawie art. 26 ust. 3 ustawy,</w:t>
      </w:r>
    </w:p>
    <w:p w14:paraId="2D4CDD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78D6E9D8"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7D6087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190FA6F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884C3C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685824D3"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1889A9F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74493C9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38A770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0AA089E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4BD71352"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50D17AB" w14:textId="77777777" w:rsidR="001B5F1A" w:rsidRPr="008D08B0" w:rsidRDefault="001B5F1A" w:rsidP="008D08B0">
      <w:pPr>
        <w:pStyle w:val="Default"/>
        <w:spacing w:line="276" w:lineRule="auto"/>
        <w:jc w:val="both"/>
        <w:rPr>
          <w:rFonts w:ascii="Arial" w:hAnsi="Arial" w:cs="Arial"/>
          <w:color w:val="auto"/>
          <w:sz w:val="22"/>
          <w:szCs w:val="22"/>
        </w:rPr>
      </w:pPr>
    </w:p>
    <w:p w14:paraId="3251BDA9"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04E5BB43"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C4DBC06"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D332558"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3"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3E2C81DA"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C7E5CB7"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6B7AE20"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F9FCCB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607CEF61" w14:textId="77777777" w:rsidR="008D32AA" w:rsidRPr="008D08B0" w:rsidRDefault="008D32AA" w:rsidP="008D08B0">
      <w:pPr>
        <w:pStyle w:val="Tekstpodstawowy"/>
        <w:spacing w:line="276" w:lineRule="auto"/>
        <w:jc w:val="left"/>
        <w:rPr>
          <w:rFonts w:cs="Arial"/>
          <w:sz w:val="22"/>
          <w:szCs w:val="22"/>
        </w:rPr>
      </w:pPr>
    </w:p>
    <w:p w14:paraId="33F83BEC"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lastRenderedPageBreak/>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3A040A0D" w14:textId="5D51DB10" w:rsidR="009E6F29" w:rsidRPr="007A3658" w:rsidRDefault="009E6F29" w:rsidP="00D039D5">
      <w:pPr>
        <w:pStyle w:val="Tekstpodstawowy3"/>
        <w:numPr>
          <w:ilvl w:val="0"/>
          <w:numId w:val="17"/>
        </w:numPr>
        <w:tabs>
          <w:tab w:val="left" w:pos="993"/>
        </w:tabs>
        <w:spacing w:line="276" w:lineRule="auto"/>
        <w:ind w:left="1068"/>
        <w:rPr>
          <w:rFonts w:ascii="Arial" w:hAnsi="Arial" w:cs="Arial"/>
          <w:b/>
          <w:sz w:val="22"/>
          <w:szCs w:val="22"/>
        </w:rPr>
      </w:pPr>
      <w:r w:rsidRPr="007A3658">
        <w:rPr>
          <w:rFonts w:ascii="Arial" w:hAnsi="Arial" w:cs="Arial"/>
          <w:sz w:val="22"/>
          <w:szCs w:val="22"/>
        </w:rPr>
        <w:t>Wykonawca ubiegający się o udzielenie zamówienia jest zobowiązany do wniesienia wadium w wy</w:t>
      </w:r>
      <w:r w:rsidR="00E939E1" w:rsidRPr="007A3658">
        <w:rPr>
          <w:rFonts w:ascii="Arial" w:hAnsi="Arial" w:cs="Arial"/>
          <w:sz w:val="22"/>
          <w:szCs w:val="22"/>
        </w:rPr>
        <w:t>sokości</w:t>
      </w:r>
      <w:r w:rsidR="00AB2753" w:rsidRPr="007A3658">
        <w:rPr>
          <w:rFonts w:ascii="Arial" w:hAnsi="Arial" w:cs="Arial"/>
          <w:sz w:val="22"/>
          <w:szCs w:val="22"/>
        </w:rPr>
        <w:t>:</w:t>
      </w:r>
      <w:r w:rsidR="003D3309" w:rsidRPr="007A3658">
        <w:rPr>
          <w:rFonts w:ascii="Arial" w:hAnsi="Arial" w:cs="Arial"/>
          <w:b/>
          <w:sz w:val="22"/>
          <w:szCs w:val="22"/>
        </w:rPr>
        <w:t xml:space="preserve"> </w:t>
      </w:r>
      <w:r w:rsidR="008D7034">
        <w:rPr>
          <w:rFonts w:ascii="Arial" w:hAnsi="Arial" w:cs="Arial"/>
          <w:b/>
          <w:sz w:val="22"/>
          <w:szCs w:val="22"/>
        </w:rPr>
        <w:t>12</w:t>
      </w:r>
      <w:r w:rsidR="00E939E1" w:rsidRPr="007A3658">
        <w:rPr>
          <w:rFonts w:ascii="Arial" w:hAnsi="Arial" w:cs="Arial"/>
          <w:b/>
          <w:sz w:val="22"/>
          <w:szCs w:val="22"/>
        </w:rPr>
        <w:t>.000</w:t>
      </w:r>
      <w:r w:rsidR="007A3658">
        <w:rPr>
          <w:rFonts w:ascii="Arial" w:hAnsi="Arial" w:cs="Arial"/>
          <w:b/>
          <w:sz w:val="22"/>
          <w:szCs w:val="22"/>
        </w:rPr>
        <w:t>,00</w:t>
      </w:r>
      <w:r w:rsidR="00E939E1" w:rsidRPr="007A3658">
        <w:rPr>
          <w:rFonts w:ascii="Arial" w:hAnsi="Arial" w:cs="Arial"/>
          <w:b/>
          <w:sz w:val="22"/>
          <w:szCs w:val="22"/>
        </w:rPr>
        <w:t xml:space="preserve"> </w:t>
      </w:r>
      <w:r w:rsidR="00DC6124" w:rsidRPr="007A3658">
        <w:rPr>
          <w:rFonts w:ascii="Arial" w:hAnsi="Arial" w:cs="Arial"/>
          <w:b/>
          <w:sz w:val="22"/>
          <w:szCs w:val="22"/>
        </w:rPr>
        <w:t xml:space="preserve">zł </w:t>
      </w:r>
      <w:r w:rsidR="001D4C52" w:rsidRPr="007A3658">
        <w:rPr>
          <w:rFonts w:ascii="Arial" w:hAnsi="Arial" w:cs="Arial"/>
          <w:b/>
          <w:sz w:val="22"/>
          <w:szCs w:val="22"/>
        </w:rPr>
        <w:t xml:space="preserve">(słownie: </w:t>
      </w:r>
      <w:r w:rsidR="008D7034">
        <w:rPr>
          <w:rFonts w:ascii="Arial" w:hAnsi="Arial" w:cs="Arial"/>
          <w:b/>
          <w:sz w:val="22"/>
          <w:szCs w:val="22"/>
        </w:rPr>
        <w:t>dwanaście</w:t>
      </w:r>
      <w:r w:rsidR="001D4C52" w:rsidRPr="007A3658">
        <w:rPr>
          <w:rFonts w:ascii="Arial" w:hAnsi="Arial" w:cs="Arial"/>
          <w:b/>
          <w:sz w:val="22"/>
          <w:szCs w:val="22"/>
        </w:rPr>
        <w:t xml:space="preserve"> tysięcy</w:t>
      </w:r>
      <w:r w:rsidRPr="007A3658">
        <w:rPr>
          <w:rFonts w:ascii="Arial" w:hAnsi="Arial" w:cs="Arial"/>
          <w:b/>
          <w:sz w:val="22"/>
          <w:szCs w:val="22"/>
        </w:rPr>
        <w:t xml:space="preserve"> złotych)</w:t>
      </w:r>
      <w:r w:rsidR="003D3309" w:rsidRPr="007A3658">
        <w:rPr>
          <w:rFonts w:ascii="Arial" w:hAnsi="Arial" w:cs="Arial"/>
          <w:b/>
          <w:sz w:val="22"/>
          <w:szCs w:val="22"/>
        </w:rPr>
        <w:t>,</w:t>
      </w:r>
    </w:p>
    <w:p w14:paraId="269D1839"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73B71C3E"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52C3790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3007AB62"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3146A944"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7ED8674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4EFFC765"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4591400A"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70528B02"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29ABC197"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3D2E8D0E"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3DE62BB3"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4227552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79FAC548"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bezwarunkowe zobowiązanie gwaranta do zapłacenia kwoty gwarancji na pierwsze pisemne żądanie zamawiającego w przypadkach określonych w art.46 ust. 4a i 5 ustawy Prawo zamówień publicznych.</w:t>
      </w:r>
    </w:p>
    <w:p w14:paraId="246F4E9F" w14:textId="360C4E4B"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7A3658">
        <w:rPr>
          <w:rFonts w:ascii="Arial" w:hAnsi="Arial" w:cs="Arial"/>
          <w:b/>
          <w:sz w:val="22"/>
          <w:szCs w:val="22"/>
        </w:rPr>
        <w:t>Mała, Dąbrówka Wlkp.</w:t>
      </w:r>
      <w:r w:rsidR="003B553D" w:rsidRPr="008D08B0">
        <w:rPr>
          <w:rFonts w:ascii="Arial" w:hAnsi="Arial" w:cs="Arial"/>
          <w:b/>
          <w:sz w:val="22"/>
          <w:szCs w:val="22"/>
        </w:rPr>
        <w:t>”</w:t>
      </w:r>
      <w:r w:rsidR="003D3309">
        <w:rPr>
          <w:rFonts w:ascii="Arial" w:hAnsi="Arial" w:cs="Arial"/>
          <w:b/>
          <w:sz w:val="22"/>
          <w:szCs w:val="22"/>
        </w:rPr>
        <w:t xml:space="preserve"> </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5D280027"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629AC29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66270BD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02FD3449"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6CB827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8585CE2"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40F0122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54F664D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lastRenderedPageBreak/>
        <w:t>zawarcie umowy w sprawie zamówienia publicznego stało się niemożliwe z przyczyn leżących po stronie wykonawcy.</w:t>
      </w:r>
    </w:p>
    <w:p w14:paraId="0B88AA0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4EEF74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E903B0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6E34464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6679762C"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5CB76866"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032CF8E9"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6F55ACAD"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4CE653B"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3D0E6712" w14:textId="77777777" w:rsidR="008460CD" w:rsidRPr="008D08B0" w:rsidRDefault="008460CD" w:rsidP="008D08B0">
      <w:pPr>
        <w:pStyle w:val="Nagwek4"/>
        <w:spacing w:line="276" w:lineRule="auto"/>
        <w:jc w:val="left"/>
        <w:rPr>
          <w:rFonts w:cs="Arial"/>
          <w:b/>
          <w:sz w:val="22"/>
          <w:szCs w:val="22"/>
          <w:u w:val="single"/>
        </w:rPr>
      </w:pPr>
    </w:p>
    <w:p w14:paraId="6C94E0D3"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2681DCD7" w14:textId="396C055A"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załącznik nr 1</w:t>
      </w:r>
      <w:r w:rsidR="003D3309">
        <w:rPr>
          <w:rFonts w:ascii="Arial" w:hAnsi="Arial" w:cs="Arial"/>
          <w:b/>
          <w:bCs/>
          <w:color w:val="auto"/>
          <w:sz w:val="22"/>
          <w:szCs w:val="22"/>
        </w:rPr>
        <w:t xml:space="preserve"> </w:t>
      </w:r>
      <w:r w:rsidRPr="008D08B0">
        <w:rPr>
          <w:rFonts w:ascii="Arial" w:hAnsi="Arial" w:cs="Arial"/>
          <w:b/>
          <w:bCs/>
          <w:color w:val="auto"/>
          <w:sz w:val="22"/>
          <w:szCs w:val="22"/>
        </w:rPr>
        <w:t>do SIWZ.</w:t>
      </w:r>
    </w:p>
    <w:p w14:paraId="5F01E405"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66956B55"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D437BB7"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70EDDB2B"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6FFDE998"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7AF7587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7E0A9F61"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lastRenderedPageBreak/>
        <w:t>Oferta musi być złożona, pod rygorem nieważności, w formie pisemnej, w języku polskim. Każdy wykonawca może złożyć tylko jedną ofertę.</w:t>
      </w:r>
    </w:p>
    <w:p w14:paraId="789142B2"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7B8AD9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2E918C3"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3679149"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73D69F2"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A166440"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18109E21"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508F1847"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1CA32FCA"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3B6D239D"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64FBFF9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28967F3" w14:textId="77777777" w:rsidR="0055410A" w:rsidRPr="008D08B0"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5C65A72C"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45F1E733" w14:textId="77777777" w:rsidTr="0055410A">
        <w:tc>
          <w:tcPr>
            <w:tcW w:w="8931" w:type="dxa"/>
          </w:tcPr>
          <w:p w14:paraId="42CB3147"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82E5906"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7519E1B1"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7CF42B13"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3E2567C5" w14:textId="77777777" w:rsidR="001A109E" w:rsidRDefault="001A109E" w:rsidP="008D08B0">
            <w:pPr>
              <w:pStyle w:val="Tekstpodstawowy"/>
              <w:tabs>
                <w:tab w:val="left" w:pos="5245"/>
              </w:tabs>
              <w:spacing w:line="276" w:lineRule="auto"/>
              <w:ind w:left="426" w:hanging="426"/>
              <w:rPr>
                <w:rFonts w:cs="Arial"/>
                <w:b/>
                <w:sz w:val="22"/>
                <w:szCs w:val="22"/>
              </w:rPr>
            </w:pPr>
          </w:p>
          <w:p w14:paraId="3C0AD1C0"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061D7CC8"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3448C9D1"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7EAAF56A" w14:textId="77777777" w:rsidR="007A3658" w:rsidRPr="007A3658" w:rsidRDefault="007A3658" w:rsidP="007A3658">
            <w:pPr>
              <w:keepNext/>
              <w:keepLines/>
              <w:spacing w:line="276" w:lineRule="auto"/>
              <w:jc w:val="center"/>
              <w:rPr>
                <w:rFonts w:ascii="Arial" w:hAnsi="Arial" w:cs="Arial"/>
                <w:b/>
                <w:i/>
                <w:sz w:val="22"/>
                <w:szCs w:val="22"/>
              </w:rPr>
            </w:pPr>
            <w:r w:rsidRPr="007A3658">
              <w:rPr>
                <w:rFonts w:ascii="Arial" w:hAnsi="Arial" w:cs="Arial"/>
                <w:b/>
                <w:i/>
                <w:sz w:val="22"/>
                <w:szCs w:val="22"/>
              </w:rPr>
              <w:lastRenderedPageBreak/>
              <w:t>„ROZBUDOWA DROGI GMINNEJ NR 007109F (UL. MAŁEJ)</w:t>
            </w:r>
          </w:p>
          <w:p w14:paraId="7F95D6E5" w14:textId="77777777" w:rsidR="007A3658" w:rsidRPr="007A3658" w:rsidRDefault="007A3658" w:rsidP="007A3658">
            <w:pPr>
              <w:keepNext/>
              <w:keepLines/>
              <w:spacing w:line="276" w:lineRule="auto"/>
              <w:jc w:val="center"/>
              <w:rPr>
                <w:rFonts w:ascii="Arial" w:hAnsi="Arial" w:cs="Arial"/>
                <w:b/>
                <w:i/>
                <w:sz w:val="22"/>
                <w:szCs w:val="22"/>
              </w:rPr>
            </w:pPr>
            <w:r w:rsidRPr="007A3658">
              <w:rPr>
                <w:rFonts w:ascii="Arial" w:hAnsi="Arial" w:cs="Arial"/>
                <w:b/>
                <w:i/>
                <w:sz w:val="22"/>
                <w:szCs w:val="22"/>
              </w:rPr>
              <w:t>W DĄBRÓWCE WIELKOPOLSKIEJ. ETAP I”</w:t>
            </w:r>
          </w:p>
          <w:p w14:paraId="1553C82C" w14:textId="77777777" w:rsidR="003D3309" w:rsidRDefault="003D3309" w:rsidP="008E2981">
            <w:pPr>
              <w:pStyle w:val="Tekstpodstawowy"/>
              <w:spacing w:line="276" w:lineRule="auto"/>
              <w:rPr>
                <w:rFonts w:cs="Arial"/>
                <w:sz w:val="22"/>
                <w:szCs w:val="22"/>
              </w:rPr>
            </w:pPr>
          </w:p>
          <w:p w14:paraId="4A32EFCA" w14:textId="77777777" w:rsidR="003D3309" w:rsidRDefault="003D3309" w:rsidP="008E2981">
            <w:pPr>
              <w:pStyle w:val="Tekstpodstawowy"/>
              <w:spacing w:line="276" w:lineRule="auto"/>
              <w:rPr>
                <w:rFonts w:cs="Arial"/>
                <w:sz w:val="22"/>
                <w:szCs w:val="22"/>
              </w:rPr>
            </w:pPr>
          </w:p>
          <w:p w14:paraId="1F25EDE1" w14:textId="6BA173D4" w:rsidR="008E2981" w:rsidRPr="008D08B0" w:rsidRDefault="008E2981" w:rsidP="008E2981">
            <w:pPr>
              <w:pStyle w:val="Tekstpodstawowy"/>
              <w:spacing w:line="276" w:lineRule="auto"/>
              <w:rPr>
                <w:rFonts w:cs="Arial"/>
                <w:sz w:val="22"/>
                <w:szCs w:val="22"/>
              </w:rPr>
            </w:pPr>
            <w:r w:rsidRPr="008E2981">
              <w:rPr>
                <w:rFonts w:cs="Arial"/>
                <w:sz w:val="22"/>
                <w:szCs w:val="22"/>
              </w:rPr>
              <w:t>znak postępowania: RIT.IV.271.</w:t>
            </w:r>
            <w:r w:rsidR="007A3658">
              <w:rPr>
                <w:rFonts w:cs="Arial"/>
                <w:sz w:val="22"/>
                <w:szCs w:val="22"/>
              </w:rPr>
              <w:t>5</w:t>
            </w:r>
            <w:r w:rsidRPr="008E2981">
              <w:rPr>
                <w:rFonts w:cs="Arial"/>
                <w:sz w:val="22"/>
                <w:szCs w:val="22"/>
              </w:rPr>
              <w:t>.2018</w:t>
            </w:r>
          </w:p>
          <w:p w14:paraId="0D238DE2" w14:textId="77777777" w:rsidR="0055410A" w:rsidRDefault="0055410A" w:rsidP="008D08B0">
            <w:pPr>
              <w:spacing w:line="276" w:lineRule="auto"/>
              <w:rPr>
                <w:rFonts w:ascii="Arial" w:hAnsi="Arial" w:cs="Arial"/>
                <w:b/>
                <w:sz w:val="22"/>
                <w:szCs w:val="22"/>
              </w:rPr>
            </w:pPr>
          </w:p>
          <w:p w14:paraId="2806D2F9" w14:textId="77777777" w:rsidR="003D3309" w:rsidRPr="008D08B0" w:rsidRDefault="003D3309" w:rsidP="008D08B0">
            <w:pPr>
              <w:spacing w:line="276" w:lineRule="auto"/>
              <w:rPr>
                <w:rFonts w:ascii="Arial" w:hAnsi="Arial" w:cs="Arial"/>
                <w:b/>
                <w:sz w:val="22"/>
                <w:szCs w:val="22"/>
              </w:rPr>
            </w:pPr>
          </w:p>
          <w:p w14:paraId="28D852F4" w14:textId="30850A66"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D039D5">
              <w:rPr>
                <w:rFonts w:ascii="Arial" w:hAnsi="Arial" w:cs="Arial"/>
                <w:b/>
                <w:sz w:val="22"/>
                <w:szCs w:val="22"/>
              </w:rPr>
              <w:t>6 czerwca</w:t>
            </w:r>
            <w:r w:rsidR="003A3B71" w:rsidRPr="008D08B0">
              <w:rPr>
                <w:rFonts w:ascii="Arial" w:hAnsi="Arial" w:cs="Arial"/>
                <w:b/>
                <w:sz w:val="22"/>
                <w:szCs w:val="22"/>
              </w:rPr>
              <w:t xml:space="preserve">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0DF332D6" w14:textId="77777777" w:rsidR="0055410A" w:rsidRPr="008D08B0" w:rsidRDefault="0055410A" w:rsidP="008D08B0">
            <w:pPr>
              <w:spacing w:line="276" w:lineRule="auto"/>
              <w:rPr>
                <w:rFonts w:ascii="Arial" w:hAnsi="Arial" w:cs="Arial"/>
                <w:color w:val="FF0000"/>
                <w:sz w:val="22"/>
                <w:szCs w:val="22"/>
              </w:rPr>
            </w:pPr>
          </w:p>
        </w:tc>
      </w:tr>
    </w:tbl>
    <w:p w14:paraId="6C3F76D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9BF758A"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10D2226"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0FE3DEA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33E268A4"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FD53499"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14F7CF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179F0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1DFC6C77" w14:textId="107D083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w:t>
      </w:r>
      <w:r w:rsidRPr="008D08B0">
        <w:rPr>
          <w:rFonts w:ascii="Arial" w:hAnsi="Arial" w:cs="Arial"/>
          <w:sz w:val="22"/>
          <w:szCs w:val="22"/>
        </w:rPr>
        <w:t>SIWZ. Pozostałe dokumenty będą traktowane jako wspólne.</w:t>
      </w:r>
    </w:p>
    <w:p w14:paraId="77D9C27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7805E94D"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15D437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09591522"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98C5C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58BC8F44" w14:textId="77777777" w:rsidR="00845053" w:rsidRPr="008D08B0" w:rsidRDefault="00845053" w:rsidP="008D08B0">
      <w:pPr>
        <w:pStyle w:val="Tekstpodstawowy"/>
        <w:spacing w:line="276" w:lineRule="auto"/>
        <w:jc w:val="left"/>
        <w:rPr>
          <w:rFonts w:cs="Arial"/>
          <w:sz w:val="22"/>
          <w:szCs w:val="22"/>
        </w:rPr>
      </w:pPr>
    </w:p>
    <w:p w14:paraId="54D1197D"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4CBBEED"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lastRenderedPageBreak/>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4768873A"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1018A31A" w14:textId="4733BDB2"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D039D5">
        <w:rPr>
          <w:rFonts w:cs="Arial"/>
          <w:b/>
          <w:bCs/>
          <w:szCs w:val="22"/>
        </w:rPr>
        <w:t>6 czerwca</w:t>
      </w:r>
      <w:r w:rsidR="00687D28" w:rsidRPr="008D08B0">
        <w:rPr>
          <w:rFonts w:cs="Arial"/>
          <w:b/>
          <w:bCs/>
          <w:szCs w:val="22"/>
        </w:rPr>
        <w:t xml:space="preserve"> 2018r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1C35C68F"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560F1292" w14:textId="5D84C26D"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D039D5">
        <w:rPr>
          <w:rFonts w:cs="Arial"/>
          <w:b/>
          <w:bCs/>
          <w:szCs w:val="22"/>
        </w:rPr>
        <w:t>6 czerwca</w:t>
      </w:r>
      <w:r w:rsidR="00687D28" w:rsidRPr="008D08B0">
        <w:rPr>
          <w:rFonts w:cs="Arial"/>
          <w:b/>
          <w:bCs/>
          <w:szCs w:val="22"/>
        </w:rPr>
        <w:t xml:space="preserve"> 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B4854D7"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40EB81DD"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5E1D93F" w14:textId="77777777" w:rsidR="00804EE6" w:rsidRPr="008D08B0" w:rsidRDefault="00804EE6" w:rsidP="008D08B0">
      <w:pPr>
        <w:spacing w:line="276" w:lineRule="auto"/>
        <w:jc w:val="both"/>
        <w:rPr>
          <w:rFonts w:ascii="Arial" w:hAnsi="Arial" w:cs="Arial"/>
          <w:sz w:val="22"/>
          <w:szCs w:val="22"/>
        </w:rPr>
      </w:pPr>
    </w:p>
    <w:p w14:paraId="6458172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227E42FD" w14:textId="576CE036"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 xml:space="preserve">1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60DCA060"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0B01731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51AA237C" w14:textId="58473744"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Wynagrodzenie obejmuje kompleksową realizację przedmiotu umowy z materiałami i wyposażeniem stałym, kosztami ubezpieczeń, kosztami zużycia wody i energii elektrycznej, oraz wszelkimi kosztami związanymi z przekazaniem do użytkowania i sporządzeniem dokumentacji powykonawczej (w tym w szczególności: odbiorów przez odpowiednie służby i innych koniecznych - w trakcie prowadzenia robót i po ich wykonaniu) oraz inne koszty niezbędne do realizacji kompletnego przedmiotu zam</w:t>
      </w:r>
      <w:r w:rsidR="00A36AD4">
        <w:rPr>
          <w:rFonts w:cs="Arial"/>
          <w:sz w:val="22"/>
          <w:szCs w:val="22"/>
        </w:rPr>
        <w:t>ówienia</w:t>
      </w:r>
      <w:r w:rsidRPr="008D08B0">
        <w:rPr>
          <w:rFonts w:cs="Arial"/>
          <w:sz w:val="22"/>
          <w:szCs w:val="22"/>
        </w:rPr>
        <w:t>.</w:t>
      </w:r>
    </w:p>
    <w:p w14:paraId="7699AFCC" w14:textId="2519E1A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t>
      </w:r>
    </w:p>
    <w:p w14:paraId="00FA2C6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1887539A"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1A9EF40B" w14:textId="77777777" w:rsidR="00562959" w:rsidRPr="008D08B0" w:rsidRDefault="00562959" w:rsidP="008D08B0">
      <w:pPr>
        <w:spacing w:line="276" w:lineRule="auto"/>
        <w:rPr>
          <w:rFonts w:ascii="Arial" w:hAnsi="Arial" w:cs="Arial"/>
          <w:sz w:val="22"/>
          <w:szCs w:val="22"/>
        </w:rPr>
      </w:pPr>
    </w:p>
    <w:p w14:paraId="5F0518B5"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lastRenderedPageBreak/>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6191BD9E" w14:textId="77777777" w:rsidR="004F75A3" w:rsidRPr="008D08B0" w:rsidRDefault="004F75A3" w:rsidP="008D08B0">
      <w:pPr>
        <w:spacing w:line="276" w:lineRule="auto"/>
        <w:rPr>
          <w:rFonts w:ascii="Arial" w:hAnsi="Arial" w:cs="Arial"/>
          <w:sz w:val="22"/>
          <w:szCs w:val="22"/>
        </w:rPr>
      </w:pPr>
    </w:p>
    <w:p w14:paraId="2F244119" w14:textId="5BD5C94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6C554B" w:rsidRPr="003D3309">
        <w:rPr>
          <w:rFonts w:ascii="Arial" w:hAnsi="Arial" w:cs="Arial"/>
          <w:b/>
          <w:sz w:val="22"/>
          <w:szCs w:val="22"/>
        </w:rPr>
        <w:t>:</w:t>
      </w:r>
    </w:p>
    <w:p w14:paraId="1CE228BC" w14:textId="77777777" w:rsidR="006C554B" w:rsidRPr="008D08B0" w:rsidRDefault="006C554B" w:rsidP="008D08B0">
      <w:pPr>
        <w:pStyle w:val="NormalnyWeb"/>
        <w:spacing w:before="0" w:after="0" w:line="276" w:lineRule="auto"/>
        <w:ind w:left="709"/>
        <w:rPr>
          <w:rFonts w:ascii="Arial" w:hAnsi="Arial" w:cs="Arial"/>
          <w:sz w:val="22"/>
          <w:szCs w:val="22"/>
        </w:rPr>
      </w:pPr>
    </w:p>
    <w:p w14:paraId="2B41872B"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0BEB526B"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5DC58585" w14:textId="77777777" w:rsidR="00845053" w:rsidRPr="008D08B0" w:rsidRDefault="00845053" w:rsidP="008D08B0">
      <w:pPr>
        <w:pStyle w:val="Tekstpodstawowy"/>
        <w:spacing w:line="276" w:lineRule="auto"/>
        <w:ind w:left="1260" w:hanging="180"/>
        <w:jc w:val="left"/>
        <w:rPr>
          <w:rFonts w:cs="Arial"/>
          <w:sz w:val="22"/>
          <w:szCs w:val="22"/>
        </w:rPr>
      </w:pPr>
    </w:p>
    <w:p w14:paraId="7DA0376C"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067B30F6"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3F11F14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2E614B0B"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6588A535"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4636D5A5"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40AEE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15F0070"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04A07D37"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1BF0671F"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70B0D651"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4B1ADB4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05A5A4D" w14:textId="77777777" w:rsidR="003B4BA1" w:rsidRPr="008D08B0" w:rsidRDefault="003B4BA1" w:rsidP="008D08B0">
      <w:pPr>
        <w:widowControl w:val="0"/>
        <w:spacing w:line="276" w:lineRule="auto"/>
        <w:jc w:val="both"/>
        <w:rPr>
          <w:rFonts w:ascii="Arial" w:hAnsi="Arial" w:cs="Arial"/>
          <w:b/>
          <w:bCs/>
          <w:snapToGrid w:val="0"/>
          <w:sz w:val="22"/>
          <w:szCs w:val="22"/>
        </w:rPr>
      </w:pPr>
    </w:p>
    <w:p w14:paraId="05472853"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15E29E4B" w14:textId="5EAAB13C"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w:t>
      </w:r>
      <w:r w:rsidR="00D039D5">
        <w:rPr>
          <w:rFonts w:ascii="Arial" w:hAnsi="Arial" w:cs="Arial"/>
          <w:b/>
          <w:i/>
          <w:sz w:val="22"/>
          <w:szCs w:val="22"/>
        </w:rPr>
        <w:t>3</w:t>
      </w:r>
      <w:r w:rsidR="00EE69CB" w:rsidRPr="003D3309">
        <w:rPr>
          <w:rFonts w:ascii="Arial" w:hAnsi="Arial" w:cs="Arial"/>
          <w:b/>
          <w:i/>
          <w:sz w:val="22"/>
          <w:szCs w:val="22"/>
        </w:rPr>
        <w:t xml:space="preserve"> lat</w:t>
      </w:r>
      <w:r w:rsidR="00D039D5">
        <w:rPr>
          <w:rFonts w:ascii="Arial" w:hAnsi="Arial" w:cs="Arial"/>
          <w:b/>
          <w:i/>
          <w:sz w:val="22"/>
          <w:szCs w:val="22"/>
        </w:rPr>
        <w:t>a</w:t>
      </w:r>
      <w:r w:rsidR="00EE69CB" w:rsidRPr="003D3309">
        <w:rPr>
          <w:rFonts w:ascii="Arial" w:hAnsi="Arial" w:cs="Arial"/>
          <w:b/>
          <w:i/>
          <w:sz w:val="22"/>
          <w:szCs w:val="22"/>
        </w:rPr>
        <w:t xml:space="preserve"> </w:t>
      </w:r>
      <w:r w:rsidR="00E00532" w:rsidRPr="003D3309">
        <w:rPr>
          <w:rFonts w:ascii="Arial" w:hAnsi="Arial" w:cs="Arial"/>
          <w:b/>
          <w:i/>
          <w:sz w:val="22"/>
          <w:szCs w:val="22"/>
        </w:rPr>
        <w:t>(</w:t>
      </w:r>
      <w:r w:rsidR="00D039D5">
        <w:rPr>
          <w:rFonts w:ascii="Arial" w:hAnsi="Arial" w:cs="Arial"/>
          <w:b/>
          <w:i/>
          <w:sz w:val="22"/>
          <w:szCs w:val="22"/>
        </w:rPr>
        <w:t>36</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ożliwy okres gwarancji wynosi 7</w:t>
      </w:r>
      <w:r w:rsidR="00EE69CB" w:rsidRPr="003D3309">
        <w:rPr>
          <w:rFonts w:ascii="Arial" w:hAnsi="Arial" w:cs="Arial"/>
          <w:b/>
          <w:i/>
          <w:sz w:val="22"/>
          <w:szCs w:val="22"/>
        </w:rPr>
        <w:t xml:space="preserve"> lat </w:t>
      </w:r>
      <w:r w:rsidR="00D70703" w:rsidRPr="003D3309">
        <w:rPr>
          <w:rFonts w:ascii="Arial" w:hAnsi="Arial" w:cs="Arial"/>
          <w:b/>
          <w:i/>
          <w:sz w:val="22"/>
          <w:szCs w:val="22"/>
        </w:rPr>
        <w:t>(84</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31DF682E" w14:textId="77777777" w:rsidR="00295E5A" w:rsidRPr="008D08B0" w:rsidRDefault="00295E5A" w:rsidP="008D08B0">
      <w:pPr>
        <w:spacing w:line="276" w:lineRule="auto"/>
        <w:ind w:left="1134"/>
        <w:jc w:val="both"/>
        <w:rPr>
          <w:rFonts w:ascii="Arial" w:hAnsi="Arial" w:cs="Arial"/>
          <w:sz w:val="22"/>
          <w:szCs w:val="22"/>
        </w:rPr>
      </w:pPr>
    </w:p>
    <w:p w14:paraId="62AC8ABF"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105399A8"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723A7475"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47928FB5"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5C9FFF79" w14:textId="77777777" w:rsidR="008610AE" w:rsidRPr="008D08B0" w:rsidRDefault="008610AE" w:rsidP="008D08B0">
      <w:pPr>
        <w:widowControl w:val="0"/>
        <w:spacing w:line="276" w:lineRule="auto"/>
        <w:jc w:val="both"/>
        <w:rPr>
          <w:rFonts w:ascii="Arial" w:hAnsi="Arial" w:cs="Arial"/>
          <w:b/>
          <w:snapToGrid w:val="0"/>
          <w:sz w:val="22"/>
          <w:szCs w:val="22"/>
        </w:rPr>
      </w:pPr>
    </w:p>
    <w:p w14:paraId="0118B44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BC9C4A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68A8DA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C69AB48"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3CDCB668"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A4E9808"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342B6C75"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00ECA098" w14:textId="77777777" w:rsidR="002C2F17" w:rsidRPr="008D08B0" w:rsidRDefault="002C2F17" w:rsidP="008D08B0">
      <w:pPr>
        <w:widowControl w:val="0"/>
        <w:spacing w:line="276" w:lineRule="auto"/>
        <w:jc w:val="both"/>
        <w:rPr>
          <w:rFonts w:ascii="Arial" w:hAnsi="Arial" w:cs="Arial"/>
          <w:bCs/>
          <w:sz w:val="22"/>
          <w:szCs w:val="22"/>
        </w:rPr>
      </w:pPr>
    </w:p>
    <w:p w14:paraId="10D9A3C4"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86C40B1" w14:textId="77777777" w:rsidR="006C554B" w:rsidRPr="008D08B0" w:rsidRDefault="006C554B" w:rsidP="008D08B0">
      <w:pPr>
        <w:spacing w:line="276" w:lineRule="auto"/>
        <w:ind w:left="709" w:hanging="709"/>
        <w:jc w:val="both"/>
        <w:rPr>
          <w:rFonts w:ascii="Arial" w:hAnsi="Arial" w:cs="Arial"/>
          <w:b/>
          <w:bCs/>
          <w:sz w:val="22"/>
          <w:szCs w:val="22"/>
        </w:rPr>
      </w:pPr>
    </w:p>
    <w:p w14:paraId="3BFA84E7"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4C975C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0FB781ED"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0E000A89"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32A0EE68"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2E6CDF1" w14:textId="77777777" w:rsidR="004D7C3E" w:rsidRPr="008D08B0" w:rsidRDefault="004D7C3E" w:rsidP="008D08B0">
      <w:pPr>
        <w:pStyle w:val="Tekstpodstawowy2"/>
        <w:suppressAutoHyphens/>
        <w:spacing w:line="276" w:lineRule="auto"/>
        <w:ind w:firstLine="284"/>
        <w:rPr>
          <w:rFonts w:cs="Arial"/>
          <w:bCs/>
          <w:szCs w:val="22"/>
        </w:rPr>
      </w:pPr>
    </w:p>
    <w:p w14:paraId="4B777F4D" w14:textId="77777777" w:rsidR="002B28F0" w:rsidRPr="008D08B0" w:rsidRDefault="002B28F0" w:rsidP="008D08B0">
      <w:pPr>
        <w:pStyle w:val="Tekstpodstawowy2"/>
        <w:suppressAutoHyphens/>
        <w:spacing w:line="276" w:lineRule="auto"/>
        <w:ind w:firstLine="284"/>
        <w:rPr>
          <w:rFonts w:cs="Arial"/>
          <w:bCs/>
          <w:szCs w:val="22"/>
        </w:rPr>
      </w:pPr>
    </w:p>
    <w:p w14:paraId="425B8444"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BEDEFA2"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020EE5E8"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096B6C6"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0EE73F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56E3B7C0"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790D259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08687CFC"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2B8F82B9"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3B96CF5F"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239E330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71839E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772531F"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07EB9DF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02E61336" w14:textId="02D54DFC"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3F5D27">
        <w:rPr>
          <w:rFonts w:ascii="Arial" w:hAnsi="Arial" w:cs="Arial"/>
          <w:snapToGrid w:val="0"/>
          <w:sz w:val="22"/>
          <w:szCs w:val="22"/>
        </w:rPr>
        <w:t>6</w:t>
      </w:r>
      <w:r w:rsidR="004C702E" w:rsidRPr="008D08B0">
        <w:rPr>
          <w:rFonts w:ascii="Arial" w:hAnsi="Arial" w:cs="Arial"/>
          <w:snapToGrid w:val="0"/>
          <w:sz w:val="22"/>
          <w:szCs w:val="22"/>
        </w:rPr>
        <w:t>.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4F7BA401" w14:textId="77777777" w:rsidR="0038134A" w:rsidRPr="008D08B0" w:rsidRDefault="0038134A" w:rsidP="008D08B0">
      <w:pPr>
        <w:spacing w:line="276" w:lineRule="auto"/>
        <w:jc w:val="both"/>
        <w:rPr>
          <w:rFonts w:ascii="Arial" w:hAnsi="Arial" w:cs="Arial"/>
          <w:b/>
          <w:color w:val="33CCCC"/>
          <w:sz w:val="22"/>
          <w:szCs w:val="22"/>
        </w:rPr>
      </w:pPr>
    </w:p>
    <w:p w14:paraId="554FACB5" w14:textId="77777777" w:rsidR="00DA4AE8" w:rsidRPr="008D08B0" w:rsidRDefault="00DA4AE8" w:rsidP="008D08B0">
      <w:pPr>
        <w:spacing w:line="276" w:lineRule="auto"/>
        <w:jc w:val="both"/>
        <w:rPr>
          <w:rFonts w:ascii="Arial" w:hAnsi="Arial" w:cs="Arial"/>
          <w:b/>
          <w:color w:val="33CCCC"/>
          <w:sz w:val="22"/>
          <w:szCs w:val="22"/>
        </w:rPr>
      </w:pPr>
    </w:p>
    <w:p w14:paraId="6CA16D4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07EA0840"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384B2F6E"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76760EF"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lastRenderedPageBreak/>
        <w:t>3.</w:t>
      </w:r>
      <w:r w:rsidRPr="008D08B0">
        <w:rPr>
          <w:rFonts w:ascii="Arial" w:hAnsi="Arial" w:cs="Arial"/>
          <w:sz w:val="22"/>
          <w:szCs w:val="22"/>
        </w:rPr>
        <w:tab/>
        <w:t>Przed podpisaniem umowy wyłoniony wykonawca zobowiązany jest dostarczyć zamawiającemu:</w:t>
      </w:r>
    </w:p>
    <w:p w14:paraId="13FE7FBA"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576C050"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57BC8A50"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77130350"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F73159D"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D11041F"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40D7FC2B"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8F1CE78"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2F8AAB0F"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75D133A4"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75B70892" w14:textId="77777777" w:rsidR="001940E9" w:rsidRPr="008D08B0" w:rsidRDefault="001940E9" w:rsidP="008D08B0">
      <w:pPr>
        <w:spacing w:line="276" w:lineRule="auto"/>
        <w:jc w:val="both"/>
        <w:rPr>
          <w:rFonts w:ascii="Arial" w:hAnsi="Arial" w:cs="Arial"/>
          <w:b/>
          <w:color w:val="FF0000"/>
          <w:sz w:val="22"/>
          <w:szCs w:val="22"/>
        </w:rPr>
      </w:pPr>
    </w:p>
    <w:p w14:paraId="09D0BBC2"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27BFB88D" w14:textId="44A307D0"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F5D27">
        <w:rPr>
          <w:rFonts w:cs="Arial"/>
          <w:b/>
          <w:sz w:val="22"/>
          <w:szCs w:val="22"/>
        </w:rPr>
        <w:t xml:space="preserve">5 </w:t>
      </w:r>
      <w:r w:rsidRPr="003B54A4">
        <w:rPr>
          <w:rFonts w:cs="Arial"/>
          <w:b/>
          <w:sz w:val="22"/>
          <w:szCs w:val="22"/>
        </w:rPr>
        <w:t>% ceny</w:t>
      </w:r>
      <w:r w:rsidRPr="008D08B0">
        <w:rPr>
          <w:rFonts w:cs="Arial"/>
          <w:sz w:val="22"/>
          <w:szCs w:val="22"/>
        </w:rPr>
        <w:t xml:space="preserve"> całkowitej podanej w ofercie (ceny brutto).</w:t>
      </w:r>
    </w:p>
    <w:p w14:paraId="0117C01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7319F3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5B56E1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C4DA31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7977728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767279B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20B544DE"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651FC034" w14:textId="77777777" w:rsidR="00845053" w:rsidRPr="008D08B0" w:rsidRDefault="00845053" w:rsidP="008D08B0">
      <w:pPr>
        <w:pStyle w:val="CM17"/>
        <w:spacing w:line="276" w:lineRule="auto"/>
        <w:jc w:val="both"/>
        <w:rPr>
          <w:rFonts w:ascii="Arial" w:hAnsi="Arial" w:cs="Arial"/>
          <w:b/>
          <w:bCs/>
          <w:sz w:val="22"/>
          <w:szCs w:val="22"/>
          <w:u w:val="single"/>
        </w:rPr>
      </w:pPr>
    </w:p>
    <w:p w14:paraId="0E1D76A4"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B5D2CB3"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60888E9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71D22BB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26E3D98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lastRenderedPageBreak/>
        <w:t>kwotę gwarancji,</w:t>
      </w:r>
    </w:p>
    <w:p w14:paraId="0E1E00E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3015F32A"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1E6A26"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0ADB101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1062059"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3313BAD1"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6F2BE84" w14:textId="7C4A5F80" w:rsidR="00804B0F"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5026F1">
        <w:rPr>
          <w:rFonts w:ascii="Arial" w:hAnsi="Arial" w:cs="Arial"/>
          <w:sz w:val="22"/>
          <w:szCs w:val="22"/>
        </w:rPr>
        <w:t>ul. Mała w Dąbrówce Wlkp.</w:t>
      </w:r>
      <w:r w:rsidR="00804B0F" w:rsidRPr="008D08B0">
        <w:rPr>
          <w:rFonts w:ascii="Arial" w:hAnsi="Arial" w:cs="Arial"/>
          <w:b/>
          <w:sz w:val="22"/>
          <w:szCs w:val="22"/>
        </w:rPr>
        <w:t>”.</w:t>
      </w:r>
    </w:p>
    <w:p w14:paraId="7983989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488162AC"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6B33288"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43A66146"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E9A6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3CA6A2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A6D315"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1DFCB994"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03681A4B"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BC55336"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6C161FA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27C905C3"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65EED76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lastRenderedPageBreak/>
        <w:t>zaistnienia, po zawarciu umowy, przypadku siły wyższej, przez którą, na potrzeby niniejszego warunku rozumieć należy zdarzenie zewnętrzne wobec łączącej strony więzi prawnej:</w:t>
      </w:r>
    </w:p>
    <w:p w14:paraId="16C9F11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5C32F06C"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293E3CB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53AD393D"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3779A86F"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13F8AE8"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0DC0C5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75D8E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1B1DD2AC"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6227D23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CB7AD78" w14:textId="77777777" w:rsidR="00CB596D" w:rsidRPr="008D08B0" w:rsidRDefault="00CB596D" w:rsidP="008D08B0">
      <w:pPr>
        <w:spacing w:line="276" w:lineRule="auto"/>
        <w:rPr>
          <w:rFonts w:ascii="Arial" w:hAnsi="Arial" w:cs="Arial"/>
          <w:sz w:val="22"/>
          <w:szCs w:val="22"/>
        </w:rPr>
      </w:pPr>
    </w:p>
    <w:p w14:paraId="1D869E40"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071C5EE"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37C31CA5"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32EAFF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121A89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lastRenderedPageBreak/>
        <w:t>określenia warunków udziału w postępowaniu,</w:t>
      </w:r>
    </w:p>
    <w:p w14:paraId="434E81FA"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5DD1FB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7F16D61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2A213BE7"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5803E2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0BF9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E7F23C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1E8B813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68E946F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5853603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119F27E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21CB71F0"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4DEB891"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5B44E1"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B6E3A0A"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3EB5645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4FD7B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2C3F84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4.</w:t>
      </w:r>
      <w:r w:rsidRPr="008D08B0">
        <w:rPr>
          <w:rFonts w:ascii="Arial" w:hAnsi="Arial" w:cs="Arial"/>
          <w:sz w:val="22"/>
          <w:szCs w:val="22"/>
        </w:rPr>
        <w:tab/>
        <w:t>Zamawiający odrzuca ofertę w przypadkach określonych w art. 89 ust. 1  ustawy Prawo zamówień publicznych.</w:t>
      </w:r>
    </w:p>
    <w:p w14:paraId="53181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5E9ECF6D"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887BE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06886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DAB29A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6A692CB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5FE5C59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0CDA32E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9DED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65527A7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28306020"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62E47700"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1B630DC" w14:textId="142496FB"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00D039D5" w:rsidRPr="00D039D5">
        <w:rPr>
          <w:rFonts w:ascii="Arial" w:hAnsi="Arial" w:cs="Arial"/>
          <w:b/>
          <w:sz w:val="22"/>
          <w:szCs w:val="22"/>
        </w:rPr>
        <w:t>3</w:t>
      </w:r>
      <w:r w:rsidRPr="003B54A4">
        <w:rPr>
          <w:rFonts w:ascii="Arial" w:hAnsi="Arial" w:cs="Arial"/>
          <w:b/>
          <w:sz w:val="22"/>
          <w:szCs w:val="22"/>
        </w:rPr>
        <w:t xml:space="preserve">6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757D5D68"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57557CA" w14:textId="77777777" w:rsidR="00126BD2" w:rsidRPr="008D08B0" w:rsidRDefault="00126BD2" w:rsidP="008D08B0">
      <w:pPr>
        <w:spacing w:line="276" w:lineRule="auto"/>
        <w:rPr>
          <w:rFonts w:ascii="Arial" w:hAnsi="Arial" w:cs="Arial"/>
          <w:sz w:val="22"/>
          <w:szCs w:val="22"/>
        </w:rPr>
      </w:pPr>
    </w:p>
    <w:p w14:paraId="61B5C7B5"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15BB571A"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4F094CF2"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32D9CB3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6855B4A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 xml:space="preserve">(0 </w:t>
      </w:r>
      <w:r w:rsidRPr="008D08B0">
        <w:rPr>
          <w:rFonts w:ascii="Arial" w:hAnsi="Arial" w:cs="Arial"/>
          <w:sz w:val="22"/>
          <w:szCs w:val="22"/>
        </w:rPr>
        <w:lastRenderedPageBreak/>
        <w:t>punktów) - pod warunkiem, iż nie będzie innych powodów skutkujących odrzuceniem takiej oferty.</w:t>
      </w:r>
    </w:p>
    <w:p w14:paraId="3B0042E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1414A39E" w14:textId="77777777" w:rsidR="00F14707" w:rsidRPr="008D08B0" w:rsidRDefault="00F14707" w:rsidP="008D08B0">
      <w:pPr>
        <w:spacing w:line="276" w:lineRule="auto"/>
        <w:jc w:val="both"/>
        <w:rPr>
          <w:rFonts w:ascii="Arial" w:hAnsi="Arial" w:cs="Arial"/>
          <w:b/>
          <w:sz w:val="22"/>
          <w:szCs w:val="22"/>
        </w:rPr>
      </w:pPr>
    </w:p>
    <w:p w14:paraId="76D5A13D"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226374C8" w14:textId="77777777" w:rsidTr="00ED3C23">
        <w:tc>
          <w:tcPr>
            <w:tcW w:w="2093" w:type="dxa"/>
          </w:tcPr>
          <w:p w14:paraId="7C978DE1" w14:textId="77777777" w:rsidR="005D26DA" w:rsidRPr="008D08B0" w:rsidRDefault="005D26DA" w:rsidP="008D08B0">
            <w:pPr>
              <w:pStyle w:val="Default"/>
              <w:spacing w:line="276" w:lineRule="auto"/>
              <w:jc w:val="both"/>
              <w:rPr>
                <w:rFonts w:ascii="Arial" w:hAnsi="Arial" w:cs="Arial"/>
                <w:b/>
                <w:color w:val="auto"/>
                <w:sz w:val="22"/>
                <w:szCs w:val="22"/>
              </w:rPr>
            </w:pPr>
          </w:p>
          <w:p w14:paraId="5D2AE028"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sidR="00ED3C23">
              <w:rPr>
                <w:rFonts w:ascii="Arial" w:hAnsi="Arial" w:cs="Arial"/>
                <w:b/>
                <w:color w:val="auto"/>
                <w:sz w:val="22"/>
                <w:szCs w:val="22"/>
              </w:rPr>
              <w:t>a</w:t>
            </w:r>
          </w:p>
        </w:tc>
        <w:tc>
          <w:tcPr>
            <w:tcW w:w="7009" w:type="dxa"/>
          </w:tcPr>
          <w:p w14:paraId="50E63C44" w14:textId="77777777" w:rsidR="005D26DA" w:rsidRPr="008D08B0" w:rsidRDefault="005D26DA" w:rsidP="008D08B0">
            <w:pPr>
              <w:pStyle w:val="Default"/>
              <w:spacing w:line="276" w:lineRule="auto"/>
              <w:rPr>
                <w:rFonts w:ascii="Arial" w:hAnsi="Arial" w:cs="Arial"/>
                <w:color w:val="auto"/>
                <w:sz w:val="22"/>
                <w:szCs w:val="22"/>
              </w:rPr>
            </w:pPr>
          </w:p>
          <w:p w14:paraId="2BA2DF76" w14:textId="4D3FD53F"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w:t>
            </w:r>
          </w:p>
        </w:tc>
      </w:tr>
      <w:tr w:rsidR="00ED3C23" w:rsidRPr="008D08B0" w14:paraId="389805EB" w14:textId="77777777" w:rsidTr="00ED3C23">
        <w:tc>
          <w:tcPr>
            <w:tcW w:w="2093" w:type="dxa"/>
          </w:tcPr>
          <w:p w14:paraId="1B4CED88" w14:textId="77777777" w:rsidR="00ED3C23" w:rsidRPr="008D08B0" w:rsidRDefault="00ED3C23" w:rsidP="008D08B0">
            <w:pPr>
              <w:pStyle w:val="Default"/>
              <w:spacing w:line="276" w:lineRule="auto"/>
              <w:jc w:val="both"/>
              <w:rPr>
                <w:rFonts w:ascii="Arial" w:hAnsi="Arial" w:cs="Arial"/>
                <w:b/>
                <w:color w:val="auto"/>
                <w:sz w:val="22"/>
                <w:szCs w:val="22"/>
              </w:rPr>
            </w:pPr>
          </w:p>
          <w:p w14:paraId="714135AC"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6DB4FB52" w14:textId="77777777" w:rsidR="00ED3C23" w:rsidRPr="008D08B0" w:rsidRDefault="00ED3C23" w:rsidP="008D08B0">
            <w:pPr>
              <w:pStyle w:val="Default"/>
              <w:spacing w:line="276" w:lineRule="auto"/>
              <w:rPr>
                <w:rFonts w:ascii="Arial" w:hAnsi="Arial" w:cs="Arial"/>
                <w:color w:val="auto"/>
                <w:sz w:val="22"/>
                <w:szCs w:val="22"/>
              </w:rPr>
            </w:pPr>
          </w:p>
          <w:p w14:paraId="531A7219"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ED3C23" w:rsidRPr="008D08B0" w14:paraId="1C9E6DC0" w14:textId="77777777" w:rsidTr="00ED3C23">
        <w:tc>
          <w:tcPr>
            <w:tcW w:w="2093" w:type="dxa"/>
          </w:tcPr>
          <w:p w14:paraId="3B27E43C" w14:textId="77777777" w:rsidR="00ED3C23" w:rsidRPr="008D08B0" w:rsidRDefault="00ED3C23" w:rsidP="008D08B0">
            <w:pPr>
              <w:pStyle w:val="Default"/>
              <w:spacing w:line="276" w:lineRule="auto"/>
              <w:jc w:val="both"/>
              <w:rPr>
                <w:rFonts w:ascii="Arial" w:hAnsi="Arial" w:cs="Arial"/>
                <w:b/>
                <w:bCs/>
                <w:color w:val="auto"/>
                <w:sz w:val="22"/>
                <w:szCs w:val="22"/>
              </w:rPr>
            </w:pPr>
          </w:p>
          <w:p w14:paraId="046B9FCD" w14:textId="77777777" w:rsidR="00ED3C23" w:rsidRPr="008D08B0" w:rsidRDefault="00ED3C23"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2FDE3252" w14:textId="77777777" w:rsidR="00ED3C23" w:rsidRPr="008D08B0" w:rsidRDefault="00ED3C23" w:rsidP="008D08B0">
            <w:pPr>
              <w:pStyle w:val="Default"/>
              <w:spacing w:line="276" w:lineRule="auto"/>
              <w:rPr>
                <w:rFonts w:ascii="Arial" w:hAnsi="Arial" w:cs="Arial"/>
                <w:color w:val="auto"/>
                <w:sz w:val="22"/>
                <w:szCs w:val="22"/>
              </w:rPr>
            </w:pPr>
          </w:p>
          <w:p w14:paraId="7A3D4C20" w14:textId="77777777" w:rsidR="00ED3C23" w:rsidRPr="008D08B0" w:rsidRDefault="00ED3C23"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ED3C23" w:rsidRPr="008D08B0" w14:paraId="10287556" w14:textId="77777777" w:rsidTr="00ED3C23">
        <w:tc>
          <w:tcPr>
            <w:tcW w:w="2093" w:type="dxa"/>
          </w:tcPr>
          <w:p w14:paraId="04E517A0" w14:textId="77777777" w:rsidR="00ED3C23" w:rsidRPr="008D08B0" w:rsidRDefault="00ED3C23" w:rsidP="008D08B0">
            <w:pPr>
              <w:pStyle w:val="Default"/>
              <w:spacing w:line="276" w:lineRule="auto"/>
              <w:jc w:val="both"/>
              <w:rPr>
                <w:rFonts w:ascii="Arial" w:eastAsia="Verdana,Bold" w:hAnsi="Arial" w:cs="Arial"/>
                <w:b/>
                <w:color w:val="auto"/>
                <w:sz w:val="22"/>
                <w:szCs w:val="22"/>
              </w:rPr>
            </w:pPr>
          </w:p>
          <w:p w14:paraId="63C8036E"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0B38768B" w14:textId="77777777" w:rsidR="00ED3C23" w:rsidRPr="008D08B0" w:rsidRDefault="00ED3C23"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ED3C23" w:rsidRPr="008D08B0" w14:paraId="5C53A020" w14:textId="77777777" w:rsidTr="00ED3C23">
        <w:tc>
          <w:tcPr>
            <w:tcW w:w="2093" w:type="dxa"/>
          </w:tcPr>
          <w:p w14:paraId="7B2A189D" w14:textId="77777777" w:rsidR="00ED3C23" w:rsidRPr="008D08B0" w:rsidRDefault="00ED3C23" w:rsidP="008D08B0">
            <w:pPr>
              <w:pStyle w:val="Default"/>
              <w:spacing w:line="276" w:lineRule="auto"/>
              <w:jc w:val="both"/>
              <w:rPr>
                <w:rFonts w:ascii="Arial" w:hAnsi="Arial" w:cs="Arial"/>
                <w:b/>
                <w:color w:val="auto"/>
                <w:sz w:val="22"/>
                <w:szCs w:val="22"/>
              </w:rPr>
            </w:pPr>
          </w:p>
          <w:p w14:paraId="18FF3DF7"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12F8FB2F" w14:textId="77777777" w:rsidR="00ED3C23" w:rsidRPr="008D08B0" w:rsidRDefault="00ED3C23" w:rsidP="008D08B0">
            <w:pPr>
              <w:pStyle w:val="Default"/>
              <w:spacing w:line="276" w:lineRule="auto"/>
              <w:rPr>
                <w:rFonts w:ascii="Arial" w:hAnsi="Arial" w:cs="Arial"/>
                <w:color w:val="auto"/>
                <w:sz w:val="22"/>
                <w:szCs w:val="22"/>
              </w:rPr>
            </w:pPr>
          </w:p>
          <w:p w14:paraId="74C8F45E"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ED3C23" w:rsidRPr="008D08B0" w14:paraId="61B6F070" w14:textId="77777777" w:rsidTr="00ED3C23">
        <w:tc>
          <w:tcPr>
            <w:tcW w:w="2093" w:type="dxa"/>
          </w:tcPr>
          <w:p w14:paraId="0F32CDB6" w14:textId="77777777" w:rsidR="00ED3C23" w:rsidRPr="008D08B0" w:rsidRDefault="00ED3C23" w:rsidP="008D08B0">
            <w:pPr>
              <w:pStyle w:val="Default"/>
              <w:spacing w:line="276" w:lineRule="auto"/>
              <w:jc w:val="both"/>
              <w:rPr>
                <w:rFonts w:ascii="Arial" w:hAnsi="Arial" w:cs="Arial"/>
                <w:b/>
                <w:color w:val="auto"/>
                <w:sz w:val="22"/>
                <w:szCs w:val="22"/>
              </w:rPr>
            </w:pPr>
          </w:p>
          <w:p w14:paraId="2B0A69AE"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4984F248" w14:textId="77777777" w:rsidR="00ED3C23" w:rsidRPr="008D08B0" w:rsidRDefault="00ED3C23" w:rsidP="008D08B0">
            <w:pPr>
              <w:pStyle w:val="Default"/>
              <w:spacing w:line="276" w:lineRule="auto"/>
              <w:rPr>
                <w:rFonts w:ascii="Arial" w:hAnsi="Arial" w:cs="Arial"/>
                <w:color w:val="auto"/>
                <w:sz w:val="22"/>
                <w:szCs w:val="22"/>
              </w:rPr>
            </w:pPr>
          </w:p>
          <w:p w14:paraId="0C4F853B"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ED3C23" w:rsidRPr="008D08B0" w14:paraId="3BF64414" w14:textId="77777777" w:rsidTr="00ED3C23">
        <w:tc>
          <w:tcPr>
            <w:tcW w:w="2093" w:type="dxa"/>
          </w:tcPr>
          <w:p w14:paraId="4232E7E2" w14:textId="77777777" w:rsidR="00ED3C23" w:rsidRPr="008D08B0" w:rsidRDefault="00ED3C23" w:rsidP="008D08B0">
            <w:pPr>
              <w:pStyle w:val="Default"/>
              <w:spacing w:line="276" w:lineRule="auto"/>
              <w:jc w:val="both"/>
              <w:rPr>
                <w:rFonts w:ascii="Arial" w:hAnsi="Arial" w:cs="Arial"/>
                <w:b/>
                <w:color w:val="auto"/>
                <w:sz w:val="22"/>
                <w:szCs w:val="22"/>
              </w:rPr>
            </w:pPr>
          </w:p>
          <w:p w14:paraId="35F691DC"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F4666B5" w14:textId="77777777" w:rsidR="00ED3C23" w:rsidRPr="008D08B0" w:rsidRDefault="00ED3C23" w:rsidP="008D08B0">
            <w:pPr>
              <w:pStyle w:val="Default"/>
              <w:spacing w:line="276" w:lineRule="auto"/>
              <w:rPr>
                <w:rFonts w:ascii="Arial" w:hAnsi="Arial" w:cs="Arial"/>
                <w:color w:val="auto"/>
                <w:sz w:val="22"/>
                <w:szCs w:val="22"/>
              </w:rPr>
            </w:pPr>
          </w:p>
          <w:p w14:paraId="5ADF1A06" w14:textId="77777777" w:rsidR="00ED3C23" w:rsidRPr="008D08B0" w:rsidRDefault="00ED3C23"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ED3C23" w:rsidRPr="008D08B0" w14:paraId="763BBFDD" w14:textId="77777777" w:rsidTr="00ED3C23">
        <w:tc>
          <w:tcPr>
            <w:tcW w:w="2093" w:type="dxa"/>
          </w:tcPr>
          <w:p w14:paraId="719E7C51" w14:textId="77777777" w:rsidR="00ED3C23" w:rsidRPr="008D08B0" w:rsidRDefault="00ED3C23" w:rsidP="008D08B0">
            <w:pPr>
              <w:pStyle w:val="Default"/>
              <w:spacing w:line="276" w:lineRule="auto"/>
              <w:jc w:val="both"/>
              <w:rPr>
                <w:rFonts w:ascii="Arial" w:hAnsi="Arial" w:cs="Arial"/>
                <w:b/>
                <w:color w:val="auto"/>
                <w:sz w:val="22"/>
                <w:szCs w:val="22"/>
              </w:rPr>
            </w:pPr>
          </w:p>
          <w:p w14:paraId="68143373"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009" w:type="dxa"/>
          </w:tcPr>
          <w:p w14:paraId="6A069EB6" w14:textId="77777777" w:rsidR="00ED3C23" w:rsidRPr="008D08B0" w:rsidRDefault="00ED3C23" w:rsidP="008D08B0">
            <w:pPr>
              <w:pStyle w:val="Default"/>
              <w:spacing w:line="276" w:lineRule="auto"/>
              <w:rPr>
                <w:rFonts w:ascii="Arial" w:hAnsi="Arial" w:cs="Arial"/>
                <w:color w:val="auto"/>
                <w:sz w:val="22"/>
                <w:szCs w:val="22"/>
              </w:rPr>
            </w:pPr>
          </w:p>
          <w:p w14:paraId="1B03A774"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r w:rsidR="00ED3C23" w:rsidRPr="008D08B0" w14:paraId="57CD1C1A" w14:textId="77777777" w:rsidTr="00ED3C23">
        <w:tc>
          <w:tcPr>
            <w:tcW w:w="2093" w:type="dxa"/>
          </w:tcPr>
          <w:p w14:paraId="6D3C805C" w14:textId="77777777" w:rsidR="00ED3C23" w:rsidRPr="008D08B0" w:rsidRDefault="00ED3C23" w:rsidP="008D08B0">
            <w:pPr>
              <w:pStyle w:val="Default"/>
              <w:spacing w:line="276" w:lineRule="auto"/>
              <w:jc w:val="both"/>
              <w:rPr>
                <w:rFonts w:ascii="Arial" w:hAnsi="Arial" w:cs="Arial"/>
                <w:b/>
                <w:color w:val="auto"/>
                <w:sz w:val="22"/>
                <w:szCs w:val="22"/>
              </w:rPr>
            </w:pPr>
          </w:p>
          <w:p w14:paraId="45154C06" w14:textId="77777777" w:rsidR="00ED3C23" w:rsidRPr="008D08B0" w:rsidRDefault="00ED3C23"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5D124CBB" w14:textId="77777777" w:rsidR="00ED3C23" w:rsidRPr="008D08B0" w:rsidRDefault="00ED3C23" w:rsidP="008D08B0">
            <w:pPr>
              <w:pStyle w:val="Default"/>
              <w:spacing w:line="276" w:lineRule="auto"/>
              <w:rPr>
                <w:rFonts w:ascii="Arial" w:hAnsi="Arial" w:cs="Arial"/>
                <w:color w:val="auto"/>
                <w:sz w:val="22"/>
                <w:szCs w:val="22"/>
              </w:rPr>
            </w:pPr>
          </w:p>
          <w:p w14:paraId="221697DF"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72BC0655" w14:textId="77777777" w:rsidR="007C3779" w:rsidRPr="008D08B0" w:rsidRDefault="007C3779" w:rsidP="008D08B0">
      <w:pPr>
        <w:spacing w:line="276" w:lineRule="auto"/>
        <w:jc w:val="center"/>
        <w:rPr>
          <w:rFonts w:ascii="Arial" w:hAnsi="Arial" w:cs="Arial"/>
          <w:b/>
          <w:bCs/>
          <w:sz w:val="22"/>
          <w:szCs w:val="22"/>
        </w:rPr>
      </w:pPr>
    </w:p>
    <w:p w14:paraId="324BD282" w14:textId="77777777" w:rsidR="007C3779" w:rsidRPr="008D08B0" w:rsidRDefault="007C3779" w:rsidP="008D08B0">
      <w:pPr>
        <w:spacing w:line="276" w:lineRule="auto"/>
        <w:jc w:val="center"/>
        <w:rPr>
          <w:rFonts w:ascii="Arial" w:hAnsi="Arial" w:cs="Arial"/>
          <w:b/>
          <w:bCs/>
          <w:sz w:val="22"/>
          <w:szCs w:val="22"/>
        </w:rPr>
      </w:pPr>
    </w:p>
    <w:p w14:paraId="21D780CC" w14:textId="77777777" w:rsidR="001937C3" w:rsidRPr="008D08B0" w:rsidRDefault="001937C3" w:rsidP="008D08B0">
      <w:pPr>
        <w:tabs>
          <w:tab w:val="left" w:pos="5760"/>
          <w:tab w:val="left" w:pos="5940"/>
        </w:tabs>
        <w:spacing w:line="276" w:lineRule="auto"/>
        <w:rPr>
          <w:rFonts w:ascii="Arial" w:hAnsi="Arial" w:cs="Arial"/>
          <w:sz w:val="22"/>
          <w:szCs w:val="22"/>
        </w:rPr>
      </w:pPr>
    </w:p>
    <w:p w14:paraId="6374D518" w14:textId="3530A26B"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141FE266" w14:textId="77777777" w:rsidR="00A7229E" w:rsidRPr="008D08B0" w:rsidRDefault="00A7229E" w:rsidP="008D08B0">
      <w:pPr>
        <w:pStyle w:val="Nagwek8"/>
        <w:spacing w:line="276" w:lineRule="auto"/>
        <w:jc w:val="left"/>
        <w:rPr>
          <w:rFonts w:cs="Arial"/>
          <w:sz w:val="22"/>
          <w:szCs w:val="22"/>
        </w:rPr>
      </w:pPr>
    </w:p>
    <w:p w14:paraId="263D0D04" w14:textId="77777777" w:rsidR="00682E68" w:rsidRPr="008D08B0" w:rsidRDefault="00682E68" w:rsidP="008D08B0">
      <w:pPr>
        <w:spacing w:line="276" w:lineRule="auto"/>
        <w:rPr>
          <w:rFonts w:ascii="Arial" w:hAnsi="Arial" w:cs="Arial"/>
          <w:sz w:val="22"/>
          <w:szCs w:val="22"/>
        </w:rPr>
      </w:pPr>
    </w:p>
    <w:p w14:paraId="0F292181"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1E352282" w14:textId="11EDD000" w:rsidR="001B4CC0" w:rsidRDefault="005417C9" w:rsidP="005417C9">
      <w:pPr>
        <w:widowControl w:val="0"/>
        <w:tabs>
          <w:tab w:val="left" w:pos="0"/>
        </w:tabs>
        <w:suppressAutoHyphens/>
        <w:spacing w:line="276" w:lineRule="auto"/>
        <w:jc w:val="both"/>
        <w:rPr>
          <w:rFonts w:ascii="Arial" w:hAnsi="Arial" w:cs="Arial"/>
          <w:b/>
          <w:sz w:val="22"/>
          <w:szCs w:val="22"/>
        </w:rPr>
      </w:pPr>
      <w:r w:rsidRPr="005417C9">
        <w:rPr>
          <w:rFonts w:ascii="Arial" w:hAnsi="Arial" w:cs="Arial"/>
          <w:b/>
          <w:i/>
          <w:sz w:val="22"/>
          <w:szCs w:val="22"/>
        </w:rPr>
        <w:t>„ROZBUDOWA DROGI GMINNEJ NR 007109F (UL. MAŁEJ)</w:t>
      </w:r>
      <w:r>
        <w:rPr>
          <w:rFonts w:ascii="Arial" w:hAnsi="Arial" w:cs="Arial"/>
          <w:b/>
          <w:i/>
          <w:sz w:val="22"/>
          <w:szCs w:val="22"/>
        </w:rPr>
        <w:t xml:space="preserve"> </w:t>
      </w:r>
      <w:r w:rsidRPr="005417C9">
        <w:rPr>
          <w:rFonts w:ascii="Arial" w:hAnsi="Arial" w:cs="Arial"/>
          <w:b/>
          <w:i/>
          <w:sz w:val="22"/>
          <w:szCs w:val="22"/>
        </w:rPr>
        <w:t>W DĄBRÓWCE WIELKOPOLSKIEJ. ETAP I”</w:t>
      </w:r>
      <w:r w:rsidR="00942F86">
        <w:rPr>
          <w:rFonts w:ascii="Arial" w:hAnsi="Arial" w:cs="Arial"/>
          <w:b/>
          <w:sz w:val="22"/>
          <w:szCs w:val="22"/>
        </w:rPr>
        <w:t xml:space="preserve">- </w:t>
      </w:r>
      <w:r w:rsidR="00942F86" w:rsidRPr="00942F86">
        <w:rPr>
          <w:rFonts w:ascii="Arial" w:hAnsi="Arial" w:cs="Arial"/>
          <w:b/>
          <w:sz w:val="22"/>
          <w:szCs w:val="22"/>
        </w:rPr>
        <w:t>RIT.IV.271.</w:t>
      </w:r>
      <w:r>
        <w:rPr>
          <w:rFonts w:ascii="Arial" w:hAnsi="Arial" w:cs="Arial"/>
          <w:b/>
          <w:sz w:val="22"/>
          <w:szCs w:val="22"/>
        </w:rPr>
        <w:t>5</w:t>
      </w:r>
      <w:r w:rsidR="00942F86" w:rsidRPr="00942F86">
        <w:rPr>
          <w:rFonts w:ascii="Arial" w:hAnsi="Arial" w:cs="Arial"/>
          <w:b/>
          <w:sz w:val="22"/>
          <w:szCs w:val="22"/>
        </w:rPr>
        <w:t>.2018</w:t>
      </w:r>
    </w:p>
    <w:p w14:paraId="0F7567FD" w14:textId="77777777" w:rsidR="00ED3C23" w:rsidRPr="008D08B0" w:rsidRDefault="00ED3C23" w:rsidP="001A109E">
      <w:pPr>
        <w:widowControl w:val="0"/>
        <w:tabs>
          <w:tab w:val="left" w:pos="0"/>
        </w:tabs>
        <w:suppressAutoHyphens/>
        <w:spacing w:line="276" w:lineRule="auto"/>
        <w:jc w:val="center"/>
        <w:rPr>
          <w:rFonts w:ascii="Arial" w:hAnsi="Arial" w:cs="Arial"/>
          <w:b/>
          <w:sz w:val="22"/>
          <w:szCs w:val="22"/>
        </w:rPr>
      </w:pPr>
    </w:p>
    <w:p w14:paraId="26231533" w14:textId="77777777" w:rsidR="00A7229E" w:rsidRPr="008D08B0" w:rsidRDefault="00A7229E" w:rsidP="008D08B0">
      <w:pPr>
        <w:spacing w:line="276" w:lineRule="auto"/>
        <w:jc w:val="right"/>
        <w:rPr>
          <w:rFonts w:ascii="Arial" w:hAnsi="Arial" w:cs="Arial"/>
          <w:b/>
          <w:sz w:val="22"/>
          <w:szCs w:val="22"/>
        </w:rPr>
      </w:pPr>
    </w:p>
    <w:p w14:paraId="2AF1198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7E6CF4E7"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34FC5035"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4E9DD8B2"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188EFD88"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1B4CC0" w:rsidRPr="008D08B0" w14:paraId="07ED0D4C" w14:textId="77777777" w:rsidTr="00D368EC">
        <w:tc>
          <w:tcPr>
            <w:tcW w:w="3369" w:type="dxa"/>
          </w:tcPr>
          <w:p w14:paraId="40A10E37" w14:textId="77777777" w:rsidR="001B4CC0" w:rsidRPr="008D08B0" w:rsidRDefault="001B4CC0" w:rsidP="008D08B0">
            <w:pPr>
              <w:spacing w:line="276" w:lineRule="auto"/>
              <w:rPr>
                <w:rFonts w:ascii="Arial" w:hAnsi="Arial" w:cs="Arial"/>
                <w:sz w:val="22"/>
                <w:szCs w:val="22"/>
              </w:rPr>
            </w:pPr>
          </w:p>
          <w:p w14:paraId="7DAB3C9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2D3FE97C" w14:textId="77777777" w:rsidR="001B4CC0" w:rsidRPr="008D08B0" w:rsidRDefault="001B4CC0" w:rsidP="008D08B0">
            <w:pPr>
              <w:spacing w:line="276" w:lineRule="auto"/>
              <w:rPr>
                <w:rFonts w:ascii="Arial" w:hAnsi="Arial" w:cs="Arial"/>
                <w:sz w:val="22"/>
                <w:szCs w:val="22"/>
              </w:rPr>
            </w:pPr>
          </w:p>
        </w:tc>
      </w:tr>
      <w:tr w:rsidR="001B4CC0" w:rsidRPr="008D08B0" w14:paraId="6A77D78C" w14:textId="77777777" w:rsidTr="00D368EC">
        <w:tc>
          <w:tcPr>
            <w:tcW w:w="3369" w:type="dxa"/>
          </w:tcPr>
          <w:p w14:paraId="2C23C885" w14:textId="77777777" w:rsidR="001B4CC0" w:rsidRPr="008D08B0" w:rsidRDefault="001B4CC0" w:rsidP="008D08B0">
            <w:pPr>
              <w:spacing w:line="276" w:lineRule="auto"/>
              <w:rPr>
                <w:rFonts w:ascii="Arial" w:hAnsi="Arial" w:cs="Arial"/>
                <w:sz w:val="22"/>
                <w:szCs w:val="22"/>
              </w:rPr>
            </w:pPr>
          </w:p>
          <w:p w14:paraId="73D05AB9"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B356531" w14:textId="77777777" w:rsidR="001B4CC0" w:rsidRPr="008D08B0" w:rsidRDefault="001B4CC0" w:rsidP="008D08B0">
            <w:pPr>
              <w:spacing w:line="276" w:lineRule="auto"/>
              <w:rPr>
                <w:rFonts w:ascii="Arial" w:hAnsi="Arial" w:cs="Arial"/>
                <w:sz w:val="22"/>
                <w:szCs w:val="22"/>
              </w:rPr>
            </w:pPr>
          </w:p>
        </w:tc>
      </w:tr>
      <w:tr w:rsidR="001B4CC0" w:rsidRPr="008D08B0" w14:paraId="79E7CFF9" w14:textId="77777777" w:rsidTr="00D368EC">
        <w:tc>
          <w:tcPr>
            <w:tcW w:w="3369" w:type="dxa"/>
          </w:tcPr>
          <w:p w14:paraId="12951265" w14:textId="77777777" w:rsidR="001B4CC0" w:rsidRPr="008D08B0" w:rsidRDefault="001B4CC0" w:rsidP="008D08B0">
            <w:pPr>
              <w:spacing w:line="276" w:lineRule="auto"/>
              <w:rPr>
                <w:rFonts w:ascii="Arial" w:hAnsi="Arial" w:cs="Arial"/>
                <w:sz w:val="22"/>
                <w:szCs w:val="22"/>
              </w:rPr>
            </w:pPr>
          </w:p>
          <w:p w14:paraId="7BEF5BD1"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8A26ACC" w14:textId="77777777" w:rsidR="001B4CC0" w:rsidRPr="008D08B0" w:rsidRDefault="001B4CC0" w:rsidP="008D08B0">
            <w:pPr>
              <w:spacing w:line="276" w:lineRule="auto"/>
              <w:rPr>
                <w:rFonts w:ascii="Arial" w:hAnsi="Arial" w:cs="Arial"/>
                <w:sz w:val="22"/>
                <w:szCs w:val="22"/>
              </w:rPr>
            </w:pPr>
          </w:p>
        </w:tc>
      </w:tr>
      <w:tr w:rsidR="001B4CC0" w:rsidRPr="008D08B0" w14:paraId="7886A744" w14:textId="77777777" w:rsidTr="00D368EC">
        <w:tc>
          <w:tcPr>
            <w:tcW w:w="3369" w:type="dxa"/>
          </w:tcPr>
          <w:p w14:paraId="4D2288AE" w14:textId="77777777" w:rsidR="001B4CC0" w:rsidRPr="008D08B0" w:rsidRDefault="001B4CC0" w:rsidP="008D08B0">
            <w:pPr>
              <w:spacing w:line="276" w:lineRule="auto"/>
              <w:rPr>
                <w:rFonts w:ascii="Arial" w:hAnsi="Arial" w:cs="Arial"/>
                <w:sz w:val="22"/>
                <w:szCs w:val="22"/>
              </w:rPr>
            </w:pPr>
          </w:p>
          <w:p w14:paraId="40E2538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5AC27FB" w14:textId="77777777" w:rsidR="001B4CC0" w:rsidRPr="008D08B0" w:rsidRDefault="001B4CC0" w:rsidP="008D08B0">
            <w:pPr>
              <w:spacing w:line="276" w:lineRule="auto"/>
              <w:rPr>
                <w:rFonts w:ascii="Arial" w:hAnsi="Arial" w:cs="Arial"/>
                <w:sz w:val="22"/>
                <w:szCs w:val="22"/>
              </w:rPr>
            </w:pPr>
          </w:p>
        </w:tc>
      </w:tr>
      <w:tr w:rsidR="001B4CC0" w:rsidRPr="008D08B0" w14:paraId="5529E36D" w14:textId="77777777" w:rsidTr="00D368EC">
        <w:tc>
          <w:tcPr>
            <w:tcW w:w="3369" w:type="dxa"/>
          </w:tcPr>
          <w:p w14:paraId="60CBC8CC" w14:textId="77777777" w:rsidR="001B4CC0" w:rsidRPr="008D08B0" w:rsidRDefault="001B4CC0" w:rsidP="008D08B0">
            <w:pPr>
              <w:spacing w:line="276" w:lineRule="auto"/>
              <w:rPr>
                <w:rFonts w:ascii="Arial" w:hAnsi="Arial" w:cs="Arial"/>
                <w:sz w:val="22"/>
                <w:szCs w:val="22"/>
              </w:rPr>
            </w:pPr>
          </w:p>
          <w:p w14:paraId="04E325E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193303EA" w14:textId="77777777" w:rsidR="001B4CC0" w:rsidRPr="008D08B0" w:rsidRDefault="001B4CC0" w:rsidP="008D08B0">
            <w:pPr>
              <w:spacing w:line="276" w:lineRule="auto"/>
              <w:rPr>
                <w:rFonts w:ascii="Arial" w:hAnsi="Arial" w:cs="Arial"/>
                <w:sz w:val="22"/>
                <w:szCs w:val="22"/>
              </w:rPr>
            </w:pPr>
          </w:p>
        </w:tc>
      </w:tr>
      <w:tr w:rsidR="001B4CC0" w:rsidRPr="008D08B0" w14:paraId="0AE89033" w14:textId="77777777" w:rsidTr="00D368EC">
        <w:tc>
          <w:tcPr>
            <w:tcW w:w="3369" w:type="dxa"/>
          </w:tcPr>
          <w:p w14:paraId="4306A803" w14:textId="77777777" w:rsidR="001B4CC0" w:rsidRPr="008D08B0" w:rsidRDefault="001B4CC0" w:rsidP="008D08B0">
            <w:pPr>
              <w:spacing w:line="276" w:lineRule="auto"/>
              <w:rPr>
                <w:rFonts w:ascii="Arial" w:hAnsi="Arial" w:cs="Arial"/>
                <w:sz w:val="22"/>
                <w:szCs w:val="22"/>
              </w:rPr>
            </w:pPr>
          </w:p>
          <w:p w14:paraId="716845A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48449A84" w14:textId="77777777" w:rsidR="001B4CC0" w:rsidRPr="008D08B0" w:rsidRDefault="001B4CC0" w:rsidP="008D08B0">
            <w:pPr>
              <w:spacing w:line="276" w:lineRule="auto"/>
              <w:rPr>
                <w:rFonts w:ascii="Arial" w:hAnsi="Arial" w:cs="Arial"/>
                <w:sz w:val="22"/>
                <w:szCs w:val="22"/>
              </w:rPr>
            </w:pPr>
          </w:p>
        </w:tc>
      </w:tr>
      <w:tr w:rsidR="001B4CC0" w:rsidRPr="008D08B0" w14:paraId="446342B7" w14:textId="77777777" w:rsidTr="00D368EC">
        <w:tc>
          <w:tcPr>
            <w:tcW w:w="3369" w:type="dxa"/>
          </w:tcPr>
          <w:p w14:paraId="16F0AAA1" w14:textId="77777777" w:rsidR="001B4CC0" w:rsidRPr="008D08B0" w:rsidRDefault="001B4CC0" w:rsidP="008D08B0">
            <w:pPr>
              <w:spacing w:line="276" w:lineRule="auto"/>
              <w:rPr>
                <w:rFonts w:ascii="Arial" w:hAnsi="Arial" w:cs="Arial"/>
                <w:sz w:val="22"/>
                <w:szCs w:val="22"/>
              </w:rPr>
            </w:pPr>
          </w:p>
          <w:p w14:paraId="29CE9B83"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7630ACD4" w14:textId="77777777" w:rsidR="001B4CC0" w:rsidRPr="008D08B0" w:rsidRDefault="001B4CC0" w:rsidP="008D08B0">
            <w:pPr>
              <w:spacing w:line="276" w:lineRule="auto"/>
              <w:rPr>
                <w:rFonts w:ascii="Arial" w:hAnsi="Arial" w:cs="Arial"/>
                <w:sz w:val="22"/>
                <w:szCs w:val="22"/>
              </w:rPr>
            </w:pPr>
          </w:p>
        </w:tc>
      </w:tr>
    </w:tbl>
    <w:p w14:paraId="2F035081" w14:textId="77777777" w:rsidR="001B4CC0" w:rsidRPr="008D08B0" w:rsidRDefault="001B4CC0" w:rsidP="008D08B0">
      <w:pPr>
        <w:spacing w:line="276" w:lineRule="auto"/>
        <w:rPr>
          <w:rFonts w:ascii="Arial" w:hAnsi="Arial" w:cs="Arial"/>
          <w:b/>
          <w:sz w:val="22"/>
          <w:szCs w:val="22"/>
        </w:rPr>
      </w:pPr>
    </w:p>
    <w:p w14:paraId="2D343F87" w14:textId="77777777" w:rsidR="001B4CC0" w:rsidRPr="008D08B0" w:rsidRDefault="001B4CC0" w:rsidP="008D08B0">
      <w:pPr>
        <w:spacing w:line="276" w:lineRule="auto"/>
        <w:rPr>
          <w:rFonts w:ascii="Arial" w:hAnsi="Arial" w:cs="Arial"/>
          <w:sz w:val="22"/>
          <w:szCs w:val="22"/>
        </w:rPr>
      </w:pPr>
    </w:p>
    <w:p w14:paraId="3BFCEBE7" w14:textId="6A4ED2F8" w:rsidR="005417C9" w:rsidRPr="005417C9" w:rsidRDefault="001B4CC0" w:rsidP="005417C9">
      <w:pPr>
        <w:spacing w:line="276" w:lineRule="auto"/>
        <w:rPr>
          <w:rFonts w:ascii="Arial" w:hAnsi="Arial" w:cs="Arial"/>
          <w:b/>
          <w:i/>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Pr="008D08B0">
        <w:rPr>
          <w:rFonts w:ascii="Arial" w:hAnsi="Arial" w:cs="Arial"/>
          <w:b/>
          <w:sz w:val="22"/>
          <w:szCs w:val="22"/>
        </w:rPr>
        <w:t>:</w:t>
      </w:r>
      <w:r w:rsidR="00E240AF">
        <w:rPr>
          <w:rFonts w:ascii="Arial" w:hAnsi="Arial" w:cs="Arial"/>
          <w:b/>
          <w:sz w:val="22"/>
          <w:szCs w:val="22"/>
        </w:rPr>
        <w:t xml:space="preserve"> </w:t>
      </w:r>
      <w:r w:rsidR="005417C9" w:rsidRPr="005417C9">
        <w:rPr>
          <w:rFonts w:ascii="Arial" w:hAnsi="Arial" w:cs="Arial"/>
          <w:b/>
          <w:i/>
          <w:sz w:val="22"/>
          <w:szCs w:val="22"/>
        </w:rPr>
        <w:t>„ROZBUDOW</w:t>
      </w:r>
      <w:r w:rsidR="005417C9">
        <w:rPr>
          <w:rFonts w:ascii="Arial" w:hAnsi="Arial" w:cs="Arial"/>
          <w:b/>
          <w:i/>
          <w:sz w:val="22"/>
          <w:szCs w:val="22"/>
        </w:rPr>
        <w:t>Ę</w:t>
      </w:r>
      <w:r w:rsidR="005417C9" w:rsidRPr="005417C9">
        <w:rPr>
          <w:rFonts w:ascii="Arial" w:hAnsi="Arial" w:cs="Arial"/>
          <w:b/>
          <w:i/>
          <w:sz w:val="22"/>
          <w:szCs w:val="22"/>
        </w:rPr>
        <w:t xml:space="preserve"> DROGI GMINNEJ NR 007109F (UL. MAŁEJ)</w:t>
      </w:r>
    </w:p>
    <w:p w14:paraId="6F7738FF" w14:textId="70F2E391" w:rsidR="00ED3C23" w:rsidRPr="008D08B0" w:rsidRDefault="005417C9" w:rsidP="005417C9">
      <w:pPr>
        <w:spacing w:line="276" w:lineRule="auto"/>
        <w:rPr>
          <w:rFonts w:cs="Arial"/>
          <w:bCs/>
          <w:sz w:val="22"/>
          <w:szCs w:val="22"/>
        </w:rPr>
      </w:pPr>
      <w:r w:rsidRPr="005417C9">
        <w:rPr>
          <w:rFonts w:ascii="Arial" w:hAnsi="Arial" w:cs="Arial"/>
          <w:b/>
          <w:i/>
          <w:sz w:val="22"/>
          <w:szCs w:val="22"/>
        </w:rPr>
        <w:t>W DĄBRÓWCE WIELKOPOLSKIEJ. ETAP I”</w:t>
      </w:r>
    </w:p>
    <w:p w14:paraId="4BD28759" w14:textId="77777777" w:rsidR="00D70BCA" w:rsidRPr="008D08B0" w:rsidRDefault="00D70BCA" w:rsidP="008D08B0">
      <w:pPr>
        <w:pStyle w:val="Tekstpodstawowy"/>
        <w:tabs>
          <w:tab w:val="left" w:pos="5245"/>
        </w:tabs>
        <w:spacing w:line="276" w:lineRule="auto"/>
        <w:jc w:val="both"/>
        <w:rPr>
          <w:rFonts w:cs="Arial"/>
          <w:bCs/>
          <w:sz w:val="22"/>
          <w:szCs w:val="22"/>
        </w:rPr>
      </w:pPr>
    </w:p>
    <w:p w14:paraId="669F2CC8"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0385F17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48E136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198B9C88"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C00CAC6"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56FDEB3"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0FBF71E4"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3E80EAC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BBC1E9"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280AFDE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8BA92DB"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38A0A789"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6456B387"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6D32319C"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4243F9D"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6DA931D0" w14:textId="6D006E13"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wszystkich niezbędnych robót budowlanych.</w:t>
      </w:r>
    </w:p>
    <w:p w14:paraId="0EE8F938"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1AAD882D"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0E4DEDFC"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03695739" w14:textId="52C724A3" w:rsidR="00FD63C1" w:rsidRPr="008D08B0" w:rsidRDefault="00D12968" w:rsidP="005417C9">
      <w:pPr>
        <w:tabs>
          <w:tab w:val="left" w:pos="426"/>
        </w:tabs>
        <w:spacing w:line="276" w:lineRule="auto"/>
        <w:jc w:val="both"/>
        <w:rPr>
          <w:rFonts w:ascii="Arial" w:hAnsi="Arial" w:cs="Arial"/>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ia</w:t>
      </w:r>
      <w:r w:rsidR="005417C9">
        <w:rPr>
          <w:rFonts w:ascii="Arial" w:hAnsi="Arial" w:cs="Arial"/>
          <w:b/>
          <w:sz w:val="22"/>
          <w:szCs w:val="22"/>
        </w:rPr>
        <w:t xml:space="preserve"> </w:t>
      </w:r>
      <w:r w:rsidR="00FD63C1" w:rsidRPr="008D08B0">
        <w:rPr>
          <w:rFonts w:ascii="Arial" w:hAnsi="Arial" w:cs="Arial"/>
          <w:b/>
          <w:sz w:val="22"/>
          <w:szCs w:val="22"/>
        </w:rPr>
        <w:t xml:space="preserve">– </w:t>
      </w:r>
      <w:r w:rsidR="007C2705" w:rsidRPr="008D08B0">
        <w:rPr>
          <w:rFonts w:ascii="Arial" w:hAnsi="Arial" w:cs="Arial"/>
          <w:b/>
          <w:sz w:val="22"/>
          <w:szCs w:val="22"/>
        </w:rPr>
        <w:t xml:space="preserve">do dnia </w:t>
      </w:r>
      <w:r w:rsidR="004666B8">
        <w:rPr>
          <w:rFonts w:ascii="Arial" w:hAnsi="Arial" w:cs="Arial"/>
          <w:b/>
          <w:sz w:val="22"/>
          <w:szCs w:val="22"/>
        </w:rPr>
        <w:t xml:space="preserve">15 </w:t>
      </w:r>
      <w:r w:rsidR="005417C9">
        <w:rPr>
          <w:rFonts w:ascii="Arial" w:hAnsi="Arial" w:cs="Arial"/>
          <w:b/>
          <w:sz w:val="22"/>
          <w:szCs w:val="22"/>
        </w:rPr>
        <w:t>października</w:t>
      </w:r>
      <w:r w:rsidR="00AE4BD3" w:rsidRPr="008D08B0">
        <w:rPr>
          <w:rFonts w:ascii="Arial" w:hAnsi="Arial" w:cs="Arial"/>
          <w:b/>
          <w:sz w:val="22"/>
          <w:szCs w:val="22"/>
        </w:rPr>
        <w:t xml:space="preserve"> 2018</w:t>
      </w:r>
      <w:r w:rsidR="00FD63C1" w:rsidRPr="008D08B0">
        <w:rPr>
          <w:rFonts w:ascii="Arial" w:hAnsi="Arial" w:cs="Arial"/>
          <w:b/>
          <w:sz w:val="22"/>
          <w:szCs w:val="22"/>
        </w:rPr>
        <w:t xml:space="preserve"> roku,</w:t>
      </w:r>
    </w:p>
    <w:p w14:paraId="7B43DF2C" w14:textId="77777777" w:rsidR="001B1DAD" w:rsidRPr="008D08B0" w:rsidRDefault="001B1DAD" w:rsidP="008D08B0">
      <w:pPr>
        <w:pStyle w:val="Tekstpodstawowywcity"/>
        <w:spacing w:line="276" w:lineRule="auto"/>
        <w:jc w:val="both"/>
        <w:rPr>
          <w:rFonts w:cs="Arial"/>
          <w:b/>
          <w:szCs w:val="22"/>
        </w:rPr>
      </w:pPr>
    </w:p>
    <w:p w14:paraId="75D5A766" w14:textId="77777777" w:rsidR="00B2551B" w:rsidRDefault="00B2551B" w:rsidP="005417C9">
      <w:pPr>
        <w:pStyle w:val="Tekstpodstawowywcity"/>
        <w:numPr>
          <w:ilvl w:val="0"/>
          <w:numId w:val="49"/>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83DD2E"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7DC9018D" w14:textId="77777777" w:rsidR="003A347B" w:rsidRDefault="005B1DD4" w:rsidP="005417C9">
      <w:pPr>
        <w:pStyle w:val="Style60"/>
        <w:widowControl/>
        <w:numPr>
          <w:ilvl w:val="0"/>
          <w:numId w:val="49"/>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234D883E" w14:textId="77777777" w:rsidR="005C03E1" w:rsidRDefault="005C03E1" w:rsidP="005C03E1">
      <w:pPr>
        <w:pStyle w:val="Akapitzlist"/>
        <w:rPr>
          <w:rFonts w:cs="Arial"/>
          <w:sz w:val="22"/>
          <w:szCs w:val="22"/>
        </w:rPr>
      </w:pPr>
    </w:p>
    <w:p w14:paraId="70707C7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266438E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DE6BA38"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4782F62C"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62ACB55"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32C72B16"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1DCCAF1B" w14:textId="49BF28F5"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8D7034">
        <w:rPr>
          <w:rFonts w:ascii="Arial" w:hAnsi="Arial" w:cs="Arial"/>
          <w:b/>
          <w:sz w:val="22"/>
          <w:szCs w:val="22"/>
        </w:rPr>
        <w:t>12</w:t>
      </w:r>
      <w:r w:rsidR="00DC6124" w:rsidRPr="008D08B0">
        <w:rPr>
          <w:rFonts w:ascii="Arial" w:hAnsi="Arial" w:cs="Arial"/>
          <w:b/>
          <w:sz w:val="22"/>
          <w:szCs w:val="22"/>
        </w:rPr>
        <w:t xml:space="preserve">.000 zł (słownie: </w:t>
      </w:r>
      <w:r w:rsidR="008D7034">
        <w:rPr>
          <w:rFonts w:ascii="Arial" w:hAnsi="Arial" w:cs="Arial"/>
          <w:b/>
          <w:sz w:val="22"/>
          <w:szCs w:val="22"/>
        </w:rPr>
        <w:t>dwunastu tysięcy</w:t>
      </w:r>
      <w:r w:rsidR="00ED3C23">
        <w:rPr>
          <w:rFonts w:ascii="Arial" w:hAnsi="Arial" w:cs="Arial"/>
          <w:b/>
          <w:sz w:val="22"/>
          <w:szCs w:val="22"/>
        </w:rPr>
        <w:t xml:space="preserve"> </w:t>
      </w:r>
      <w:proofErr w:type="spellStart"/>
      <w:r w:rsidR="000A016A" w:rsidRPr="008D08B0">
        <w:rPr>
          <w:rFonts w:ascii="Arial" w:hAnsi="Arial" w:cs="Arial"/>
          <w:b/>
          <w:sz w:val="22"/>
          <w:szCs w:val="22"/>
        </w:rPr>
        <w:t>tysięcy</w:t>
      </w:r>
      <w:proofErr w:type="spellEnd"/>
      <w:r w:rsidR="000A016A" w:rsidRPr="008D08B0">
        <w:rPr>
          <w:rFonts w:ascii="Arial" w:hAnsi="Arial" w:cs="Arial"/>
          <w:b/>
          <w:sz w:val="22"/>
          <w:szCs w:val="22"/>
        </w:rPr>
        <w:t xml:space="preserve"> złotych)</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5066568E"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11364D3"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600FA0F5"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29EBA95"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2E68DACB"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079E7078" w14:textId="77777777" w:rsidR="0059171E" w:rsidRPr="008D08B0" w:rsidRDefault="0059171E" w:rsidP="008D08B0">
      <w:pPr>
        <w:tabs>
          <w:tab w:val="left" w:pos="426"/>
        </w:tabs>
        <w:spacing w:line="276" w:lineRule="auto"/>
        <w:jc w:val="both"/>
        <w:rPr>
          <w:rFonts w:ascii="Arial" w:hAnsi="Arial" w:cs="Arial"/>
          <w:b/>
          <w:sz w:val="22"/>
          <w:szCs w:val="22"/>
        </w:rPr>
      </w:pPr>
    </w:p>
    <w:p w14:paraId="644D7373"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0A52E40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902FE45"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2E15E1A"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4AE3FEC2"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7B1474C" w14:textId="77777777" w:rsidR="0059171E" w:rsidRPr="008D08B0" w:rsidRDefault="0059171E" w:rsidP="008D08B0">
      <w:pPr>
        <w:spacing w:line="276" w:lineRule="auto"/>
        <w:rPr>
          <w:rFonts w:ascii="Arial" w:hAnsi="Arial" w:cs="Arial"/>
          <w:sz w:val="22"/>
          <w:szCs w:val="22"/>
        </w:rPr>
      </w:pPr>
    </w:p>
    <w:p w14:paraId="5708FAE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0E8DACDC" w14:textId="77777777" w:rsidR="0057725C" w:rsidRPr="008D08B0" w:rsidRDefault="0057725C" w:rsidP="008D08B0">
      <w:pPr>
        <w:spacing w:line="276" w:lineRule="auto"/>
        <w:rPr>
          <w:rFonts w:ascii="Arial" w:hAnsi="Arial" w:cs="Arial"/>
          <w:b/>
          <w:i/>
          <w:sz w:val="22"/>
          <w:szCs w:val="22"/>
        </w:rPr>
      </w:pPr>
    </w:p>
    <w:p w14:paraId="6C2D37F4"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DC88926" w14:textId="77777777" w:rsidR="003B4BA1" w:rsidRPr="008D08B0" w:rsidRDefault="003B4BA1" w:rsidP="008D08B0">
      <w:pPr>
        <w:tabs>
          <w:tab w:val="left" w:pos="426"/>
        </w:tabs>
        <w:spacing w:line="276" w:lineRule="auto"/>
        <w:jc w:val="both"/>
        <w:rPr>
          <w:rFonts w:ascii="Arial" w:hAnsi="Arial" w:cs="Arial"/>
          <w:b/>
          <w:sz w:val="22"/>
          <w:szCs w:val="22"/>
        </w:rPr>
      </w:pPr>
    </w:p>
    <w:p w14:paraId="314233D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3CCCD46" w14:textId="77777777" w:rsidR="0057725C" w:rsidRPr="008D08B0" w:rsidRDefault="0057725C" w:rsidP="008D08B0">
      <w:pPr>
        <w:tabs>
          <w:tab w:val="left" w:pos="426"/>
        </w:tabs>
        <w:spacing w:line="276" w:lineRule="auto"/>
        <w:jc w:val="both"/>
        <w:rPr>
          <w:rFonts w:ascii="Arial" w:hAnsi="Arial" w:cs="Arial"/>
          <w:b/>
          <w:sz w:val="22"/>
          <w:szCs w:val="22"/>
        </w:rPr>
      </w:pPr>
    </w:p>
    <w:p w14:paraId="72EBD968"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D0068F6"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3C77AB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46BB6DAF" w14:textId="77777777" w:rsidR="0057725C" w:rsidRPr="008D08B0" w:rsidRDefault="0057725C" w:rsidP="008D08B0">
      <w:pPr>
        <w:tabs>
          <w:tab w:val="left" w:pos="426"/>
        </w:tabs>
        <w:spacing w:line="276" w:lineRule="auto"/>
        <w:jc w:val="both"/>
        <w:rPr>
          <w:rFonts w:ascii="Arial" w:hAnsi="Arial" w:cs="Arial"/>
          <w:b/>
          <w:sz w:val="22"/>
          <w:szCs w:val="22"/>
        </w:rPr>
      </w:pPr>
    </w:p>
    <w:p w14:paraId="1F6BBD33"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03461337"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325BD59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081E971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189740E6"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7DA16E79"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5181DA1"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935851F"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16DB8045" w14:textId="77777777" w:rsidTr="00D92A70">
        <w:trPr>
          <w:trHeight w:val="552"/>
          <w:jc w:val="center"/>
        </w:trPr>
        <w:tc>
          <w:tcPr>
            <w:tcW w:w="6267" w:type="dxa"/>
            <w:shd w:val="pct12" w:color="auto" w:fill="auto"/>
          </w:tcPr>
          <w:p w14:paraId="1540FC16" w14:textId="77777777" w:rsidR="00480D33" w:rsidRPr="008D08B0" w:rsidRDefault="00480D33" w:rsidP="008D08B0">
            <w:pPr>
              <w:spacing w:line="276" w:lineRule="auto"/>
              <w:jc w:val="center"/>
              <w:rPr>
                <w:rFonts w:ascii="Arial" w:hAnsi="Arial" w:cs="Arial"/>
                <w:b/>
                <w:bCs/>
                <w:sz w:val="22"/>
                <w:szCs w:val="22"/>
              </w:rPr>
            </w:pPr>
          </w:p>
          <w:p w14:paraId="79139B59"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03BB0DA"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0CFC5711"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47A4DFAC" w14:textId="77777777" w:rsidR="00480D33" w:rsidRPr="008D08B0" w:rsidRDefault="00480D33" w:rsidP="008D08B0">
            <w:pPr>
              <w:spacing w:line="276" w:lineRule="auto"/>
              <w:jc w:val="center"/>
              <w:rPr>
                <w:rFonts w:ascii="Arial" w:hAnsi="Arial" w:cs="Arial"/>
                <w:b/>
                <w:sz w:val="22"/>
                <w:szCs w:val="22"/>
              </w:rPr>
            </w:pPr>
          </w:p>
          <w:p w14:paraId="1B25B00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0FDFC6D5" w14:textId="77777777" w:rsidR="00480D33" w:rsidRPr="008D08B0" w:rsidRDefault="00480D33" w:rsidP="008D08B0">
            <w:pPr>
              <w:spacing w:line="276" w:lineRule="auto"/>
              <w:rPr>
                <w:rFonts w:ascii="Arial" w:hAnsi="Arial" w:cs="Arial"/>
                <w:b/>
                <w:sz w:val="22"/>
                <w:szCs w:val="22"/>
              </w:rPr>
            </w:pPr>
          </w:p>
        </w:tc>
      </w:tr>
      <w:tr w:rsidR="00480D33" w:rsidRPr="008D08B0" w14:paraId="00EE71E4" w14:textId="77777777" w:rsidTr="00D92A70">
        <w:trPr>
          <w:trHeight w:val="550"/>
          <w:jc w:val="center"/>
        </w:trPr>
        <w:tc>
          <w:tcPr>
            <w:tcW w:w="6267" w:type="dxa"/>
            <w:shd w:val="pct12" w:color="auto" w:fill="auto"/>
          </w:tcPr>
          <w:p w14:paraId="7DD494F4"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F635631"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392AFB5A" w14:textId="77777777" w:rsidTr="00D92A70">
        <w:trPr>
          <w:trHeight w:val="550"/>
          <w:jc w:val="center"/>
        </w:trPr>
        <w:tc>
          <w:tcPr>
            <w:tcW w:w="6267" w:type="dxa"/>
            <w:shd w:val="pct12" w:color="auto" w:fill="auto"/>
          </w:tcPr>
          <w:p w14:paraId="5693F45E"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0512B15D" w14:textId="77777777" w:rsidR="00480D33" w:rsidRPr="008D08B0" w:rsidRDefault="00480D33" w:rsidP="008D08B0">
            <w:pPr>
              <w:spacing w:line="276" w:lineRule="auto"/>
              <w:jc w:val="center"/>
              <w:rPr>
                <w:rFonts w:ascii="Arial" w:hAnsi="Arial" w:cs="Arial"/>
                <w:b/>
                <w:bCs/>
                <w:sz w:val="22"/>
                <w:szCs w:val="22"/>
              </w:rPr>
            </w:pPr>
          </w:p>
        </w:tc>
      </w:tr>
    </w:tbl>
    <w:p w14:paraId="40F978DF" w14:textId="77777777" w:rsidR="005137A0" w:rsidRPr="008D08B0" w:rsidRDefault="005137A0" w:rsidP="008D08B0">
      <w:pPr>
        <w:spacing w:line="276" w:lineRule="auto"/>
        <w:rPr>
          <w:rFonts w:ascii="Arial" w:hAnsi="Arial" w:cs="Arial"/>
          <w:sz w:val="22"/>
          <w:szCs w:val="22"/>
        </w:rPr>
      </w:pPr>
    </w:p>
    <w:p w14:paraId="3D9EE04C"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130FA2EC" w14:textId="77777777" w:rsidR="0073379E" w:rsidRPr="008D08B0" w:rsidRDefault="0073379E" w:rsidP="008D08B0">
      <w:pPr>
        <w:tabs>
          <w:tab w:val="left" w:pos="4438"/>
        </w:tabs>
        <w:spacing w:line="276" w:lineRule="auto"/>
        <w:jc w:val="both"/>
        <w:rPr>
          <w:rFonts w:ascii="Arial" w:hAnsi="Arial" w:cs="Arial"/>
          <w:sz w:val="22"/>
          <w:szCs w:val="22"/>
        </w:rPr>
      </w:pPr>
    </w:p>
    <w:p w14:paraId="59E9ED02" w14:textId="77777777" w:rsidR="0073379E" w:rsidRPr="008D08B0" w:rsidRDefault="0073379E" w:rsidP="008D08B0">
      <w:pPr>
        <w:tabs>
          <w:tab w:val="left" w:pos="4438"/>
        </w:tabs>
        <w:spacing w:line="276" w:lineRule="auto"/>
        <w:jc w:val="both"/>
        <w:rPr>
          <w:rFonts w:ascii="Arial" w:hAnsi="Arial" w:cs="Arial"/>
          <w:sz w:val="22"/>
          <w:szCs w:val="22"/>
        </w:rPr>
      </w:pPr>
    </w:p>
    <w:p w14:paraId="7E36452F"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30905A7"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6B764B9A" w14:textId="77777777" w:rsidTr="00BF2A7E">
        <w:trPr>
          <w:trHeight w:val="552"/>
          <w:jc w:val="center"/>
        </w:trPr>
        <w:tc>
          <w:tcPr>
            <w:tcW w:w="6267" w:type="dxa"/>
            <w:shd w:val="pct12" w:color="auto" w:fill="auto"/>
          </w:tcPr>
          <w:p w14:paraId="0C2A889A" w14:textId="77777777" w:rsidR="006A17EC" w:rsidRPr="008D08B0" w:rsidRDefault="006A17EC" w:rsidP="008D08B0">
            <w:pPr>
              <w:spacing w:line="276" w:lineRule="auto"/>
              <w:jc w:val="center"/>
              <w:rPr>
                <w:rFonts w:ascii="Arial" w:hAnsi="Arial" w:cs="Arial"/>
                <w:b/>
                <w:bCs/>
                <w:sz w:val="22"/>
                <w:szCs w:val="22"/>
              </w:rPr>
            </w:pPr>
          </w:p>
          <w:p w14:paraId="56C72083"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03724A3" w14:textId="77777777" w:rsidR="006A17EC" w:rsidRPr="008D08B0" w:rsidRDefault="006A17EC" w:rsidP="008D08B0">
            <w:pPr>
              <w:spacing w:line="276" w:lineRule="auto"/>
              <w:jc w:val="center"/>
              <w:rPr>
                <w:rFonts w:ascii="Arial" w:hAnsi="Arial" w:cs="Arial"/>
                <w:b/>
                <w:sz w:val="22"/>
                <w:szCs w:val="22"/>
              </w:rPr>
            </w:pPr>
          </w:p>
          <w:p w14:paraId="4E8550B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lastRenderedPageBreak/>
              <w:t>Zakres udostępnionych zasobów</w:t>
            </w:r>
          </w:p>
        </w:tc>
      </w:tr>
      <w:tr w:rsidR="006A17EC" w:rsidRPr="008D08B0" w14:paraId="08E50E15" w14:textId="77777777" w:rsidTr="00BF2A7E">
        <w:trPr>
          <w:trHeight w:val="550"/>
          <w:jc w:val="center"/>
        </w:trPr>
        <w:tc>
          <w:tcPr>
            <w:tcW w:w="6267" w:type="dxa"/>
            <w:shd w:val="pct12" w:color="auto" w:fill="auto"/>
          </w:tcPr>
          <w:p w14:paraId="343F4BF5"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7B51B6F7"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3B46B52" w14:textId="77777777" w:rsidTr="00BF2A7E">
        <w:trPr>
          <w:trHeight w:val="550"/>
          <w:jc w:val="center"/>
        </w:trPr>
        <w:tc>
          <w:tcPr>
            <w:tcW w:w="6267" w:type="dxa"/>
            <w:shd w:val="pct12" w:color="auto" w:fill="auto"/>
          </w:tcPr>
          <w:p w14:paraId="5659E1E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13CC73E" w14:textId="77777777" w:rsidR="006A17EC" w:rsidRPr="008D08B0" w:rsidRDefault="006A17EC" w:rsidP="008D08B0">
            <w:pPr>
              <w:spacing w:line="276" w:lineRule="auto"/>
              <w:jc w:val="center"/>
              <w:rPr>
                <w:rFonts w:ascii="Arial" w:hAnsi="Arial" w:cs="Arial"/>
                <w:b/>
                <w:bCs/>
                <w:sz w:val="22"/>
                <w:szCs w:val="22"/>
              </w:rPr>
            </w:pPr>
          </w:p>
        </w:tc>
      </w:tr>
    </w:tbl>
    <w:p w14:paraId="5B85DB70" w14:textId="77777777" w:rsidR="006A17EC" w:rsidRPr="008D08B0" w:rsidRDefault="006A17EC" w:rsidP="008D08B0">
      <w:pPr>
        <w:spacing w:line="276" w:lineRule="auto"/>
        <w:jc w:val="both"/>
        <w:rPr>
          <w:rFonts w:ascii="Arial" w:hAnsi="Arial" w:cs="Arial"/>
          <w:sz w:val="22"/>
          <w:szCs w:val="22"/>
        </w:rPr>
      </w:pPr>
    </w:p>
    <w:p w14:paraId="39404FCC" w14:textId="77777777" w:rsidR="003A0D0B" w:rsidRPr="008D08B0" w:rsidRDefault="003A0D0B" w:rsidP="008D08B0">
      <w:pPr>
        <w:spacing w:line="276" w:lineRule="auto"/>
        <w:jc w:val="both"/>
        <w:rPr>
          <w:rFonts w:ascii="Arial" w:hAnsi="Arial" w:cs="Arial"/>
          <w:sz w:val="22"/>
          <w:szCs w:val="22"/>
        </w:rPr>
      </w:pPr>
    </w:p>
    <w:p w14:paraId="73422577"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4BA436B3" w14:textId="77777777" w:rsidR="000D63B0" w:rsidRPr="008D08B0" w:rsidRDefault="000D63B0" w:rsidP="008D08B0">
      <w:pPr>
        <w:spacing w:line="276" w:lineRule="auto"/>
        <w:ind w:left="360"/>
        <w:jc w:val="both"/>
        <w:rPr>
          <w:rFonts w:ascii="Arial" w:hAnsi="Arial" w:cs="Arial"/>
          <w:sz w:val="22"/>
          <w:szCs w:val="22"/>
        </w:rPr>
      </w:pPr>
    </w:p>
    <w:p w14:paraId="75D33D3A"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43E0CFDC" w14:textId="77777777" w:rsidR="000D63B0" w:rsidRPr="008D08B0" w:rsidRDefault="000D63B0" w:rsidP="008D08B0">
      <w:pPr>
        <w:spacing w:line="276" w:lineRule="auto"/>
        <w:jc w:val="both"/>
        <w:rPr>
          <w:rFonts w:ascii="Arial" w:hAnsi="Arial" w:cs="Arial"/>
          <w:sz w:val="22"/>
          <w:szCs w:val="22"/>
        </w:rPr>
      </w:pPr>
    </w:p>
    <w:p w14:paraId="2292F314"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7A841D08" w14:textId="77777777" w:rsidR="000D63B0" w:rsidRPr="008D08B0" w:rsidRDefault="000D63B0" w:rsidP="008D08B0">
      <w:pPr>
        <w:spacing w:line="276" w:lineRule="auto"/>
        <w:jc w:val="both"/>
        <w:rPr>
          <w:rFonts w:ascii="Arial" w:hAnsi="Arial" w:cs="Arial"/>
          <w:sz w:val="22"/>
          <w:szCs w:val="22"/>
        </w:rPr>
      </w:pPr>
    </w:p>
    <w:p w14:paraId="395AA2C9"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6523BBA1"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6E1FBB0"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46814D81"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9871B0A"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F252BEA"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012B5AE"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8D0AFD8"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6FE0F050" w14:textId="77777777" w:rsidR="005417C9" w:rsidRDefault="005417C9" w:rsidP="005417C9">
      <w:pPr>
        <w:pStyle w:val="Nagwek5"/>
        <w:spacing w:line="276" w:lineRule="auto"/>
        <w:jc w:val="left"/>
        <w:rPr>
          <w:rFonts w:cs="Arial"/>
          <w:szCs w:val="22"/>
        </w:rPr>
      </w:pPr>
    </w:p>
    <w:p w14:paraId="1CFEEF7F" w14:textId="77777777" w:rsidR="005417C9" w:rsidRDefault="005417C9" w:rsidP="005417C9">
      <w:pPr>
        <w:pStyle w:val="Nagwek5"/>
        <w:spacing w:line="276" w:lineRule="auto"/>
        <w:jc w:val="left"/>
        <w:rPr>
          <w:rFonts w:cs="Arial"/>
          <w:szCs w:val="22"/>
        </w:rPr>
      </w:pPr>
    </w:p>
    <w:p w14:paraId="78A4FC36" w14:textId="77777777" w:rsidR="005417C9" w:rsidRDefault="005417C9" w:rsidP="005417C9">
      <w:pPr>
        <w:pStyle w:val="Nagwek5"/>
        <w:spacing w:line="276" w:lineRule="auto"/>
        <w:jc w:val="left"/>
        <w:rPr>
          <w:rFonts w:cs="Arial"/>
          <w:szCs w:val="22"/>
        </w:rPr>
      </w:pPr>
    </w:p>
    <w:p w14:paraId="1CB3599C" w14:textId="77777777" w:rsidR="005417C9" w:rsidRDefault="005417C9" w:rsidP="005417C9">
      <w:pPr>
        <w:pStyle w:val="Nagwek5"/>
        <w:spacing w:line="276" w:lineRule="auto"/>
        <w:jc w:val="left"/>
        <w:rPr>
          <w:rFonts w:cs="Arial"/>
          <w:szCs w:val="22"/>
        </w:rPr>
      </w:pPr>
    </w:p>
    <w:p w14:paraId="2E0441F0" w14:textId="77777777" w:rsidR="005417C9" w:rsidRDefault="005417C9" w:rsidP="005417C9">
      <w:pPr>
        <w:pStyle w:val="Nagwek5"/>
        <w:spacing w:line="276" w:lineRule="auto"/>
        <w:jc w:val="left"/>
        <w:rPr>
          <w:rFonts w:cs="Arial"/>
          <w:szCs w:val="22"/>
        </w:rPr>
      </w:pPr>
    </w:p>
    <w:p w14:paraId="7F0155C3" w14:textId="77777777" w:rsidR="005417C9" w:rsidRDefault="005417C9" w:rsidP="005417C9">
      <w:pPr>
        <w:pStyle w:val="Nagwek5"/>
        <w:spacing w:line="276" w:lineRule="auto"/>
        <w:jc w:val="left"/>
        <w:rPr>
          <w:rFonts w:cs="Arial"/>
          <w:szCs w:val="22"/>
        </w:rPr>
      </w:pPr>
    </w:p>
    <w:p w14:paraId="5E45D71E" w14:textId="77777777" w:rsidR="005417C9" w:rsidRDefault="005417C9" w:rsidP="005417C9">
      <w:pPr>
        <w:pStyle w:val="Nagwek5"/>
        <w:spacing w:line="276" w:lineRule="auto"/>
        <w:jc w:val="left"/>
        <w:rPr>
          <w:rFonts w:cs="Arial"/>
          <w:szCs w:val="22"/>
        </w:rPr>
      </w:pPr>
    </w:p>
    <w:p w14:paraId="0521BCC7" w14:textId="77777777" w:rsidR="005417C9" w:rsidRDefault="005417C9" w:rsidP="005417C9">
      <w:pPr>
        <w:pStyle w:val="Nagwek5"/>
        <w:spacing w:line="276" w:lineRule="auto"/>
        <w:jc w:val="left"/>
        <w:rPr>
          <w:rFonts w:cs="Arial"/>
          <w:szCs w:val="22"/>
        </w:rPr>
      </w:pPr>
    </w:p>
    <w:p w14:paraId="7E74EF49" w14:textId="77777777" w:rsidR="005417C9" w:rsidRDefault="005417C9" w:rsidP="005417C9">
      <w:pPr>
        <w:pStyle w:val="Nagwek5"/>
        <w:spacing w:line="276" w:lineRule="auto"/>
        <w:jc w:val="left"/>
        <w:rPr>
          <w:rFonts w:cs="Arial"/>
          <w:szCs w:val="22"/>
        </w:rPr>
      </w:pPr>
    </w:p>
    <w:p w14:paraId="6D5BFD5E" w14:textId="77777777" w:rsidR="005417C9" w:rsidRDefault="005417C9" w:rsidP="005417C9">
      <w:pPr>
        <w:pStyle w:val="Nagwek5"/>
        <w:spacing w:line="276" w:lineRule="auto"/>
        <w:jc w:val="left"/>
        <w:rPr>
          <w:rFonts w:cs="Arial"/>
          <w:szCs w:val="22"/>
        </w:rPr>
      </w:pPr>
    </w:p>
    <w:p w14:paraId="02E49546" w14:textId="77777777" w:rsidR="005417C9" w:rsidRDefault="005417C9" w:rsidP="005417C9">
      <w:pPr>
        <w:pStyle w:val="Nagwek5"/>
        <w:spacing w:line="276" w:lineRule="auto"/>
        <w:jc w:val="left"/>
        <w:rPr>
          <w:rFonts w:cs="Arial"/>
          <w:szCs w:val="22"/>
        </w:rPr>
      </w:pPr>
    </w:p>
    <w:p w14:paraId="13282623" w14:textId="77777777" w:rsidR="005417C9" w:rsidRDefault="005417C9" w:rsidP="005417C9">
      <w:pPr>
        <w:pStyle w:val="Nagwek5"/>
        <w:spacing w:line="276" w:lineRule="auto"/>
        <w:jc w:val="left"/>
        <w:rPr>
          <w:rFonts w:cs="Arial"/>
          <w:szCs w:val="22"/>
        </w:rPr>
      </w:pPr>
    </w:p>
    <w:p w14:paraId="21FC5647" w14:textId="77777777" w:rsidR="005417C9" w:rsidRDefault="005417C9" w:rsidP="005417C9">
      <w:pPr>
        <w:pStyle w:val="Nagwek5"/>
        <w:spacing w:line="276" w:lineRule="auto"/>
        <w:jc w:val="left"/>
        <w:rPr>
          <w:rFonts w:cs="Arial"/>
          <w:szCs w:val="22"/>
        </w:rPr>
      </w:pPr>
    </w:p>
    <w:p w14:paraId="11AE407D" w14:textId="77777777" w:rsidR="005417C9" w:rsidRDefault="005417C9" w:rsidP="005417C9">
      <w:pPr>
        <w:pStyle w:val="Nagwek5"/>
        <w:spacing w:line="276" w:lineRule="auto"/>
        <w:jc w:val="left"/>
        <w:rPr>
          <w:rFonts w:cs="Arial"/>
          <w:szCs w:val="22"/>
        </w:rPr>
      </w:pPr>
    </w:p>
    <w:p w14:paraId="6562FEA1" w14:textId="77777777" w:rsidR="005417C9" w:rsidRDefault="005417C9" w:rsidP="005417C9">
      <w:pPr>
        <w:pStyle w:val="Nagwek5"/>
        <w:spacing w:line="276" w:lineRule="auto"/>
        <w:jc w:val="left"/>
        <w:rPr>
          <w:rFonts w:cs="Arial"/>
          <w:szCs w:val="22"/>
        </w:rPr>
      </w:pPr>
    </w:p>
    <w:p w14:paraId="28E6310A" w14:textId="77777777" w:rsidR="005417C9" w:rsidRDefault="005417C9" w:rsidP="005417C9">
      <w:pPr>
        <w:pStyle w:val="Nagwek5"/>
        <w:spacing w:line="276" w:lineRule="auto"/>
        <w:jc w:val="left"/>
        <w:rPr>
          <w:rFonts w:cs="Arial"/>
          <w:szCs w:val="22"/>
        </w:rPr>
      </w:pPr>
    </w:p>
    <w:p w14:paraId="2D13318A" w14:textId="77777777" w:rsidR="005417C9" w:rsidRDefault="005417C9" w:rsidP="005417C9">
      <w:pPr>
        <w:pStyle w:val="Nagwek5"/>
        <w:spacing w:line="276" w:lineRule="auto"/>
        <w:jc w:val="left"/>
        <w:rPr>
          <w:rFonts w:cs="Arial"/>
          <w:szCs w:val="22"/>
        </w:rPr>
      </w:pPr>
    </w:p>
    <w:p w14:paraId="0A10FB07" w14:textId="77777777" w:rsidR="005417C9" w:rsidRDefault="005417C9" w:rsidP="005417C9">
      <w:pPr>
        <w:pStyle w:val="Nagwek5"/>
        <w:spacing w:line="276" w:lineRule="auto"/>
        <w:jc w:val="left"/>
        <w:rPr>
          <w:rFonts w:cs="Arial"/>
          <w:szCs w:val="22"/>
        </w:rPr>
      </w:pPr>
    </w:p>
    <w:p w14:paraId="2EC04989" w14:textId="77777777" w:rsidR="005417C9" w:rsidRDefault="005417C9" w:rsidP="005417C9">
      <w:pPr>
        <w:pStyle w:val="Nagwek5"/>
        <w:spacing w:line="276" w:lineRule="auto"/>
        <w:jc w:val="left"/>
        <w:rPr>
          <w:rFonts w:cs="Arial"/>
          <w:szCs w:val="22"/>
        </w:rPr>
      </w:pPr>
    </w:p>
    <w:p w14:paraId="07CE96CB" w14:textId="49115359" w:rsidR="005417C9" w:rsidRDefault="005417C9" w:rsidP="005417C9">
      <w:pPr>
        <w:pStyle w:val="Nagwek5"/>
        <w:spacing w:line="276" w:lineRule="auto"/>
        <w:jc w:val="left"/>
        <w:rPr>
          <w:rFonts w:cs="Arial"/>
          <w:szCs w:val="22"/>
        </w:rPr>
      </w:pPr>
    </w:p>
    <w:p w14:paraId="38B75693" w14:textId="5AAD3119" w:rsidR="004B3926" w:rsidRDefault="004B3926" w:rsidP="004B3926"/>
    <w:p w14:paraId="41416493" w14:textId="77777777" w:rsidR="004B3926" w:rsidRPr="004B3926" w:rsidRDefault="004B3926" w:rsidP="004B3926"/>
    <w:p w14:paraId="3D0BF854" w14:textId="66B2211D" w:rsidR="00700767" w:rsidRPr="008D08B0" w:rsidRDefault="00700767" w:rsidP="005417C9">
      <w:pPr>
        <w:pStyle w:val="Nagwek5"/>
        <w:spacing w:line="276" w:lineRule="auto"/>
        <w:jc w:val="left"/>
        <w:rPr>
          <w:rFonts w:cs="Arial"/>
          <w:szCs w:val="22"/>
        </w:rPr>
      </w:pPr>
      <w:r w:rsidRPr="008D08B0">
        <w:rPr>
          <w:rFonts w:cs="Arial"/>
          <w:szCs w:val="22"/>
        </w:rPr>
        <w:lastRenderedPageBreak/>
        <w:t>Załącznik nr 2 do SIWZ</w:t>
      </w:r>
    </w:p>
    <w:p w14:paraId="0F4276E6"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03D81ADE"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148B6ACD"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w:t>
      </w:r>
      <w:bookmarkStart w:id="2" w:name="_GoBack"/>
      <w:r w:rsidRPr="008D08B0">
        <w:rPr>
          <w:rFonts w:cs="Arial"/>
          <w:b/>
          <w:sz w:val="22"/>
          <w:szCs w:val="22"/>
        </w:rPr>
        <w:t>21</w:t>
      </w:r>
      <w:bookmarkEnd w:id="2"/>
      <w:r w:rsidRPr="008D08B0">
        <w:rPr>
          <w:rFonts w:cs="Arial"/>
          <w:b/>
          <w:sz w:val="22"/>
          <w:szCs w:val="22"/>
        </w:rPr>
        <w:t>0 Zbąszynek</w:t>
      </w:r>
    </w:p>
    <w:p w14:paraId="438CFE22"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12FE390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DDE200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80652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1B50EC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A0526C2"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2ACD656" w14:textId="77777777" w:rsidR="008815E5" w:rsidRPr="008D08B0" w:rsidRDefault="008815E5" w:rsidP="008D08B0">
      <w:pPr>
        <w:spacing w:line="276" w:lineRule="auto"/>
        <w:rPr>
          <w:rFonts w:ascii="Arial" w:hAnsi="Arial" w:cs="Arial"/>
          <w:sz w:val="22"/>
          <w:szCs w:val="22"/>
        </w:rPr>
      </w:pPr>
    </w:p>
    <w:p w14:paraId="1BA796BB"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74E5695"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635C5304"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7E9A5D4"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098BAD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7997705C" w14:textId="77777777" w:rsidR="00F66A10" w:rsidRPr="00F66A10" w:rsidRDefault="00F66A10" w:rsidP="00F66A1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F66A10">
        <w:rPr>
          <w:rFonts w:ascii="Arial" w:hAnsi="Arial" w:cs="Arial"/>
          <w:b/>
          <w:i/>
          <w:sz w:val="22"/>
          <w:szCs w:val="22"/>
        </w:rPr>
        <w:t>„ROZBUDOWA DROGI GMINNEJ NR 007109F (UL. MAŁEJ)</w:t>
      </w:r>
    </w:p>
    <w:p w14:paraId="4E78C3EC" w14:textId="338B553A" w:rsidR="00E240AF" w:rsidRDefault="00F66A10" w:rsidP="00F66A1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66A10">
        <w:rPr>
          <w:rFonts w:ascii="Arial" w:hAnsi="Arial" w:cs="Arial"/>
          <w:b/>
          <w:i/>
          <w:sz w:val="22"/>
          <w:szCs w:val="22"/>
        </w:rPr>
        <w:t>W DĄBRÓWCE WIELKOPOLSKIEJ. ETAP I”</w:t>
      </w:r>
      <w:r w:rsidR="00E240AF">
        <w:rPr>
          <w:rFonts w:ascii="Arial" w:hAnsi="Arial" w:cs="Arial"/>
          <w:b/>
          <w:sz w:val="22"/>
          <w:szCs w:val="22"/>
        </w:rPr>
        <w:t xml:space="preserve">- </w:t>
      </w:r>
      <w:r w:rsidR="00E240AF" w:rsidRPr="00942F86">
        <w:rPr>
          <w:rFonts w:ascii="Arial" w:hAnsi="Arial" w:cs="Arial"/>
          <w:b/>
          <w:sz w:val="22"/>
          <w:szCs w:val="22"/>
        </w:rPr>
        <w:t>RIT.IV.271.</w:t>
      </w:r>
      <w:r>
        <w:rPr>
          <w:rFonts w:ascii="Arial" w:hAnsi="Arial" w:cs="Arial"/>
          <w:b/>
          <w:sz w:val="22"/>
          <w:szCs w:val="22"/>
        </w:rPr>
        <w:t>5</w:t>
      </w:r>
      <w:r w:rsidR="00E240AF" w:rsidRPr="00942F86">
        <w:rPr>
          <w:rFonts w:ascii="Arial" w:hAnsi="Arial" w:cs="Arial"/>
          <w:b/>
          <w:sz w:val="22"/>
          <w:szCs w:val="22"/>
        </w:rPr>
        <w:t>.2018</w:t>
      </w:r>
    </w:p>
    <w:p w14:paraId="035151C3" w14:textId="77777777" w:rsidR="00CA3541" w:rsidRDefault="00CA3541" w:rsidP="00F66A1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0A01164B"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6C101C0"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156D200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1672A15C" w14:textId="77777777" w:rsidR="008815E5" w:rsidRPr="008D08B0" w:rsidRDefault="008815E5" w:rsidP="008D08B0">
      <w:pPr>
        <w:spacing w:line="276" w:lineRule="auto"/>
        <w:jc w:val="both"/>
        <w:rPr>
          <w:rFonts w:ascii="Arial" w:hAnsi="Arial" w:cs="Arial"/>
          <w:sz w:val="22"/>
          <w:szCs w:val="22"/>
        </w:rPr>
      </w:pPr>
    </w:p>
    <w:p w14:paraId="46A500B7"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319527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D7D3483"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7544F8C"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487C6C0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849FF6B" w14:textId="77777777" w:rsidR="008815E5" w:rsidRPr="008D08B0" w:rsidRDefault="008815E5" w:rsidP="008D08B0">
      <w:pPr>
        <w:spacing w:line="276" w:lineRule="auto"/>
        <w:jc w:val="both"/>
        <w:rPr>
          <w:rFonts w:ascii="Arial" w:hAnsi="Arial" w:cs="Arial"/>
          <w:sz w:val="22"/>
          <w:szCs w:val="22"/>
        </w:rPr>
      </w:pPr>
    </w:p>
    <w:p w14:paraId="79D89DC2"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6291F4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2A1ADBF"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3F93791D"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79A29C6"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10415B69" w14:textId="77777777" w:rsidR="007056E0" w:rsidRPr="008D08B0" w:rsidRDefault="007056E0" w:rsidP="008D08B0">
      <w:pPr>
        <w:spacing w:line="276" w:lineRule="auto"/>
        <w:jc w:val="both"/>
        <w:rPr>
          <w:rFonts w:ascii="Arial" w:hAnsi="Arial" w:cs="Arial"/>
          <w:sz w:val="22"/>
          <w:szCs w:val="22"/>
        </w:rPr>
      </w:pPr>
    </w:p>
    <w:p w14:paraId="365C93C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89D06F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B20FFE1"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1C0545E3" w14:textId="0837ED4A" w:rsidR="00CB596D" w:rsidRPr="008D08B0" w:rsidRDefault="005630FB" w:rsidP="007056E0">
      <w:pPr>
        <w:pStyle w:val="Nagwek5"/>
        <w:spacing w:line="276" w:lineRule="auto"/>
        <w:jc w:val="left"/>
        <w:rPr>
          <w:rFonts w:cs="Arial"/>
          <w:szCs w:val="22"/>
        </w:rPr>
      </w:pPr>
      <w:r w:rsidRPr="008D08B0">
        <w:rPr>
          <w:rFonts w:cs="Arial"/>
          <w:szCs w:val="22"/>
        </w:rPr>
        <w:lastRenderedPageBreak/>
        <w:t>Załącznik nr 3</w:t>
      </w:r>
      <w:r w:rsidR="00CB596D" w:rsidRPr="008D08B0">
        <w:rPr>
          <w:rFonts w:cs="Arial"/>
          <w:szCs w:val="22"/>
        </w:rPr>
        <w:t xml:space="preserve"> do SIWZ</w:t>
      </w:r>
    </w:p>
    <w:p w14:paraId="1156E591" w14:textId="77777777" w:rsidR="009C2B7E" w:rsidRPr="008D08B0" w:rsidRDefault="009C2B7E" w:rsidP="007056E0">
      <w:pPr>
        <w:spacing w:line="276" w:lineRule="auto"/>
        <w:rPr>
          <w:rFonts w:ascii="Arial" w:hAnsi="Arial" w:cs="Arial"/>
          <w:b/>
          <w:sz w:val="22"/>
          <w:szCs w:val="22"/>
        </w:rPr>
      </w:pPr>
    </w:p>
    <w:p w14:paraId="4DB1A5D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33341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505E1DC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5A8B16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3AACE60"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7ABC32C8"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F510E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49542B4"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D2CF1B9" w14:textId="77777777" w:rsidR="00067CEF" w:rsidRPr="008D08B0" w:rsidRDefault="00067CEF" w:rsidP="008D08B0">
      <w:pPr>
        <w:spacing w:line="276" w:lineRule="auto"/>
        <w:ind w:right="5953"/>
        <w:rPr>
          <w:rFonts w:ascii="Arial" w:hAnsi="Arial" w:cs="Arial"/>
          <w:i/>
          <w:sz w:val="22"/>
          <w:szCs w:val="22"/>
        </w:rPr>
      </w:pPr>
    </w:p>
    <w:p w14:paraId="60420346"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F846FB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6BDBC47"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ECEDF8" w14:textId="77777777" w:rsidR="00067CEF" w:rsidRPr="008D08B0" w:rsidRDefault="00067CEF" w:rsidP="008D08B0">
      <w:pPr>
        <w:pStyle w:val="Nagwek9"/>
        <w:numPr>
          <w:ilvl w:val="12"/>
          <w:numId w:val="0"/>
        </w:numPr>
        <w:spacing w:line="276" w:lineRule="auto"/>
        <w:rPr>
          <w:rFonts w:cs="Arial"/>
          <w:b w:val="0"/>
          <w:bCs/>
          <w:i/>
          <w:iCs/>
          <w:szCs w:val="22"/>
        </w:rPr>
      </w:pPr>
    </w:p>
    <w:p w14:paraId="07723ECE" w14:textId="77777777" w:rsidR="00067CEF" w:rsidRPr="008D08B0" w:rsidRDefault="00067CEF" w:rsidP="008D08B0">
      <w:pPr>
        <w:pStyle w:val="Default"/>
        <w:spacing w:line="276" w:lineRule="auto"/>
        <w:rPr>
          <w:rFonts w:ascii="Arial" w:hAnsi="Arial" w:cs="Arial"/>
          <w:color w:val="auto"/>
          <w:sz w:val="22"/>
          <w:szCs w:val="22"/>
        </w:rPr>
      </w:pPr>
    </w:p>
    <w:p w14:paraId="44E0140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636DAE1B"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01BD1FEC" w14:textId="77777777" w:rsidR="00067CEF" w:rsidRPr="008D08B0" w:rsidRDefault="00067CEF" w:rsidP="008D08B0">
      <w:pPr>
        <w:pStyle w:val="Default"/>
        <w:spacing w:line="276" w:lineRule="auto"/>
        <w:rPr>
          <w:rFonts w:ascii="Arial" w:hAnsi="Arial" w:cs="Arial"/>
          <w:color w:val="auto"/>
          <w:sz w:val="22"/>
          <w:szCs w:val="22"/>
        </w:rPr>
      </w:pPr>
    </w:p>
    <w:p w14:paraId="4F7E599B"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3D4063FB"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A486867" w14:textId="77777777" w:rsidR="00067CEF" w:rsidRPr="008D08B0" w:rsidRDefault="00067CEF" w:rsidP="008D08B0">
      <w:pPr>
        <w:spacing w:line="276" w:lineRule="auto"/>
        <w:jc w:val="both"/>
        <w:rPr>
          <w:rFonts w:ascii="Arial" w:hAnsi="Arial" w:cs="Arial"/>
          <w:sz w:val="22"/>
          <w:szCs w:val="22"/>
        </w:rPr>
      </w:pPr>
    </w:p>
    <w:p w14:paraId="76DA178C"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1533455C" w14:textId="77777777"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27C657C9" w14:textId="1E22BA00" w:rsidR="0073379E"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 RIT.IV.271.5.2018</w:t>
      </w:r>
    </w:p>
    <w:p w14:paraId="354655E3" w14:textId="77777777" w:rsidR="00696CF9" w:rsidRPr="008D08B0"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7F2292A8" w14:textId="77777777" w:rsidR="009E111F" w:rsidRPr="008D08B0" w:rsidRDefault="009E111F" w:rsidP="008D08B0">
      <w:pPr>
        <w:spacing w:line="276" w:lineRule="auto"/>
        <w:jc w:val="center"/>
        <w:rPr>
          <w:rFonts w:ascii="Arial" w:hAnsi="Arial" w:cs="Arial"/>
          <w:b/>
          <w:sz w:val="22"/>
          <w:szCs w:val="22"/>
        </w:rPr>
      </w:pPr>
    </w:p>
    <w:p w14:paraId="6C6132A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7E1728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4EF2BB78"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10EC70E"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3EF74378" w14:textId="77777777" w:rsidR="00067CEF" w:rsidRPr="008D08B0" w:rsidRDefault="00067CEF" w:rsidP="008D08B0">
      <w:pPr>
        <w:spacing w:line="276" w:lineRule="auto"/>
        <w:rPr>
          <w:rFonts w:ascii="Arial" w:hAnsi="Arial" w:cs="Arial"/>
          <w:sz w:val="22"/>
          <w:szCs w:val="22"/>
        </w:rPr>
      </w:pPr>
    </w:p>
    <w:p w14:paraId="2EE4353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D9C0D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8C83C"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8B6797E" w14:textId="77777777" w:rsidR="00067CEF" w:rsidRPr="008D08B0" w:rsidRDefault="00067CEF" w:rsidP="008D08B0">
      <w:pPr>
        <w:spacing w:line="276" w:lineRule="auto"/>
        <w:jc w:val="both"/>
        <w:rPr>
          <w:rFonts w:ascii="Arial" w:hAnsi="Arial" w:cs="Arial"/>
          <w:b/>
          <w:sz w:val="22"/>
          <w:szCs w:val="22"/>
        </w:rPr>
      </w:pPr>
    </w:p>
    <w:p w14:paraId="6B5FAC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50692FD2"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E5C613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p>
    <w:p w14:paraId="690AFB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w:t>
      </w:r>
      <w:r w:rsidR="00486546" w:rsidRPr="008D08B0">
        <w:rPr>
          <w:rFonts w:ascii="Arial" w:hAnsi="Arial" w:cs="Arial"/>
          <w:sz w:val="22"/>
          <w:szCs w:val="22"/>
        </w:rPr>
        <w:t>..</w:t>
      </w:r>
    </w:p>
    <w:p w14:paraId="655ACE9E" w14:textId="77777777" w:rsidR="00067CEF" w:rsidRPr="008D08B0" w:rsidRDefault="00067CEF" w:rsidP="008D08B0">
      <w:pPr>
        <w:spacing w:line="276" w:lineRule="auto"/>
        <w:rPr>
          <w:rFonts w:ascii="Arial" w:hAnsi="Arial" w:cs="Arial"/>
          <w:b/>
          <w:sz w:val="22"/>
          <w:szCs w:val="22"/>
        </w:rPr>
      </w:pPr>
    </w:p>
    <w:p w14:paraId="67B5727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F43A3C"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26AD9D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68335F2C" w14:textId="77777777" w:rsidR="00067CEF" w:rsidRPr="008D08B0" w:rsidRDefault="00067CEF" w:rsidP="008D08B0">
      <w:pPr>
        <w:spacing w:line="276" w:lineRule="auto"/>
        <w:jc w:val="both"/>
        <w:rPr>
          <w:rFonts w:ascii="Arial" w:hAnsi="Arial" w:cs="Arial"/>
          <w:b/>
          <w:sz w:val="22"/>
          <w:szCs w:val="22"/>
        </w:rPr>
      </w:pPr>
    </w:p>
    <w:p w14:paraId="15D70DED"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3E08FF" w14:textId="77777777" w:rsidR="00067CEF" w:rsidRPr="008D08B0" w:rsidRDefault="00067CEF" w:rsidP="008D08B0">
      <w:pPr>
        <w:spacing w:line="276" w:lineRule="auto"/>
        <w:jc w:val="both"/>
        <w:rPr>
          <w:rFonts w:ascii="Arial" w:hAnsi="Arial" w:cs="Arial"/>
          <w:i/>
          <w:sz w:val="22"/>
          <w:szCs w:val="22"/>
        </w:rPr>
      </w:pPr>
    </w:p>
    <w:p w14:paraId="44EC1EE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16ACFA6" w14:textId="77777777" w:rsidR="00067CEF" w:rsidRPr="008D08B0" w:rsidRDefault="00067CEF" w:rsidP="008D08B0">
      <w:pPr>
        <w:spacing w:line="276" w:lineRule="auto"/>
        <w:rPr>
          <w:rFonts w:ascii="Arial" w:hAnsi="Arial" w:cs="Arial"/>
          <w:b/>
          <w:sz w:val="22"/>
          <w:szCs w:val="22"/>
        </w:rPr>
      </w:pPr>
    </w:p>
    <w:p w14:paraId="69ACE89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9631E0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A82D49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822A8F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4B87B66" w14:textId="77777777" w:rsidR="00067CEF" w:rsidRPr="008D08B0" w:rsidRDefault="00067CEF" w:rsidP="008D08B0">
      <w:pPr>
        <w:spacing w:line="276" w:lineRule="auto"/>
        <w:jc w:val="both"/>
        <w:rPr>
          <w:rFonts w:ascii="Arial" w:hAnsi="Arial" w:cs="Arial"/>
          <w:b/>
          <w:sz w:val="22"/>
          <w:szCs w:val="22"/>
        </w:rPr>
      </w:pPr>
    </w:p>
    <w:p w14:paraId="0462BAF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AB7770" w14:textId="77777777" w:rsidR="00067CEF" w:rsidRPr="008D08B0" w:rsidRDefault="00067CEF" w:rsidP="008D08B0">
      <w:pPr>
        <w:spacing w:line="276" w:lineRule="auto"/>
        <w:rPr>
          <w:rFonts w:ascii="Arial" w:hAnsi="Arial" w:cs="Arial"/>
          <w:b/>
          <w:sz w:val="22"/>
          <w:szCs w:val="22"/>
        </w:rPr>
      </w:pPr>
    </w:p>
    <w:p w14:paraId="7F11D8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A9D5F0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2535EE5"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36C386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29BBBC21" w14:textId="77777777" w:rsidR="00067CEF" w:rsidRPr="008D08B0" w:rsidRDefault="00067CEF" w:rsidP="008D08B0">
      <w:pPr>
        <w:spacing w:line="276" w:lineRule="auto"/>
        <w:jc w:val="both"/>
        <w:rPr>
          <w:rFonts w:ascii="Arial" w:hAnsi="Arial" w:cs="Arial"/>
          <w:b/>
          <w:sz w:val="22"/>
          <w:szCs w:val="22"/>
        </w:rPr>
      </w:pPr>
    </w:p>
    <w:p w14:paraId="222CFE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1DFE0C" w14:textId="77777777" w:rsidR="00067CEF" w:rsidRPr="008D08B0" w:rsidRDefault="00067CEF" w:rsidP="008D08B0">
      <w:pPr>
        <w:spacing w:line="276" w:lineRule="auto"/>
        <w:rPr>
          <w:rFonts w:ascii="Arial" w:hAnsi="Arial" w:cs="Arial"/>
          <w:b/>
          <w:sz w:val="22"/>
          <w:szCs w:val="22"/>
        </w:rPr>
      </w:pPr>
    </w:p>
    <w:p w14:paraId="20A7E5D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428DD31" w14:textId="77777777" w:rsidR="00067CEF" w:rsidRPr="008D08B0" w:rsidRDefault="00067CEF" w:rsidP="008D08B0">
      <w:pPr>
        <w:spacing w:line="276" w:lineRule="auto"/>
        <w:jc w:val="both"/>
        <w:rPr>
          <w:rFonts w:ascii="Arial" w:hAnsi="Arial" w:cs="Arial"/>
          <w:sz w:val="22"/>
          <w:szCs w:val="22"/>
        </w:rPr>
      </w:pPr>
    </w:p>
    <w:p w14:paraId="0EBA7F3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23AF0F5D"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0DED26F9" w14:textId="77777777" w:rsidR="008E2981" w:rsidRPr="008E2981" w:rsidRDefault="008E2981" w:rsidP="008E2981"/>
    <w:p w14:paraId="5DFCDD2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48BDBC19"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1E5E02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AD40BA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13D10D2C"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55F3073B"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67694FC0"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E25797A" w14:textId="77777777" w:rsidR="00E129AE" w:rsidRPr="008D08B0" w:rsidRDefault="00E129AE" w:rsidP="008D08B0">
      <w:pPr>
        <w:spacing w:line="276" w:lineRule="auto"/>
        <w:ind w:right="5953"/>
        <w:rPr>
          <w:rFonts w:ascii="Arial" w:hAnsi="Arial" w:cs="Arial"/>
          <w:i/>
          <w:sz w:val="22"/>
          <w:szCs w:val="22"/>
        </w:rPr>
      </w:pPr>
    </w:p>
    <w:p w14:paraId="0EB21969"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1858DAF"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B9969C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77C1D7C" w14:textId="77777777" w:rsidR="00E129AE" w:rsidRPr="008D08B0" w:rsidRDefault="00E129AE" w:rsidP="008D08B0">
      <w:pPr>
        <w:pStyle w:val="Tekstpodstawowywcity"/>
        <w:spacing w:line="276" w:lineRule="auto"/>
        <w:jc w:val="center"/>
        <w:rPr>
          <w:rFonts w:cs="Arial"/>
          <w:b/>
          <w:szCs w:val="22"/>
        </w:rPr>
      </w:pPr>
    </w:p>
    <w:p w14:paraId="5F83F33D"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64175927"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30DC969D" w14:textId="77777777"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6EC41FE1" w14:textId="3F721996"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 RIT.IV.271.5.2018</w:t>
      </w:r>
    </w:p>
    <w:p w14:paraId="174C5793"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7507FE76" w14:textId="77777777" w:rsidR="009E6B63" w:rsidRPr="008D08B0" w:rsidRDefault="009E6B63" w:rsidP="008D08B0">
      <w:pPr>
        <w:spacing w:line="276" w:lineRule="auto"/>
        <w:jc w:val="both"/>
        <w:rPr>
          <w:rFonts w:ascii="Arial" w:hAnsi="Arial" w:cs="Arial"/>
          <w:sz w:val="22"/>
          <w:szCs w:val="22"/>
        </w:rPr>
      </w:pPr>
    </w:p>
    <w:p w14:paraId="4EB9DB4B"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512F1EDC" w14:textId="77777777" w:rsidTr="007056E0">
        <w:tc>
          <w:tcPr>
            <w:tcW w:w="534" w:type="dxa"/>
            <w:shd w:val="clear" w:color="auto" w:fill="auto"/>
          </w:tcPr>
          <w:p w14:paraId="4B1EB1C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7396D7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7CD5B91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2E2A89B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30F2DE2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7041EE89"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2C68F296"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38DA916B" w14:textId="77777777" w:rsidTr="007056E0">
        <w:tc>
          <w:tcPr>
            <w:tcW w:w="534" w:type="dxa"/>
            <w:shd w:val="clear" w:color="auto" w:fill="auto"/>
          </w:tcPr>
          <w:p w14:paraId="17BFCADF"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33D6848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47A7461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77390E1C"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62DF50FD"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2C32EDD3"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1C00A206" w14:textId="77777777" w:rsidTr="007056E0">
        <w:tc>
          <w:tcPr>
            <w:tcW w:w="534" w:type="dxa"/>
            <w:shd w:val="clear" w:color="auto" w:fill="auto"/>
          </w:tcPr>
          <w:p w14:paraId="3409809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6B9664E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03AA32DD"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336DF146"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1BCDCB9F"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41094749"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5F54863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48AEA5A1"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F14F8A9"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1294702C" w14:textId="77777777" w:rsidR="00F113C2" w:rsidRPr="008D08B0" w:rsidRDefault="00F113C2" w:rsidP="008D08B0">
      <w:pPr>
        <w:pStyle w:val="Tekstpodstawowywcity"/>
        <w:spacing w:line="276" w:lineRule="auto"/>
        <w:jc w:val="both"/>
        <w:rPr>
          <w:rFonts w:cs="Arial"/>
          <w:szCs w:val="22"/>
        </w:rPr>
      </w:pPr>
    </w:p>
    <w:p w14:paraId="639FF65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ABB385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4B6CF9F5"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EBE071E"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4B23DEF1"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3A2CA39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D8D6C44"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57F4951" w14:textId="77777777" w:rsidR="007C3779" w:rsidRPr="008D08B0" w:rsidRDefault="007C3779" w:rsidP="008D08B0">
      <w:pPr>
        <w:spacing w:line="276" w:lineRule="auto"/>
        <w:ind w:right="5953"/>
        <w:rPr>
          <w:rFonts w:ascii="Arial" w:hAnsi="Arial" w:cs="Arial"/>
          <w:i/>
          <w:sz w:val="22"/>
          <w:szCs w:val="22"/>
        </w:rPr>
      </w:pPr>
    </w:p>
    <w:p w14:paraId="4F2C6F62"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6B9DCF6"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35ECBD1"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6BDF3E7" w14:textId="77777777" w:rsidR="007C3779" w:rsidRPr="008D08B0" w:rsidRDefault="007C3779" w:rsidP="008D08B0">
      <w:pPr>
        <w:spacing w:line="276" w:lineRule="auto"/>
        <w:ind w:right="5953"/>
        <w:rPr>
          <w:rFonts w:ascii="Arial" w:hAnsi="Arial" w:cs="Arial"/>
          <w:i/>
          <w:sz w:val="22"/>
          <w:szCs w:val="22"/>
        </w:rPr>
      </w:pPr>
    </w:p>
    <w:p w14:paraId="7042E318" w14:textId="77777777" w:rsidR="007C3779" w:rsidRPr="008D08B0" w:rsidRDefault="007C3779" w:rsidP="008D08B0">
      <w:pPr>
        <w:spacing w:line="276" w:lineRule="auto"/>
        <w:ind w:right="5953"/>
        <w:rPr>
          <w:rFonts w:ascii="Arial" w:hAnsi="Arial" w:cs="Arial"/>
          <w:i/>
          <w:sz w:val="22"/>
          <w:szCs w:val="22"/>
        </w:rPr>
      </w:pPr>
    </w:p>
    <w:p w14:paraId="510F0B6D"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362A3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3DFF579A"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7D088F0" w14:textId="77777777" w:rsidR="007C3779" w:rsidRPr="008D08B0" w:rsidRDefault="007C3779" w:rsidP="008D08B0">
      <w:pPr>
        <w:pStyle w:val="Tekstpodstawowy"/>
        <w:numPr>
          <w:ilvl w:val="12"/>
          <w:numId w:val="0"/>
        </w:numPr>
        <w:spacing w:line="276" w:lineRule="auto"/>
        <w:rPr>
          <w:rFonts w:cs="Arial"/>
          <w:sz w:val="22"/>
          <w:szCs w:val="22"/>
        </w:rPr>
      </w:pPr>
    </w:p>
    <w:p w14:paraId="6622186E"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383F4DDF"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p>
    <w:p w14:paraId="64BC8371" w14:textId="0CF89A2C"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45102B79" w14:textId="00DA8B86"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 RIT.IV.271.5.2018</w:t>
      </w:r>
    </w:p>
    <w:p w14:paraId="5B2747C1"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18608FEF"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4B7E8888"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5048B8E6"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10EA3430" w14:textId="77777777" w:rsidR="007C3779" w:rsidRPr="008D08B0" w:rsidRDefault="007C3779" w:rsidP="008D08B0">
      <w:pPr>
        <w:pStyle w:val="Akapitzlist1"/>
        <w:spacing w:line="276" w:lineRule="auto"/>
        <w:rPr>
          <w:rFonts w:ascii="Arial" w:hAnsi="Arial" w:cs="Arial"/>
          <w:b/>
          <w:bCs/>
          <w:sz w:val="22"/>
          <w:szCs w:val="22"/>
        </w:rPr>
      </w:pPr>
    </w:p>
    <w:p w14:paraId="03E0C6BF"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1352E6E"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50430FC5"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37C0E24B" w14:textId="77777777" w:rsidR="007C3779" w:rsidRPr="008D08B0" w:rsidRDefault="007C3779" w:rsidP="008D08B0">
      <w:pPr>
        <w:spacing w:line="276" w:lineRule="auto"/>
        <w:jc w:val="both"/>
        <w:rPr>
          <w:rFonts w:ascii="Arial" w:hAnsi="Arial" w:cs="Arial"/>
          <w:i/>
          <w:sz w:val="22"/>
          <w:szCs w:val="22"/>
        </w:rPr>
      </w:pPr>
    </w:p>
    <w:p w14:paraId="7DB61608"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78395A"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83D02B2"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2F228294" w14:textId="77777777" w:rsidR="00696CF9" w:rsidRDefault="00696CF9" w:rsidP="008D08B0">
      <w:pPr>
        <w:autoSpaceDE w:val="0"/>
        <w:autoSpaceDN w:val="0"/>
        <w:adjustRightInd w:val="0"/>
        <w:spacing w:line="276" w:lineRule="auto"/>
        <w:jc w:val="both"/>
        <w:rPr>
          <w:rFonts w:ascii="Arial" w:hAnsi="Arial" w:cs="Arial"/>
          <w:b/>
          <w:bCs/>
          <w:iCs/>
          <w:sz w:val="22"/>
          <w:szCs w:val="22"/>
        </w:rPr>
      </w:pPr>
    </w:p>
    <w:p w14:paraId="779D27B3" w14:textId="6F9B2D3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6308F157"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691F856C" w14:textId="77777777" w:rsidR="00FF7F77" w:rsidRPr="008D08B0" w:rsidRDefault="00FF7F77" w:rsidP="007056E0">
      <w:pPr>
        <w:pStyle w:val="NormalnyWeb"/>
        <w:spacing w:before="0" w:after="0" w:line="276" w:lineRule="auto"/>
        <w:rPr>
          <w:rFonts w:ascii="Arial" w:hAnsi="Arial" w:cs="Arial"/>
          <w:b/>
          <w:bCs/>
          <w:sz w:val="22"/>
          <w:szCs w:val="22"/>
        </w:rPr>
      </w:pPr>
    </w:p>
    <w:p w14:paraId="794E72DF" w14:textId="77777777" w:rsidR="00CB596D" w:rsidRPr="008D08B0" w:rsidRDefault="005D26DA" w:rsidP="008D08B0">
      <w:pPr>
        <w:pStyle w:val="Nagwek5"/>
        <w:spacing w:line="276" w:lineRule="auto"/>
        <w:rPr>
          <w:rFonts w:cs="Arial"/>
          <w:szCs w:val="22"/>
        </w:rPr>
      </w:pPr>
      <w:r w:rsidRPr="008D08B0">
        <w:rPr>
          <w:rFonts w:cs="Arial"/>
          <w:szCs w:val="22"/>
        </w:rPr>
        <w:lastRenderedPageBreak/>
        <w:t>Załącznik nr 6</w:t>
      </w:r>
      <w:r w:rsidR="00CB596D" w:rsidRPr="008D08B0">
        <w:rPr>
          <w:rFonts w:cs="Arial"/>
          <w:szCs w:val="22"/>
        </w:rPr>
        <w:t xml:space="preserve"> do SIWZ</w:t>
      </w:r>
    </w:p>
    <w:p w14:paraId="5199D1C4" w14:textId="77777777" w:rsidR="004A6852" w:rsidRPr="008D08B0" w:rsidRDefault="004A6852" w:rsidP="008D08B0">
      <w:pPr>
        <w:spacing w:line="276" w:lineRule="auto"/>
        <w:rPr>
          <w:rFonts w:ascii="Arial" w:hAnsi="Arial" w:cs="Arial"/>
          <w:sz w:val="22"/>
          <w:szCs w:val="22"/>
        </w:rPr>
      </w:pPr>
    </w:p>
    <w:p w14:paraId="151136AE" w14:textId="77777777" w:rsidR="004A6852" w:rsidRPr="008D08B0" w:rsidRDefault="004A6852" w:rsidP="008D08B0">
      <w:pPr>
        <w:spacing w:line="276" w:lineRule="auto"/>
        <w:rPr>
          <w:rFonts w:ascii="Arial" w:hAnsi="Arial" w:cs="Arial"/>
          <w:sz w:val="22"/>
          <w:szCs w:val="22"/>
        </w:rPr>
      </w:pPr>
    </w:p>
    <w:p w14:paraId="506B68F5" w14:textId="77777777" w:rsidR="004A6852" w:rsidRPr="008D08B0" w:rsidRDefault="004A6852" w:rsidP="008D08B0">
      <w:pPr>
        <w:spacing w:line="276" w:lineRule="auto"/>
        <w:rPr>
          <w:rFonts w:ascii="Arial" w:hAnsi="Arial" w:cs="Arial"/>
          <w:sz w:val="22"/>
          <w:szCs w:val="22"/>
        </w:rPr>
      </w:pPr>
    </w:p>
    <w:p w14:paraId="43A65E3D" w14:textId="77777777" w:rsidR="004A6852" w:rsidRPr="008D08B0" w:rsidRDefault="004A6852" w:rsidP="008D08B0">
      <w:pPr>
        <w:spacing w:line="276" w:lineRule="auto"/>
        <w:rPr>
          <w:rFonts w:ascii="Arial" w:hAnsi="Arial" w:cs="Arial"/>
          <w:sz w:val="22"/>
          <w:szCs w:val="22"/>
        </w:rPr>
      </w:pPr>
    </w:p>
    <w:p w14:paraId="607A1ED4" w14:textId="77777777" w:rsidR="004A6852" w:rsidRPr="008D08B0" w:rsidRDefault="004A6852" w:rsidP="008D08B0">
      <w:pPr>
        <w:spacing w:line="276" w:lineRule="auto"/>
        <w:rPr>
          <w:rFonts w:ascii="Arial" w:hAnsi="Arial" w:cs="Arial"/>
          <w:sz w:val="22"/>
          <w:szCs w:val="22"/>
        </w:rPr>
      </w:pPr>
    </w:p>
    <w:p w14:paraId="47FD8E98" w14:textId="77777777" w:rsidR="004A6852" w:rsidRPr="008D08B0" w:rsidRDefault="004A6852" w:rsidP="008D08B0">
      <w:pPr>
        <w:spacing w:line="276" w:lineRule="auto"/>
        <w:rPr>
          <w:rFonts w:ascii="Arial" w:hAnsi="Arial" w:cs="Arial"/>
          <w:sz w:val="22"/>
          <w:szCs w:val="22"/>
        </w:rPr>
      </w:pPr>
    </w:p>
    <w:p w14:paraId="6554466B"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6D1E519B" w14:textId="77777777" w:rsidR="004A6852" w:rsidRPr="008D08B0" w:rsidRDefault="004A6852" w:rsidP="008D08B0">
      <w:pPr>
        <w:spacing w:line="276" w:lineRule="auto"/>
        <w:rPr>
          <w:rFonts w:ascii="Arial" w:hAnsi="Arial" w:cs="Arial"/>
          <w:sz w:val="22"/>
          <w:szCs w:val="22"/>
        </w:rPr>
      </w:pPr>
    </w:p>
    <w:p w14:paraId="3F2DA63D"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54F409C" w14:textId="77777777" w:rsidR="00700767" w:rsidRPr="008D08B0" w:rsidRDefault="00700767" w:rsidP="008D08B0">
      <w:pPr>
        <w:pStyle w:val="NormalnyWeb"/>
        <w:spacing w:before="0" w:after="0" w:line="276" w:lineRule="auto"/>
        <w:rPr>
          <w:rFonts w:ascii="Arial" w:hAnsi="Arial" w:cs="Arial"/>
          <w:sz w:val="22"/>
          <w:szCs w:val="22"/>
        </w:rPr>
      </w:pPr>
    </w:p>
    <w:p w14:paraId="5C6E8154"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1664597F" w14:textId="77777777" w:rsidR="001A548C" w:rsidRPr="008D08B0" w:rsidRDefault="001A548C" w:rsidP="008D08B0">
      <w:pPr>
        <w:pStyle w:val="Nagwek1"/>
        <w:spacing w:line="276" w:lineRule="auto"/>
        <w:rPr>
          <w:rFonts w:ascii="Arial" w:hAnsi="Arial" w:cs="Arial"/>
          <w:sz w:val="22"/>
          <w:szCs w:val="22"/>
        </w:rPr>
      </w:pPr>
    </w:p>
    <w:p w14:paraId="22CA18C8" w14:textId="77777777" w:rsidR="001A548C" w:rsidRPr="008D08B0" w:rsidRDefault="001A548C" w:rsidP="008D08B0">
      <w:pPr>
        <w:pStyle w:val="Nagwek1"/>
        <w:spacing w:line="276" w:lineRule="auto"/>
        <w:rPr>
          <w:rFonts w:ascii="Arial" w:hAnsi="Arial" w:cs="Arial"/>
          <w:sz w:val="22"/>
          <w:szCs w:val="22"/>
        </w:rPr>
      </w:pPr>
    </w:p>
    <w:p w14:paraId="3E257A9C" w14:textId="77777777" w:rsidR="005D26DA" w:rsidRPr="008D08B0" w:rsidRDefault="005D26DA" w:rsidP="008D08B0">
      <w:pPr>
        <w:pStyle w:val="NormalnyWeb"/>
        <w:spacing w:before="0" w:after="0" w:line="276" w:lineRule="auto"/>
        <w:rPr>
          <w:rFonts w:ascii="Arial" w:hAnsi="Arial" w:cs="Arial"/>
          <w:sz w:val="22"/>
          <w:szCs w:val="22"/>
        </w:rPr>
      </w:pPr>
    </w:p>
    <w:p w14:paraId="3EDD973A"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55FF5CC4" w14:textId="77777777" w:rsidR="005D26DA" w:rsidRPr="008D08B0" w:rsidRDefault="005D26DA" w:rsidP="008D08B0">
      <w:pPr>
        <w:pStyle w:val="Nagwek1"/>
        <w:spacing w:line="276" w:lineRule="auto"/>
        <w:rPr>
          <w:rFonts w:ascii="Arial" w:hAnsi="Arial" w:cs="Arial"/>
          <w:sz w:val="22"/>
          <w:szCs w:val="22"/>
        </w:rPr>
      </w:pPr>
    </w:p>
    <w:p w14:paraId="4096BD18" w14:textId="77777777" w:rsidR="005D26DA" w:rsidRPr="008D08B0" w:rsidRDefault="005D26DA" w:rsidP="008D08B0">
      <w:pPr>
        <w:pStyle w:val="Nagwek1"/>
        <w:spacing w:line="276" w:lineRule="auto"/>
        <w:rPr>
          <w:rFonts w:ascii="Arial" w:hAnsi="Arial" w:cs="Arial"/>
          <w:sz w:val="22"/>
          <w:szCs w:val="22"/>
        </w:rPr>
      </w:pPr>
    </w:p>
    <w:p w14:paraId="71E11F27" w14:textId="77777777" w:rsidR="005D26DA" w:rsidRPr="008D08B0" w:rsidRDefault="005D26DA" w:rsidP="008D08B0">
      <w:pPr>
        <w:pStyle w:val="Nagwek1"/>
        <w:spacing w:line="276" w:lineRule="auto"/>
        <w:rPr>
          <w:rFonts w:ascii="Arial" w:hAnsi="Arial" w:cs="Arial"/>
          <w:sz w:val="22"/>
          <w:szCs w:val="22"/>
        </w:rPr>
      </w:pPr>
    </w:p>
    <w:p w14:paraId="64750869"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23B5D3EC" w14:textId="59F83B4F" w:rsidR="00352975" w:rsidRDefault="00352975" w:rsidP="008D08B0">
      <w:pPr>
        <w:spacing w:line="276" w:lineRule="auto"/>
      </w:pPr>
    </w:p>
    <w:p w14:paraId="230833D9" w14:textId="0CB9BFC3" w:rsidR="00696CF9" w:rsidRDefault="00696CF9" w:rsidP="008D08B0">
      <w:pPr>
        <w:spacing w:line="276" w:lineRule="auto"/>
        <w:rPr>
          <w:rFonts w:ascii="Arial" w:hAnsi="Arial" w:cs="Arial"/>
          <w:sz w:val="22"/>
          <w:szCs w:val="22"/>
        </w:rPr>
      </w:pPr>
    </w:p>
    <w:p w14:paraId="4CFE4A98" w14:textId="5280903F" w:rsidR="00696CF9" w:rsidRDefault="00696CF9" w:rsidP="008D08B0">
      <w:pPr>
        <w:spacing w:line="276" w:lineRule="auto"/>
        <w:rPr>
          <w:rFonts w:ascii="Arial" w:hAnsi="Arial" w:cs="Arial"/>
          <w:sz w:val="22"/>
          <w:szCs w:val="22"/>
        </w:rPr>
      </w:pPr>
    </w:p>
    <w:p w14:paraId="292A915D" w14:textId="61175368" w:rsidR="00696CF9" w:rsidRDefault="00696CF9" w:rsidP="008D08B0">
      <w:pPr>
        <w:spacing w:line="276" w:lineRule="auto"/>
        <w:rPr>
          <w:rFonts w:ascii="Arial" w:hAnsi="Arial" w:cs="Arial"/>
          <w:sz w:val="22"/>
          <w:szCs w:val="22"/>
        </w:rPr>
      </w:pPr>
    </w:p>
    <w:p w14:paraId="56E7A694" w14:textId="0FEE67E4" w:rsidR="00696CF9" w:rsidRDefault="00696CF9" w:rsidP="008D08B0">
      <w:pPr>
        <w:spacing w:line="276" w:lineRule="auto"/>
        <w:rPr>
          <w:rFonts w:ascii="Arial" w:hAnsi="Arial" w:cs="Arial"/>
          <w:sz w:val="22"/>
          <w:szCs w:val="22"/>
        </w:rPr>
      </w:pPr>
    </w:p>
    <w:p w14:paraId="48144D6D" w14:textId="4DEB1FE5" w:rsidR="00696CF9" w:rsidRDefault="00696CF9" w:rsidP="008D08B0">
      <w:pPr>
        <w:spacing w:line="276" w:lineRule="auto"/>
        <w:rPr>
          <w:rFonts w:ascii="Arial" w:hAnsi="Arial" w:cs="Arial"/>
          <w:sz w:val="22"/>
          <w:szCs w:val="22"/>
        </w:rPr>
      </w:pPr>
    </w:p>
    <w:p w14:paraId="5033711A" w14:textId="6086D546" w:rsidR="00696CF9" w:rsidRDefault="00696CF9" w:rsidP="008D08B0">
      <w:pPr>
        <w:spacing w:line="276" w:lineRule="auto"/>
        <w:rPr>
          <w:rFonts w:ascii="Arial" w:hAnsi="Arial" w:cs="Arial"/>
          <w:sz w:val="22"/>
          <w:szCs w:val="22"/>
        </w:rPr>
      </w:pPr>
    </w:p>
    <w:p w14:paraId="2FB0CEAC" w14:textId="2CF57A12" w:rsidR="00696CF9" w:rsidRDefault="00696CF9" w:rsidP="008D08B0">
      <w:pPr>
        <w:spacing w:line="276" w:lineRule="auto"/>
        <w:rPr>
          <w:rFonts w:ascii="Arial" w:hAnsi="Arial" w:cs="Arial"/>
          <w:sz w:val="22"/>
          <w:szCs w:val="22"/>
        </w:rPr>
      </w:pPr>
    </w:p>
    <w:p w14:paraId="6058D95B" w14:textId="1C8337C8" w:rsidR="00696CF9" w:rsidRDefault="00696CF9" w:rsidP="008D08B0">
      <w:pPr>
        <w:spacing w:line="276" w:lineRule="auto"/>
        <w:rPr>
          <w:rFonts w:ascii="Arial" w:hAnsi="Arial" w:cs="Arial"/>
          <w:sz w:val="22"/>
          <w:szCs w:val="22"/>
          <w:lang w:val="en-US"/>
        </w:rPr>
      </w:pPr>
      <w:r w:rsidRPr="00061216">
        <w:rPr>
          <w:rFonts w:ascii="Arial" w:hAnsi="Arial" w:cs="Arial"/>
          <w:sz w:val="22"/>
          <w:szCs w:val="22"/>
          <w:lang w:val="en-US"/>
        </w:rPr>
        <w:t xml:space="preserve">Link: </w:t>
      </w:r>
      <w:hyperlink r:id="rId14" w:anchor="!NTRVBYwD!2Ud_7ScQgbem9vY27A0UsMWbJSltG8sD2zGd9Zn2dyI" w:history="1">
        <w:r w:rsidR="006F6A43" w:rsidRPr="005455D2">
          <w:rPr>
            <w:rStyle w:val="Hipercze"/>
            <w:rFonts w:ascii="Arial" w:hAnsi="Arial" w:cs="Arial"/>
            <w:sz w:val="22"/>
            <w:szCs w:val="22"/>
            <w:lang w:val="en-US"/>
          </w:rPr>
          <w:t>https://mega.nz/#!NTRVBYwD!2Ud_7ScQgbem9vY27A0UsMWbJSltG8sD2zGd9Zn2dyI</w:t>
        </w:r>
      </w:hyperlink>
    </w:p>
    <w:p w14:paraId="379CD2EF" w14:textId="77777777" w:rsidR="006F6A43" w:rsidRPr="00061216" w:rsidRDefault="006F6A43" w:rsidP="008D08B0">
      <w:pPr>
        <w:spacing w:line="276" w:lineRule="auto"/>
        <w:rPr>
          <w:rFonts w:ascii="Arial" w:hAnsi="Arial" w:cs="Arial"/>
          <w:sz w:val="22"/>
          <w:szCs w:val="22"/>
          <w:lang w:val="en-US"/>
        </w:rPr>
      </w:pPr>
    </w:p>
    <w:p w14:paraId="118FC1E1" w14:textId="77777777" w:rsidR="00352975" w:rsidRPr="00061216" w:rsidRDefault="00352975" w:rsidP="008D08B0">
      <w:pPr>
        <w:spacing w:line="276" w:lineRule="auto"/>
        <w:jc w:val="center"/>
        <w:rPr>
          <w:rFonts w:ascii="Arial" w:hAnsi="Arial" w:cs="Arial"/>
          <w:sz w:val="22"/>
          <w:szCs w:val="22"/>
          <w:lang w:val="en-US"/>
        </w:rPr>
      </w:pPr>
    </w:p>
    <w:p w14:paraId="530D909B" w14:textId="77777777" w:rsidR="00352975" w:rsidRPr="00061216" w:rsidRDefault="00352975" w:rsidP="008D08B0">
      <w:pPr>
        <w:spacing w:line="276" w:lineRule="auto"/>
        <w:rPr>
          <w:rFonts w:ascii="Arial" w:hAnsi="Arial" w:cs="Arial"/>
          <w:sz w:val="22"/>
          <w:szCs w:val="22"/>
          <w:lang w:val="en-US"/>
        </w:rPr>
      </w:pPr>
    </w:p>
    <w:p w14:paraId="4A71692B" w14:textId="77777777" w:rsidR="006417D7" w:rsidRPr="00061216" w:rsidRDefault="00362288" w:rsidP="008D08B0">
      <w:pPr>
        <w:spacing w:line="276" w:lineRule="auto"/>
        <w:jc w:val="both"/>
        <w:rPr>
          <w:rFonts w:ascii="Arial" w:hAnsi="Arial" w:cs="Arial"/>
          <w:sz w:val="22"/>
          <w:szCs w:val="22"/>
          <w:lang w:val="en-US"/>
        </w:rPr>
      </w:pPr>
      <w:r w:rsidRPr="00061216">
        <w:rPr>
          <w:rFonts w:ascii="Arial" w:hAnsi="Arial" w:cs="Arial"/>
          <w:sz w:val="22"/>
          <w:szCs w:val="22"/>
          <w:lang w:val="en-US"/>
        </w:rPr>
        <w:br w:type="page"/>
      </w:r>
    </w:p>
    <w:p w14:paraId="7BDC6ECF" w14:textId="77777777"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5293F362" w14:textId="77777777" w:rsidR="00E12E7A" w:rsidRPr="008D08B0" w:rsidRDefault="00E12E7A" w:rsidP="008D08B0">
      <w:pPr>
        <w:spacing w:line="276" w:lineRule="auto"/>
        <w:rPr>
          <w:rFonts w:ascii="Arial" w:hAnsi="Arial" w:cs="Arial"/>
          <w:sz w:val="22"/>
          <w:szCs w:val="22"/>
        </w:rPr>
      </w:pPr>
    </w:p>
    <w:p w14:paraId="10ECDDEE" w14:textId="77777777" w:rsidR="00E12E7A" w:rsidRPr="008D08B0" w:rsidRDefault="00E12E7A" w:rsidP="008D08B0">
      <w:pPr>
        <w:spacing w:line="276" w:lineRule="auto"/>
        <w:rPr>
          <w:rFonts w:ascii="Arial" w:hAnsi="Arial" w:cs="Arial"/>
          <w:sz w:val="22"/>
          <w:szCs w:val="22"/>
        </w:rPr>
      </w:pPr>
    </w:p>
    <w:p w14:paraId="6A0AB971"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87916EB"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870FA4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13F605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760F4C7"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D9B4F16"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A35BBD5"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2A73C71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6A9F96D" w14:textId="77777777" w:rsidR="00E12E7A" w:rsidRPr="008D08B0" w:rsidRDefault="00E12E7A" w:rsidP="008D08B0">
      <w:pPr>
        <w:spacing w:line="276" w:lineRule="auto"/>
        <w:ind w:right="5953"/>
        <w:rPr>
          <w:rFonts w:ascii="Arial" w:hAnsi="Arial" w:cs="Arial"/>
          <w:i/>
          <w:sz w:val="22"/>
          <w:szCs w:val="22"/>
        </w:rPr>
      </w:pPr>
    </w:p>
    <w:p w14:paraId="31D2A14A"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88273C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FA0F967"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D8CC959" w14:textId="77777777" w:rsidR="007E7115" w:rsidRPr="008D08B0" w:rsidRDefault="007E7115" w:rsidP="008D08B0">
      <w:pPr>
        <w:spacing w:line="276" w:lineRule="auto"/>
        <w:ind w:right="5953"/>
        <w:rPr>
          <w:rFonts w:ascii="Arial" w:hAnsi="Arial" w:cs="Arial"/>
          <w:i/>
          <w:sz w:val="22"/>
          <w:szCs w:val="22"/>
        </w:rPr>
      </w:pPr>
    </w:p>
    <w:p w14:paraId="3D152882"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FBFE082"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F14E0E6" w14:textId="77777777" w:rsidR="007E7115" w:rsidRPr="008D08B0" w:rsidRDefault="007E7115" w:rsidP="008D08B0">
      <w:pPr>
        <w:spacing w:line="276" w:lineRule="auto"/>
        <w:rPr>
          <w:rFonts w:ascii="Arial" w:hAnsi="Arial" w:cs="Arial"/>
          <w:sz w:val="22"/>
          <w:szCs w:val="22"/>
        </w:rPr>
      </w:pPr>
    </w:p>
    <w:p w14:paraId="4F04B331"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0DAA09D2"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p>
    <w:p w14:paraId="3CA3C460" w14:textId="2DD63488"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025B3E43" w14:textId="4375BAE7"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 RIT.IV.271.5.2018</w:t>
      </w:r>
    </w:p>
    <w:p w14:paraId="1690032B"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0170538E"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4D421F71" w14:textId="4F476A8C" w:rsidR="007E7115" w:rsidRDefault="007E7115" w:rsidP="008D08B0">
      <w:pPr>
        <w:spacing w:line="276" w:lineRule="auto"/>
        <w:jc w:val="both"/>
        <w:rPr>
          <w:rFonts w:ascii="Arial" w:hAnsi="Arial" w:cs="Arial"/>
          <w:sz w:val="22"/>
          <w:szCs w:val="22"/>
        </w:rPr>
      </w:pPr>
    </w:p>
    <w:p w14:paraId="01CF4B9D" w14:textId="77777777" w:rsidR="00696CF9" w:rsidRPr="008D08B0" w:rsidRDefault="00696CF9" w:rsidP="008D08B0">
      <w:pPr>
        <w:spacing w:line="276" w:lineRule="auto"/>
        <w:jc w:val="both"/>
        <w:rPr>
          <w:rFonts w:ascii="Arial" w:hAnsi="Arial" w:cs="Arial"/>
          <w:sz w:val="22"/>
          <w:szCs w:val="22"/>
        </w:rPr>
      </w:pPr>
    </w:p>
    <w:p w14:paraId="7CBD0D01"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BA8E016" w14:textId="77777777" w:rsidR="00E12E7A" w:rsidRPr="008D08B0" w:rsidRDefault="00E12E7A" w:rsidP="008D08B0">
      <w:pPr>
        <w:spacing w:line="276" w:lineRule="auto"/>
        <w:rPr>
          <w:rFonts w:ascii="Arial" w:hAnsi="Arial" w:cs="Arial"/>
          <w:b/>
          <w:sz w:val="22"/>
          <w:szCs w:val="22"/>
        </w:rPr>
      </w:pPr>
    </w:p>
    <w:p w14:paraId="18A9AE98"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09BC7C6"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34BC681"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D0B18F4" w14:textId="77777777" w:rsidR="007056E0" w:rsidRDefault="007056E0" w:rsidP="008D08B0">
      <w:pPr>
        <w:pStyle w:val="Nagwek5"/>
        <w:spacing w:line="276" w:lineRule="auto"/>
        <w:rPr>
          <w:rFonts w:cs="Arial"/>
          <w:b w:val="0"/>
          <w:i/>
          <w:szCs w:val="22"/>
        </w:rPr>
      </w:pPr>
    </w:p>
    <w:p w14:paraId="2DC93D88" w14:textId="77777777" w:rsidR="00F70DD6" w:rsidRDefault="00F70DD6" w:rsidP="00F70DD6"/>
    <w:p w14:paraId="1C4A4BAC" w14:textId="77777777" w:rsidR="00F70DD6" w:rsidRDefault="00F70DD6" w:rsidP="00F70DD6"/>
    <w:p w14:paraId="6945C0FA" w14:textId="77777777" w:rsidR="009E6B63" w:rsidRDefault="009E6B63" w:rsidP="00F70DD6"/>
    <w:p w14:paraId="34091934" w14:textId="77777777" w:rsidR="009E6B63" w:rsidRDefault="009E6B63" w:rsidP="00F70DD6"/>
    <w:p w14:paraId="5C18A652" w14:textId="77777777" w:rsidR="009E6B63" w:rsidRPr="00F70DD6" w:rsidRDefault="009E6B63" w:rsidP="00F70DD6"/>
    <w:p w14:paraId="38B18E1A" w14:textId="77777777" w:rsidR="007E7115" w:rsidRPr="008D08B0" w:rsidRDefault="00021D3E" w:rsidP="008D08B0">
      <w:pPr>
        <w:pStyle w:val="Nagwek5"/>
        <w:spacing w:line="276" w:lineRule="auto"/>
        <w:rPr>
          <w:rFonts w:cs="Arial"/>
          <w:szCs w:val="22"/>
        </w:rPr>
      </w:pPr>
      <w:r w:rsidRPr="008D08B0">
        <w:rPr>
          <w:rFonts w:cs="Arial"/>
          <w:szCs w:val="22"/>
        </w:rPr>
        <w:lastRenderedPageBreak/>
        <w:t>Załącznik nr 9</w:t>
      </w:r>
      <w:r w:rsidR="007E7115" w:rsidRPr="008D08B0">
        <w:rPr>
          <w:rFonts w:cs="Arial"/>
          <w:szCs w:val="22"/>
        </w:rPr>
        <w:t xml:space="preserve"> do SIWZ</w:t>
      </w:r>
    </w:p>
    <w:p w14:paraId="0EA54E05" w14:textId="77777777" w:rsidR="006417D7" w:rsidRPr="008D08B0" w:rsidRDefault="006417D7" w:rsidP="008D08B0">
      <w:pPr>
        <w:spacing w:line="276" w:lineRule="auto"/>
        <w:ind w:left="6372" w:firstLine="708"/>
        <w:rPr>
          <w:rFonts w:ascii="Arial" w:hAnsi="Arial" w:cs="Arial"/>
          <w:b/>
          <w:sz w:val="22"/>
          <w:szCs w:val="22"/>
        </w:rPr>
      </w:pPr>
    </w:p>
    <w:p w14:paraId="76AECFB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B6448CC"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1498A5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D4DB381"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8EC2BA9"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753DD6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77612DD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28ECF1"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B16D75B"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65096EC" w14:textId="77777777"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430A87A1" w14:textId="77777777"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1CBAC5E9" w14:textId="570F9232"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696CF9">
        <w:rPr>
          <w:rFonts w:ascii="Arial" w:hAnsi="Arial" w:cs="Arial"/>
          <w:b/>
          <w:i/>
          <w:sz w:val="22"/>
          <w:szCs w:val="22"/>
        </w:rPr>
        <w:t>W DĄBRÓWCE WIELKOPOLSKIEJ. ETAP I”- RIT.IV.271.5.2018</w:t>
      </w:r>
    </w:p>
    <w:p w14:paraId="44473DE2" w14:textId="77777777" w:rsidR="006417D7" w:rsidRPr="008D08B0" w:rsidRDefault="006417D7" w:rsidP="008D08B0">
      <w:pPr>
        <w:pStyle w:val="Nagwek1"/>
        <w:spacing w:line="276" w:lineRule="auto"/>
        <w:rPr>
          <w:rFonts w:ascii="Arial" w:hAnsi="Arial" w:cs="Arial"/>
          <w:sz w:val="22"/>
          <w:szCs w:val="22"/>
        </w:rPr>
      </w:pPr>
    </w:p>
    <w:p w14:paraId="7C1DD074" w14:textId="77777777" w:rsidR="007E7115" w:rsidRPr="008D08B0"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1ED2EBAD" w14:textId="77777777" w:rsidR="007E7115" w:rsidRPr="008D08B0" w:rsidRDefault="007E7115" w:rsidP="008D08B0">
      <w:pPr>
        <w:pStyle w:val="Tekstpodstawowy3"/>
        <w:tabs>
          <w:tab w:val="left" w:pos="1134"/>
        </w:tabs>
        <w:spacing w:line="276" w:lineRule="auto"/>
        <w:rPr>
          <w:rFonts w:ascii="Arial" w:hAnsi="Arial" w:cs="Arial"/>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16487E1E" w14:textId="77777777" w:rsidTr="00D466DA">
        <w:trPr>
          <w:cantSplit/>
          <w:trHeight w:val="1316"/>
        </w:trPr>
        <w:tc>
          <w:tcPr>
            <w:tcW w:w="426" w:type="dxa"/>
            <w:shd w:val="clear" w:color="auto" w:fill="E6E6E6"/>
            <w:vAlign w:val="center"/>
          </w:tcPr>
          <w:p w14:paraId="1CA8174E"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7792BB70" w14:textId="77777777" w:rsidR="007E7115" w:rsidRPr="008D08B0" w:rsidRDefault="007E7115" w:rsidP="008D08B0">
            <w:pPr>
              <w:spacing w:line="276" w:lineRule="auto"/>
              <w:jc w:val="center"/>
              <w:rPr>
                <w:rFonts w:ascii="Arial" w:hAnsi="Arial" w:cs="Arial"/>
                <w:b/>
                <w:bCs/>
                <w:sz w:val="22"/>
                <w:szCs w:val="22"/>
              </w:rPr>
            </w:pPr>
          </w:p>
          <w:p w14:paraId="532DA90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9BB512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2263C69" w14:textId="77777777" w:rsidR="007E7115" w:rsidRPr="008D08B0" w:rsidRDefault="007E7115" w:rsidP="008D08B0">
            <w:pPr>
              <w:spacing w:line="276" w:lineRule="auto"/>
              <w:jc w:val="center"/>
              <w:rPr>
                <w:rFonts w:ascii="Arial" w:hAnsi="Arial" w:cs="Arial"/>
                <w:b/>
                <w:bCs/>
                <w:sz w:val="22"/>
                <w:szCs w:val="22"/>
              </w:rPr>
            </w:pPr>
          </w:p>
          <w:p w14:paraId="4FE854C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F09E8FB"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5A3BBAFA" w14:textId="77777777" w:rsidR="007E7115" w:rsidRPr="008D08B0" w:rsidRDefault="007E7115" w:rsidP="008D08B0">
            <w:pPr>
              <w:spacing w:line="276" w:lineRule="auto"/>
              <w:jc w:val="center"/>
              <w:rPr>
                <w:rFonts w:ascii="Arial" w:hAnsi="Arial" w:cs="Arial"/>
                <w:b/>
                <w:bCs/>
                <w:sz w:val="22"/>
                <w:szCs w:val="22"/>
              </w:rPr>
            </w:pPr>
          </w:p>
          <w:p w14:paraId="4080E1D6"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2B64A07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4E6DBBC4" w14:textId="77777777" w:rsidR="007E7115" w:rsidRPr="008D08B0" w:rsidRDefault="007E7115" w:rsidP="008D08B0">
            <w:pPr>
              <w:spacing w:line="276" w:lineRule="auto"/>
              <w:jc w:val="center"/>
              <w:rPr>
                <w:rFonts w:ascii="Arial" w:hAnsi="Arial" w:cs="Arial"/>
                <w:b/>
                <w:bCs/>
                <w:sz w:val="22"/>
                <w:szCs w:val="22"/>
              </w:rPr>
            </w:pPr>
          </w:p>
          <w:p w14:paraId="62C93EAB"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D76189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169B077E"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547B390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2565C9B7" w14:textId="77777777" w:rsidTr="00D466DA">
        <w:trPr>
          <w:cantSplit/>
          <w:trHeight w:val="447"/>
        </w:trPr>
        <w:tc>
          <w:tcPr>
            <w:tcW w:w="426" w:type="dxa"/>
          </w:tcPr>
          <w:p w14:paraId="761B08EE" w14:textId="77777777" w:rsidR="007E7115" w:rsidRPr="008D08B0" w:rsidRDefault="00942F86" w:rsidP="008D08B0">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6A90D9AC" w14:textId="77777777" w:rsidR="00696CF9" w:rsidRDefault="00696CF9" w:rsidP="008D08B0">
            <w:pPr>
              <w:spacing w:line="276" w:lineRule="auto"/>
              <w:jc w:val="both"/>
              <w:rPr>
                <w:rFonts w:ascii="Arial" w:hAnsi="Arial" w:cs="Arial"/>
                <w:b/>
                <w:bCs/>
                <w:sz w:val="16"/>
                <w:szCs w:val="16"/>
              </w:rPr>
            </w:pPr>
          </w:p>
          <w:p w14:paraId="5CC9DA29" w14:textId="500F0071"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46C3322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9680B83" w14:textId="461486C3" w:rsidR="00942F86" w:rsidRDefault="00942F86" w:rsidP="00942F86">
            <w:pPr>
              <w:spacing w:line="276" w:lineRule="auto"/>
              <w:jc w:val="both"/>
              <w:rPr>
                <w:rFonts w:ascii="Arial" w:hAnsi="Arial" w:cs="Arial"/>
                <w:bCs/>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w:t>
            </w:r>
            <w:r w:rsidR="00696CF9">
              <w:rPr>
                <w:rFonts w:ascii="Arial" w:hAnsi="Arial" w:cs="Arial"/>
                <w:bCs/>
                <w:sz w:val="16"/>
                <w:szCs w:val="16"/>
              </w:rPr>
              <w:t>na</w:t>
            </w:r>
          </w:p>
          <w:p w14:paraId="1C82D06B" w14:textId="77777777" w:rsidR="00696CF9" w:rsidRPr="00942F86" w:rsidRDefault="00696CF9" w:rsidP="00942F86">
            <w:pPr>
              <w:spacing w:line="276" w:lineRule="auto"/>
              <w:jc w:val="both"/>
              <w:rPr>
                <w:rFonts w:ascii="Arial" w:hAnsi="Arial" w:cs="Arial"/>
                <w:sz w:val="16"/>
                <w:szCs w:val="16"/>
              </w:rPr>
            </w:pPr>
          </w:p>
          <w:p w14:paraId="6FAE031F" w14:textId="5E532887" w:rsidR="00942F86" w:rsidRPr="00942F86" w:rsidRDefault="00942F86" w:rsidP="00942F86">
            <w:pPr>
              <w:spacing w:line="276" w:lineRule="auto"/>
              <w:jc w:val="center"/>
              <w:rPr>
                <w:rFonts w:ascii="Arial" w:hAnsi="Arial" w:cs="Arial"/>
                <w:bCs/>
                <w:sz w:val="22"/>
                <w:szCs w:val="22"/>
              </w:rPr>
            </w:pPr>
          </w:p>
        </w:tc>
        <w:tc>
          <w:tcPr>
            <w:tcW w:w="1418" w:type="dxa"/>
          </w:tcPr>
          <w:p w14:paraId="01BAB832"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3391A6C"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B78D48"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CB3F13A" w14:textId="77777777" w:rsidR="00942F86" w:rsidRDefault="00942F86" w:rsidP="008D08B0">
            <w:pPr>
              <w:spacing w:line="276" w:lineRule="auto"/>
              <w:jc w:val="both"/>
              <w:rPr>
                <w:rFonts w:ascii="Arial" w:hAnsi="Arial" w:cs="Arial"/>
                <w:b/>
                <w:bCs/>
                <w:sz w:val="22"/>
                <w:szCs w:val="22"/>
              </w:rPr>
            </w:pPr>
          </w:p>
          <w:p w14:paraId="2E3A1178"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04BCE271"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5D47C537" w14:textId="77777777" w:rsidR="007E7115" w:rsidRPr="008D08B0" w:rsidRDefault="007E7115" w:rsidP="008D08B0">
            <w:pPr>
              <w:spacing w:line="276" w:lineRule="auto"/>
              <w:jc w:val="both"/>
              <w:rPr>
                <w:rFonts w:ascii="Arial" w:hAnsi="Arial" w:cs="Arial"/>
                <w:b/>
                <w:bCs/>
                <w:sz w:val="22"/>
                <w:szCs w:val="22"/>
              </w:rPr>
            </w:pPr>
          </w:p>
        </w:tc>
      </w:tr>
      <w:tr w:rsidR="007E7115" w:rsidRPr="008D08B0" w14:paraId="02FA63C4" w14:textId="77777777" w:rsidTr="00D466DA">
        <w:trPr>
          <w:cantSplit/>
          <w:trHeight w:val="447"/>
        </w:trPr>
        <w:tc>
          <w:tcPr>
            <w:tcW w:w="426" w:type="dxa"/>
          </w:tcPr>
          <w:p w14:paraId="4CF83930" w14:textId="77777777" w:rsidR="007E7115" w:rsidRPr="008D08B0" w:rsidRDefault="00942F86" w:rsidP="008D08B0">
            <w:pPr>
              <w:spacing w:line="276" w:lineRule="auto"/>
              <w:ind w:left="-21" w:firstLine="21"/>
              <w:jc w:val="both"/>
              <w:rPr>
                <w:rFonts w:ascii="Arial" w:hAnsi="Arial" w:cs="Arial"/>
                <w:b/>
                <w:bCs/>
                <w:sz w:val="22"/>
                <w:szCs w:val="22"/>
              </w:rPr>
            </w:pPr>
            <w:r>
              <w:rPr>
                <w:rFonts w:ascii="Arial" w:hAnsi="Arial" w:cs="Arial"/>
                <w:b/>
                <w:bCs/>
                <w:sz w:val="22"/>
                <w:szCs w:val="22"/>
              </w:rPr>
              <w:t>2</w:t>
            </w:r>
          </w:p>
          <w:p w14:paraId="69B6B9C1" w14:textId="77777777" w:rsidR="007E7115" w:rsidRPr="008D08B0" w:rsidRDefault="007E7115" w:rsidP="008D08B0">
            <w:pPr>
              <w:spacing w:line="276" w:lineRule="auto"/>
              <w:ind w:left="-21" w:firstLine="21"/>
              <w:jc w:val="both"/>
              <w:rPr>
                <w:rFonts w:ascii="Arial" w:hAnsi="Arial" w:cs="Arial"/>
                <w:b/>
                <w:bCs/>
                <w:sz w:val="22"/>
                <w:szCs w:val="22"/>
              </w:rPr>
            </w:pPr>
          </w:p>
        </w:tc>
        <w:tc>
          <w:tcPr>
            <w:tcW w:w="3611" w:type="dxa"/>
          </w:tcPr>
          <w:p w14:paraId="398B4366" w14:textId="77777777" w:rsidR="00696CF9" w:rsidRDefault="00696CF9" w:rsidP="00942F86">
            <w:pPr>
              <w:spacing w:line="276" w:lineRule="auto"/>
              <w:jc w:val="both"/>
              <w:rPr>
                <w:rFonts w:ascii="Arial" w:hAnsi="Arial" w:cs="Arial"/>
                <w:b/>
                <w:bCs/>
                <w:sz w:val="16"/>
                <w:szCs w:val="16"/>
              </w:rPr>
            </w:pPr>
          </w:p>
          <w:p w14:paraId="2050F322" w14:textId="51FB8788"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5C8C335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D7492EE" w14:textId="77777777" w:rsidR="00696CF9" w:rsidRDefault="00942F86" w:rsidP="00942F86">
            <w:pPr>
              <w:spacing w:line="276" w:lineRule="auto"/>
              <w:jc w:val="both"/>
              <w:rPr>
                <w:rFonts w:ascii="Arial" w:hAnsi="Arial" w:cs="Arial"/>
                <w:bCs/>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w:t>
            </w:r>
          </w:p>
          <w:p w14:paraId="099AA890" w14:textId="417F588B" w:rsidR="00942F86" w:rsidRPr="00942F86" w:rsidRDefault="00942F86" w:rsidP="00942F86">
            <w:pPr>
              <w:spacing w:line="276" w:lineRule="auto"/>
              <w:jc w:val="both"/>
              <w:rPr>
                <w:rFonts w:ascii="Arial" w:hAnsi="Arial" w:cs="Arial"/>
                <w:sz w:val="16"/>
                <w:szCs w:val="16"/>
              </w:rPr>
            </w:pPr>
            <w:r w:rsidRPr="00942F86">
              <w:rPr>
                <w:rFonts w:ascii="Arial" w:hAnsi="Arial" w:cs="Arial"/>
                <w:sz w:val="16"/>
                <w:szCs w:val="16"/>
              </w:rPr>
              <w:t xml:space="preserve">. </w:t>
            </w:r>
          </w:p>
          <w:p w14:paraId="1FBB31BE" w14:textId="3746B995" w:rsidR="007E7115" w:rsidRPr="008D08B0" w:rsidRDefault="007E7115" w:rsidP="000E452B">
            <w:pPr>
              <w:spacing w:line="276" w:lineRule="auto"/>
              <w:jc w:val="center"/>
              <w:rPr>
                <w:rFonts w:ascii="Arial" w:hAnsi="Arial" w:cs="Arial"/>
                <w:b/>
                <w:bCs/>
                <w:sz w:val="22"/>
                <w:szCs w:val="22"/>
              </w:rPr>
            </w:pPr>
          </w:p>
        </w:tc>
        <w:tc>
          <w:tcPr>
            <w:tcW w:w="1418" w:type="dxa"/>
          </w:tcPr>
          <w:p w14:paraId="6B7017EB"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465280AA"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Rozpoczęcie:</w:t>
            </w:r>
          </w:p>
          <w:p w14:paraId="661EE1FB" w14:textId="77777777" w:rsidR="00942F86" w:rsidRPr="00942F86" w:rsidRDefault="00942F86"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9D04D6C" w14:textId="77777777" w:rsidR="00942F86" w:rsidRDefault="00942F86" w:rsidP="00942F86">
            <w:pPr>
              <w:spacing w:line="276" w:lineRule="auto"/>
              <w:jc w:val="both"/>
              <w:rPr>
                <w:rFonts w:ascii="Arial" w:hAnsi="Arial" w:cs="Arial"/>
                <w:b/>
                <w:bCs/>
                <w:sz w:val="22"/>
                <w:szCs w:val="22"/>
              </w:rPr>
            </w:pPr>
          </w:p>
          <w:p w14:paraId="57371002"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Zakończenie:</w:t>
            </w:r>
          </w:p>
          <w:p w14:paraId="766E0C84" w14:textId="77777777" w:rsidR="007E7115"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76E32474" w14:textId="77777777" w:rsidR="007E7115" w:rsidRPr="008D08B0" w:rsidRDefault="007E7115" w:rsidP="008D08B0">
            <w:pPr>
              <w:spacing w:line="276" w:lineRule="auto"/>
              <w:jc w:val="both"/>
              <w:rPr>
                <w:rFonts w:ascii="Arial" w:hAnsi="Arial" w:cs="Arial"/>
                <w:b/>
                <w:bCs/>
                <w:sz w:val="22"/>
                <w:szCs w:val="22"/>
              </w:rPr>
            </w:pPr>
          </w:p>
        </w:tc>
      </w:tr>
    </w:tbl>
    <w:p w14:paraId="5AD1FFC9"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54EBAF5"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86719EC"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265A7988"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5"/>
      <w:footerReference w:type="defaul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FA5B" w14:textId="77777777" w:rsidR="00E96080" w:rsidRDefault="00E96080">
      <w:r>
        <w:separator/>
      </w:r>
    </w:p>
  </w:endnote>
  <w:endnote w:type="continuationSeparator" w:id="0">
    <w:p w14:paraId="487501CC" w14:textId="77777777" w:rsidR="00E96080" w:rsidRDefault="00E9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algun Gothic Semilight"/>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403" w14:textId="77777777" w:rsidR="00E96080" w:rsidRDefault="00E960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98D580" w14:textId="77777777" w:rsidR="00E96080" w:rsidRDefault="00E960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EndPr/>
    <w:sdtContent>
      <w:p w14:paraId="09B009C3" w14:textId="1B0BEE28" w:rsidR="00E96080" w:rsidRDefault="00E96080" w:rsidP="005834AC">
        <w:pPr>
          <w:pStyle w:val="Stopka"/>
          <w:framePr w:wrap="around" w:vAnchor="text" w:hAnchor="page" w:x="1162" w:y="-715"/>
          <w:jc w:val="right"/>
        </w:pPr>
        <w:r>
          <w:fldChar w:fldCharType="begin"/>
        </w:r>
        <w:r>
          <w:instrText xml:space="preserve"> PAGE   \* MERGEFORMAT </w:instrText>
        </w:r>
        <w:r>
          <w:fldChar w:fldCharType="separate"/>
        </w:r>
        <w:r>
          <w:rPr>
            <w:noProof/>
          </w:rPr>
          <w:t>7</w:t>
        </w:r>
        <w:r>
          <w:rPr>
            <w:noProof/>
          </w:rPr>
          <w:fldChar w:fldCharType="end"/>
        </w:r>
      </w:p>
    </w:sdtContent>
  </w:sdt>
  <w:p w14:paraId="41733609" w14:textId="77777777" w:rsidR="00E96080" w:rsidRDefault="00E96080"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2912" w14:textId="77777777" w:rsidR="00E96080" w:rsidRPr="001E743A" w:rsidRDefault="00E96080" w:rsidP="001E743A">
    <w:pPr>
      <w:jc w:val="center"/>
      <w:rPr>
        <w:rFonts w:ascii="Arial" w:hAnsi="Arial" w:cs="Arial"/>
        <w:sz w:val="16"/>
        <w:szCs w:val="16"/>
      </w:rPr>
    </w:pPr>
  </w:p>
  <w:p w14:paraId="74709019" w14:textId="77777777" w:rsidR="00E96080" w:rsidRPr="001E743A" w:rsidRDefault="00E96080">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49D2" w14:textId="77777777" w:rsidR="00E96080" w:rsidRDefault="00E96080">
      <w:r>
        <w:separator/>
      </w:r>
    </w:p>
  </w:footnote>
  <w:footnote w:type="continuationSeparator" w:id="0">
    <w:p w14:paraId="148C441C" w14:textId="77777777" w:rsidR="00E96080" w:rsidRDefault="00E9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F366FC"/>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06DF4C7C"/>
    <w:multiLevelType w:val="hybridMultilevel"/>
    <w:tmpl w:val="EE7247C0"/>
    <w:lvl w:ilvl="0" w:tplc="04150005">
      <w:start w:val="1"/>
      <w:numFmt w:val="bullet"/>
      <w:lvlText w:val=""/>
      <w:lvlJc w:val="left"/>
      <w:pPr>
        <w:ind w:left="648" w:hanging="360"/>
      </w:pPr>
      <w:rPr>
        <w:rFonts w:ascii="Wingdings" w:hAnsi="Wingdings" w:hint="default"/>
      </w:rPr>
    </w:lvl>
    <w:lvl w:ilvl="1" w:tplc="04150003">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2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36E7C54"/>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27452B8C"/>
    <w:multiLevelType w:val="hybridMultilevel"/>
    <w:tmpl w:val="A372C312"/>
    <w:lvl w:ilvl="0" w:tplc="ECFAF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5AE5682"/>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6"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590678F4"/>
    <w:multiLevelType w:val="hybridMultilevel"/>
    <w:tmpl w:val="D11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C208E2"/>
    <w:multiLevelType w:val="hybridMultilevel"/>
    <w:tmpl w:val="3DC2BDF0"/>
    <w:lvl w:ilvl="0" w:tplc="F83234B4">
      <w:start w:val="1"/>
      <w:numFmt w:val="lowerLetter"/>
      <w:lvlText w:val="%1)"/>
      <w:lvlJc w:val="left"/>
      <w:pPr>
        <w:ind w:left="720" w:hanging="360"/>
      </w:pPr>
    </w:lvl>
    <w:lvl w:ilvl="1" w:tplc="3DB81E46">
      <w:numFmt w:val="bullet"/>
      <w:lvlText w:val="•"/>
      <w:lvlJc w:val="left"/>
      <w:pPr>
        <w:ind w:left="1440" w:hanging="360"/>
      </w:pPr>
      <w:rPr>
        <w:rFonts w:ascii="OpenSymbol" w:eastAsia="ArialMT" w:hAnsi="OpenSymbol" w:cs="OpenSymbo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4" w15:restartNumberingAfterBreak="0">
    <w:nsid w:val="66336D92"/>
    <w:multiLevelType w:val="hybridMultilevel"/>
    <w:tmpl w:val="8228A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6"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7" w15:restartNumberingAfterBreak="0">
    <w:nsid w:val="6CE97878"/>
    <w:multiLevelType w:val="multilevel"/>
    <w:tmpl w:val="64C2D9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6F042FE9"/>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06A6B81"/>
    <w:multiLevelType w:val="hybridMultilevel"/>
    <w:tmpl w:val="EE3E710A"/>
    <w:lvl w:ilvl="0" w:tplc="04150019">
      <w:start w:val="1"/>
      <w:numFmt w:val="lowerLetter"/>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1" w15:restartNumberingAfterBreak="0">
    <w:nsid w:val="74077699"/>
    <w:multiLevelType w:val="hybridMultilevel"/>
    <w:tmpl w:val="BCC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9A453B6"/>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5"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2"/>
  </w:num>
  <w:num w:numId="4">
    <w:abstractNumId w:val="39"/>
  </w:num>
  <w:num w:numId="5">
    <w:abstractNumId w:val="38"/>
  </w:num>
  <w:num w:numId="6">
    <w:abstractNumId w:val="30"/>
  </w:num>
  <w:num w:numId="7">
    <w:abstractNumId w:val="46"/>
  </w:num>
  <w:num w:numId="8">
    <w:abstractNumId w:val="34"/>
  </w:num>
  <w:num w:numId="9">
    <w:abstractNumId w:val="40"/>
  </w:num>
  <w:num w:numId="10">
    <w:abstractNumId w:val="27"/>
  </w:num>
  <w:num w:numId="11">
    <w:abstractNumId w:val="22"/>
  </w:num>
  <w:num w:numId="12">
    <w:abstractNumId w:val="59"/>
  </w:num>
  <w:num w:numId="13">
    <w:abstractNumId w:val="50"/>
  </w:num>
  <w:num w:numId="14">
    <w:abstractNumId w:val="41"/>
  </w:num>
  <w:num w:numId="15">
    <w:abstractNumId w:val="64"/>
  </w:num>
  <w:num w:numId="16">
    <w:abstractNumId w:val="20"/>
  </w:num>
  <w:num w:numId="17">
    <w:abstractNumId w:val="25"/>
  </w:num>
  <w:num w:numId="18">
    <w:abstractNumId w:val="43"/>
  </w:num>
  <w:num w:numId="19">
    <w:abstractNumId w:val="35"/>
  </w:num>
  <w:num w:numId="20">
    <w:abstractNumId w:val="48"/>
  </w:num>
  <w:num w:numId="21">
    <w:abstractNumId w:val="26"/>
  </w:num>
  <w:num w:numId="22">
    <w:abstractNumId w:val="19"/>
  </w:num>
  <w:num w:numId="23">
    <w:abstractNumId w:val="28"/>
  </w:num>
  <w:num w:numId="24">
    <w:abstractNumId w:val="55"/>
  </w:num>
  <w:num w:numId="25">
    <w:abstractNumId w:val="49"/>
  </w:num>
  <w:num w:numId="26">
    <w:abstractNumId w:val="29"/>
  </w:num>
  <w:num w:numId="27">
    <w:abstractNumId w:val="56"/>
  </w:num>
  <w:num w:numId="28">
    <w:abstractNumId w:val="53"/>
  </w:num>
  <w:num w:numId="29">
    <w:abstractNumId w:val="21"/>
  </w:num>
  <w:num w:numId="30">
    <w:abstractNumId w:val="18"/>
  </w:num>
  <w:num w:numId="31">
    <w:abstractNumId w:val="31"/>
  </w:num>
  <w:num w:numId="32">
    <w:abstractNumId w:val="45"/>
  </w:num>
  <w:num w:numId="33">
    <w:abstractNumId w:val="47"/>
  </w:num>
  <w:num w:numId="34">
    <w:abstractNumId w:val="62"/>
  </w:num>
  <w:num w:numId="35">
    <w:abstractNumId w:val="60"/>
  </w:num>
  <w:num w:numId="36">
    <w:abstractNumId w:val="44"/>
  </w:num>
  <w:num w:numId="37">
    <w:abstractNumId w:val="63"/>
  </w:num>
  <w:num w:numId="38">
    <w:abstractNumId w:val="54"/>
  </w:num>
  <w:num w:numId="39">
    <w:abstractNumId w:val="52"/>
  </w:num>
  <w:num w:numId="40">
    <w:abstractNumId w:val="51"/>
  </w:num>
  <w:num w:numId="41">
    <w:abstractNumId w:val="37"/>
  </w:num>
  <w:num w:numId="42">
    <w:abstractNumId w:val="65"/>
  </w:num>
  <w:num w:numId="43">
    <w:abstractNumId w:val="24"/>
  </w:num>
  <w:num w:numId="44">
    <w:abstractNumId w:val="0"/>
  </w:num>
  <w:num w:numId="45">
    <w:abstractNumId w:val="61"/>
  </w:num>
  <w:num w:numId="46">
    <w:abstractNumId w:val="23"/>
  </w:num>
  <w:num w:numId="47">
    <w:abstractNumId w:val="58"/>
  </w:num>
  <w:num w:numId="48">
    <w:abstractNumId w:val="36"/>
  </w:num>
  <w:num w:numId="49">
    <w:abstractNumId w:val="5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5F60"/>
    <w:rsid w:val="000366BD"/>
    <w:rsid w:val="00036BC2"/>
    <w:rsid w:val="000374A1"/>
    <w:rsid w:val="00040B91"/>
    <w:rsid w:val="00046D6B"/>
    <w:rsid w:val="00047E4D"/>
    <w:rsid w:val="000500E2"/>
    <w:rsid w:val="00050BDE"/>
    <w:rsid w:val="0005306F"/>
    <w:rsid w:val="00053FF3"/>
    <w:rsid w:val="000552BC"/>
    <w:rsid w:val="00056D72"/>
    <w:rsid w:val="000579D2"/>
    <w:rsid w:val="00061216"/>
    <w:rsid w:val="00061DD5"/>
    <w:rsid w:val="00062A4E"/>
    <w:rsid w:val="0006526A"/>
    <w:rsid w:val="00067CEF"/>
    <w:rsid w:val="00070E92"/>
    <w:rsid w:val="00072220"/>
    <w:rsid w:val="00074066"/>
    <w:rsid w:val="0007567E"/>
    <w:rsid w:val="0007593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6258"/>
    <w:rsid w:val="00101189"/>
    <w:rsid w:val="00101389"/>
    <w:rsid w:val="00104E0A"/>
    <w:rsid w:val="00105938"/>
    <w:rsid w:val="00105D13"/>
    <w:rsid w:val="001067CE"/>
    <w:rsid w:val="00107EC6"/>
    <w:rsid w:val="00110364"/>
    <w:rsid w:val="00116747"/>
    <w:rsid w:val="00117D55"/>
    <w:rsid w:val="001202D4"/>
    <w:rsid w:val="00121CAC"/>
    <w:rsid w:val="00126BD2"/>
    <w:rsid w:val="001300F8"/>
    <w:rsid w:val="001302D6"/>
    <w:rsid w:val="00132A5E"/>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63B5"/>
    <w:rsid w:val="001773D1"/>
    <w:rsid w:val="001778A1"/>
    <w:rsid w:val="00183347"/>
    <w:rsid w:val="00187DE5"/>
    <w:rsid w:val="00191942"/>
    <w:rsid w:val="001937C3"/>
    <w:rsid w:val="001940E9"/>
    <w:rsid w:val="00194934"/>
    <w:rsid w:val="001959DD"/>
    <w:rsid w:val="001A109E"/>
    <w:rsid w:val="001A146F"/>
    <w:rsid w:val="001A1E71"/>
    <w:rsid w:val="001A3F57"/>
    <w:rsid w:val="001A548C"/>
    <w:rsid w:val="001A6B56"/>
    <w:rsid w:val="001B02B7"/>
    <w:rsid w:val="001B1DAD"/>
    <w:rsid w:val="001B41C9"/>
    <w:rsid w:val="001B444E"/>
    <w:rsid w:val="001B4B5A"/>
    <w:rsid w:val="001B4CC0"/>
    <w:rsid w:val="001B5F1A"/>
    <w:rsid w:val="001C39F6"/>
    <w:rsid w:val="001C3EB8"/>
    <w:rsid w:val="001C5559"/>
    <w:rsid w:val="001C561B"/>
    <w:rsid w:val="001C6102"/>
    <w:rsid w:val="001D0577"/>
    <w:rsid w:val="001D0D2D"/>
    <w:rsid w:val="001D4C52"/>
    <w:rsid w:val="001D4CD5"/>
    <w:rsid w:val="001E4892"/>
    <w:rsid w:val="001E52A7"/>
    <w:rsid w:val="001E5DE4"/>
    <w:rsid w:val="001E6D52"/>
    <w:rsid w:val="001E743A"/>
    <w:rsid w:val="001F29E1"/>
    <w:rsid w:val="001F2B19"/>
    <w:rsid w:val="001F309B"/>
    <w:rsid w:val="001F562E"/>
    <w:rsid w:val="001F7C1C"/>
    <w:rsid w:val="00200DD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6444"/>
    <w:rsid w:val="00237A5A"/>
    <w:rsid w:val="00237A90"/>
    <w:rsid w:val="002414F8"/>
    <w:rsid w:val="00241D3E"/>
    <w:rsid w:val="00242B36"/>
    <w:rsid w:val="002439FB"/>
    <w:rsid w:val="00245E96"/>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1577"/>
    <w:rsid w:val="002C2F17"/>
    <w:rsid w:val="002C313A"/>
    <w:rsid w:val="002D1681"/>
    <w:rsid w:val="002D58D1"/>
    <w:rsid w:val="002D6B1F"/>
    <w:rsid w:val="002D6E56"/>
    <w:rsid w:val="002E5EC2"/>
    <w:rsid w:val="002E7E3D"/>
    <w:rsid w:val="002F141D"/>
    <w:rsid w:val="002F5F7D"/>
    <w:rsid w:val="00316426"/>
    <w:rsid w:val="0032489F"/>
    <w:rsid w:val="00326C12"/>
    <w:rsid w:val="00334320"/>
    <w:rsid w:val="00335761"/>
    <w:rsid w:val="00336EDF"/>
    <w:rsid w:val="00345A6E"/>
    <w:rsid w:val="00350BFD"/>
    <w:rsid w:val="00352975"/>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A0D0B"/>
    <w:rsid w:val="003A1FD8"/>
    <w:rsid w:val="003A347B"/>
    <w:rsid w:val="003A3B71"/>
    <w:rsid w:val="003A566E"/>
    <w:rsid w:val="003A705D"/>
    <w:rsid w:val="003A7A02"/>
    <w:rsid w:val="003B03AC"/>
    <w:rsid w:val="003B0FF2"/>
    <w:rsid w:val="003B456E"/>
    <w:rsid w:val="003B4BA1"/>
    <w:rsid w:val="003B4C9B"/>
    <w:rsid w:val="003B4FC9"/>
    <w:rsid w:val="003B54A4"/>
    <w:rsid w:val="003B553D"/>
    <w:rsid w:val="003C2B6B"/>
    <w:rsid w:val="003C2D81"/>
    <w:rsid w:val="003C48AF"/>
    <w:rsid w:val="003C69AC"/>
    <w:rsid w:val="003C6CC9"/>
    <w:rsid w:val="003C7DDE"/>
    <w:rsid w:val="003D09B2"/>
    <w:rsid w:val="003D3309"/>
    <w:rsid w:val="003D6BE5"/>
    <w:rsid w:val="003E479A"/>
    <w:rsid w:val="003E7F21"/>
    <w:rsid w:val="003F01C5"/>
    <w:rsid w:val="003F0E9F"/>
    <w:rsid w:val="003F2E78"/>
    <w:rsid w:val="003F50BC"/>
    <w:rsid w:val="003F5D27"/>
    <w:rsid w:val="00400B19"/>
    <w:rsid w:val="00401636"/>
    <w:rsid w:val="00402192"/>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6546"/>
    <w:rsid w:val="00486591"/>
    <w:rsid w:val="004873A1"/>
    <w:rsid w:val="0049083D"/>
    <w:rsid w:val="00490F73"/>
    <w:rsid w:val="0049373D"/>
    <w:rsid w:val="004A4870"/>
    <w:rsid w:val="004A4879"/>
    <w:rsid w:val="004A6852"/>
    <w:rsid w:val="004B23A6"/>
    <w:rsid w:val="004B3926"/>
    <w:rsid w:val="004B3DDE"/>
    <w:rsid w:val="004B653F"/>
    <w:rsid w:val="004B6CDF"/>
    <w:rsid w:val="004B6FAC"/>
    <w:rsid w:val="004B714B"/>
    <w:rsid w:val="004B7E7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026F1"/>
    <w:rsid w:val="005126F1"/>
    <w:rsid w:val="005137A0"/>
    <w:rsid w:val="00514217"/>
    <w:rsid w:val="00515EBC"/>
    <w:rsid w:val="005202AD"/>
    <w:rsid w:val="00525D07"/>
    <w:rsid w:val="0052775F"/>
    <w:rsid w:val="00530650"/>
    <w:rsid w:val="005322DC"/>
    <w:rsid w:val="00535100"/>
    <w:rsid w:val="00535B9F"/>
    <w:rsid w:val="005368DF"/>
    <w:rsid w:val="005408D8"/>
    <w:rsid w:val="005417C9"/>
    <w:rsid w:val="00541F0D"/>
    <w:rsid w:val="00543BFB"/>
    <w:rsid w:val="00546465"/>
    <w:rsid w:val="00551947"/>
    <w:rsid w:val="0055268D"/>
    <w:rsid w:val="0055337F"/>
    <w:rsid w:val="0055410A"/>
    <w:rsid w:val="0055514E"/>
    <w:rsid w:val="00556CB6"/>
    <w:rsid w:val="00560A05"/>
    <w:rsid w:val="00562959"/>
    <w:rsid w:val="00562D86"/>
    <w:rsid w:val="005630FB"/>
    <w:rsid w:val="005631B5"/>
    <w:rsid w:val="00563A8D"/>
    <w:rsid w:val="00565DBD"/>
    <w:rsid w:val="005704C7"/>
    <w:rsid w:val="00574644"/>
    <w:rsid w:val="00575D71"/>
    <w:rsid w:val="0057725C"/>
    <w:rsid w:val="0058202E"/>
    <w:rsid w:val="005834AC"/>
    <w:rsid w:val="00583571"/>
    <w:rsid w:val="00586D04"/>
    <w:rsid w:val="0058727C"/>
    <w:rsid w:val="005877E0"/>
    <w:rsid w:val="00590271"/>
    <w:rsid w:val="0059171E"/>
    <w:rsid w:val="005A4810"/>
    <w:rsid w:val="005A54D4"/>
    <w:rsid w:val="005A5DED"/>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6F8D"/>
    <w:rsid w:val="006208DF"/>
    <w:rsid w:val="00620EF8"/>
    <w:rsid w:val="00621733"/>
    <w:rsid w:val="0062438E"/>
    <w:rsid w:val="0063188E"/>
    <w:rsid w:val="006331D9"/>
    <w:rsid w:val="0063540B"/>
    <w:rsid w:val="0063798A"/>
    <w:rsid w:val="006417D7"/>
    <w:rsid w:val="00642B89"/>
    <w:rsid w:val="006433B9"/>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6CF9"/>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E084A"/>
    <w:rsid w:val="006E196F"/>
    <w:rsid w:val="006E209C"/>
    <w:rsid w:val="006E3672"/>
    <w:rsid w:val="006F12A2"/>
    <w:rsid w:val="006F6A43"/>
    <w:rsid w:val="00700767"/>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60528"/>
    <w:rsid w:val="0076065F"/>
    <w:rsid w:val="00760FF0"/>
    <w:rsid w:val="00761EA3"/>
    <w:rsid w:val="0077115D"/>
    <w:rsid w:val="00776D92"/>
    <w:rsid w:val="007772A7"/>
    <w:rsid w:val="00780B11"/>
    <w:rsid w:val="00782457"/>
    <w:rsid w:val="00790E59"/>
    <w:rsid w:val="0079181C"/>
    <w:rsid w:val="00792AE3"/>
    <w:rsid w:val="00792B42"/>
    <w:rsid w:val="007A3658"/>
    <w:rsid w:val="007B1F54"/>
    <w:rsid w:val="007B2475"/>
    <w:rsid w:val="007B5906"/>
    <w:rsid w:val="007B738F"/>
    <w:rsid w:val="007B76DD"/>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8774E"/>
    <w:rsid w:val="00890138"/>
    <w:rsid w:val="00890666"/>
    <w:rsid w:val="00896ED9"/>
    <w:rsid w:val="0089724B"/>
    <w:rsid w:val="008A2B8B"/>
    <w:rsid w:val="008A2EA8"/>
    <w:rsid w:val="008A65BF"/>
    <w:rsid w:val="008C481E"/>
    <w:rsid w:val="008C5005"/>
    <w:rsid w:val="008D08B0"/>
    <w:rsid w:val="008D16F3"/>
    <w:rsid w:val="008D32AA"/>
    <w:rsid w:val="008D3F41"/>
    <w:rsid w:val="008D652A"/>
    <w:rsid w:val="008D7034"/>
    <w:rsid w:val="008E14DA"/>
    <w:rsid w:val="008E160E"/>
    <w:rsid w:val="008E2981"/>
    <w:rsid w:val="008E32C0"/>
    <w:rsid w:val="008F0A8F"/>
    <w:rsid w:val="008F16CC"/>
    <w:rsid w:val="008F2241"/>
    <w:rsid w:val="008F4E45"/>
    <w:rsid w:val="008F5762"/>
    <w:rsid w:val="008F79F0"/>
    <w:rsid w:val="008F7C58"/>
    <w:rsid w:val="008F7D70"/>
    <w:rsid w:val="00901BA7"/>
    <w:rsid w:val="00903EF0"/>
    <w:rsid w:val="00905C2C"/>
    <w:rsid w:val="00906906"/>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08DE"/>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69A7"/>
    <w:rsid w:val="009F6A27"/>
    <w:rsid w:val="009F7AAE"/>
    <w:rsid w:val="00A05DF2"/>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4164A"/>
    <w:rsid w:val="00B42F89"/>
    <w:rsid w:val="00B45627"/>
    <w:rsid w:val="00B4720D"/>
    <w:rsid w:val="00B5023D"/>
    <w:rsid w:val="00B601B2"/>
    <w:rsid w:val="00B60E38"/>
    <w:rsid w:val="00B63B33"/>
    <w:rsid w:val="00B65733"/>
    <w:rsid w:val="00B77357"/>
    <w:rsid w:val="00B827EB"/>
    <w:rsid w:val="00B871FD"/>
    <w:rsid w:val="00B917CD"/>
    <w:rsid w:val="00B91CB3"/>
    <w:rsid w:val="00B93B7B"/>
    <w:rsid w:val="00B947AC"/>
    <w:rsid w:val="00B95B54"/>
    <w:rsid w:val="00BA3328"/>
    <w:rsid w:val="00BA5EEE"/>
    <w:rsid w:val="00BA6BC6"/>
    <w:rsid w:val="00BB09CF"/>
    <w:rsid w:val="00BB409B"/>
    <w:rsid w:val="00BB6FC0"/>
    <w:rsid w:val="00BB76D2"/>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252"/>
    <w:rsid w:val="00C70A1B"/>
    <w:rsid w:val="00C72251"/>
    <w:rsid w:val="00C75E31"/>
    <w:rsid w:val="00C8075A"/>
    <w:rsid w:val="00C81228"/>
    <w:rsid w:val="00C82478"/>
    <w:rsid w:val="00C8517F"/>
    <w:rsid w:val="00C875A7"/>
    <w:rsid w:val="00C9055B"/>
    <w:rsid w:val="00C90BD5"/>
    <w:rsid w:val="00C912F9"/>
    <w:rsid w:val="00C92BE1"/>
    <w:rsid w:val="00C960D9"/>
    <w:rsid w:val="00CA3541"/>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353E"/>
    <w:rsid w:val="00CF3887"/>
    <w:rsid w:val="00D039D5"/>
    <w:rsid w:val="00D04B86"/>
    <w:rsid w:val="00D0648E"/>
    <w:rsid w:val="00D072C2"/>
    <w:rsid w:val="00D12968"/>
    <w:rsid w:val="00D13BD6"/>
    <w:rsid w:val="00D2243F"/>
    <w:rsid w:val="00D259B6"/>
    <w:rsid w:val="00D33FBC"/>
    <w:rsid w:val="00D34879"/>
    <w:rsid w:val="00D368EC"/>
    <w:rsid w:val="00D4280C"/>
    <w:rsid w:val="00D4304F"/>
    <w:rsid w:val="00D45519"/>
    <w:rsid w:val="00D466DA"/>
    <w:rsid w:val="00D46C4B"/>
    <w:rsid w:val="00D46D88"/>
    <w:rsid w:val="00D5084C"/>
    <w:rsid w:val="00D527CD"/>
    <w:rsid w:val="00D57467"/>
    <w:rsid w:val="00D648D7"/>
    <w:rsid w:val="00D70703"/>
    <w:rsid w:val="00D70BCA"/>
    <w:rsid w:val="00D74317"/>
    <w:rsid w:val="00D85F62"/>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14C2E"/>
    <w:rsid w:val="00E201A9"/>
    <w:rsid w:val="00E20257"/>
    <w:rsid w:val="00E21B81"/>
    <w:rsid w:val="00E22358"/>
    <w:rsid w:val="00E240AF"/>
    <w:rsid w:val="00E303B0"/>
    <w:rsid w:val="00E30C0B"/>
    <w:rsid w:val="00E31A78"/>
    <w:rsid w:val="00E34BBC"/>
    <w:rsid w:val="00E36407"/>
    <w:rsid w:val="00E37948"/>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769D"/>
    <w:rsid w:val="00E8254B"/>
    <w:rsid w:val="00E91DC3"/>
    <w:rsid w:val="00E939E1"/>
    <w:rsid w:val="00E96080"/>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4704"/>
    <w:rsid w:val="00EE69CB"/>
    <w:rsid w:val="00EF236F"/>
    <w:rsid w:val="00EF411A"/>
    <w:rsid w:val="00F01604"/>
    <w:rsid w:val="00F03821"/>
    <w:rsid w:val="00F07B7D"/>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6525"/>
    <w:rsid w:val="00F66A10"/>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94C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styleId="Nierozpoznanawzmianka">
    <w:name w:val="Unresolved Mention"/>
    <w:basedOn w:val="Domylnaczcionkaakapitu"/>
    <w:rsid w:val="006F6A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drogowe-6724" TargetMode="External"/><Relationship Id="rId13" Type="http://schemas.openxmlformats.org/officeDocument/2006/relationships/hyperlink" Target="http://www.zbaszyn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roboty-w-zakresie-regulacji-ruchu-67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roboty-budowlane-w-zakresie-sciezek-pieszych-6730" TargetMode="External"/><Relationship Id="rId14" Type="http://schemas.openxmlformats.org/officeDocument/2006/relationships/hyperlink" Target="https://mega.n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F49D-67D2-44CA-9571-7E93D467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40</Pages>
  <Words>12731</Words>
  <Characters>84003</Characters>
  <Application>Microsoft Office Word</Application>
  <DocSecurity>0</DocSecurity>
  <Lines>700</Lines>
  <Paragraphs>193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96541</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pspychala</cp:lastModifiedBy>
  <cp:revision>13</cp:revision>
  <cp:lastPrinted>2018-01-25T13:32:00Z</cp:lastPrinted>
  <dcterms:created xsi:type="dcterms:W3CDTF">2018-05-10T08:46:00Z</dcterms:created>
  <dcterms:modified xsi:type="dcterms:W3CDTF">2018-05-22T11:32:00Z</dcterms:modified>
</cp:coreProperties>
</file>