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2C" w:rsidRDefault="004F022C" w:rsidP="004F022C">
      <w:pPr>
        <w:tabs>
          <w:tab w:val="left" w:pos="-1843"/>
          <w:tab w:val="left" w:pos="-1701"/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 o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r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z ą d e k   o b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r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a d:</w:t>
      </w:r>
    </w:p>
    <w:p w:rsidR="004F022C" w:rsidRDefault="004F022C" w:rsidP="004F02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Otwarcie sesji </w:t>
      </w:r>
    </w:p>
    <w:p w:rsidR="004F022C" w:rsidRDefault="004F022C" w:rsidP="004F02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Wybór Sekretarza obrad</w:t>
      </w:r>
    </w:p>
    <w:p w:rsidR="004F022C" w:rsidRDefault="004F022C" w:rsidP="004F02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Przyjęcie porządku obrad</w:t>
      </w:r>
    </w:p>
    <w:p w:rsidR="004F022C" w:rsidRDefault="004F022C" w:rsidP="004F02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Przyjęcie protokołu z poprzedniej sesji Rady</w:t>
      </w:r>
    </w:p>
    <w:p w:rsidR="004F022C" w:rsidRDefault="004F022C" w:rsidP="004F02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Informacja Przewodniczącego Rady o działaniach w okresie międzysesyjnym</w:t>
      </w:r>
    </w:p>
    <w:p w:rsidR="004F022C" w:rsidRDefault="004F022C" w:rsidP="004F02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Informacja Burmistrza z działalności w okresie międzysesyjnym</w:t>
      </w:r>
    </w:p>
    <w:p w:rsidR="004F022C" w:rsidRDefault="004F022C" w:rsidP="004F02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Interpelacje i zapytania</w:t>
      </w:r>
    </w:p>
    <w:p w:rsidR="004F022C" w:rsidRDefault="004F022C" w:rsidP="004F0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Funkcjonowanie OSiR w Zbąszynku w 2017 roku:</w:t>
      </w:r>
    </w:p>
    <w:p w:rsidR="004F022C" w:rsidRDefault="004F022C" w:rsidP="004F0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a/ informacja z realizacji zadań sportowych w 2017 roku.</w:t>
      </w:r>
    </w:p>
    <w:p w:rsidR="004F022C" w:rsidRDefault="004F022C" w:rsidP="004F0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 Funkcjonowanie ZOK w Zbąszynku w 2017 roku:</w:t>
      </w:r>
    </w:p>
    <w:p w:rsidR="004F022C" w:rsidRDefault="004F022C" w:rsidP="004F0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a/ informacja z realizacji zadań kulturalnych w 2017 roku.</w:t>
      </w:r>
    </w:p>
    <w:p w:rsidR="004F022C" w:rsidRDefault="004F022C" w:rsidP="004F0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10.Funkcjonowanie SZUK w Zbąszynku w 2017 roku:</w:t>
      </w:r>
    </w:p>
    <w:p w:rsidR="004F022C" w:rsidRDefault="004F022C" w:rsidP="004F0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a/  informacja z działalności za 2017 rok,</w:t>
      </w:r>
    </w:p>
    <w:p w:rsidR="004F022C" w:rsidRDefault="004F022C" w:rsidP="004F0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b/  informacja  SZUK z planu zadań do realizacji w 2018 roku.</w:t>
      </w:r>
    </w:p>
    <w:p w:rsidR="004F022C" w:rsidRDefault="004F022C" w:rsidP="004F02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  Podjęcie uchwał:</w:t>
      </w:r>
    </w:p>
    <w:p w:rsidR="004F022C" w:rsidRDefault="004F022C" w:rsidP="004F022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 </w:t>
      </w:r>
      <w:r>
        <w:rPr>
          <w:rFonts w:ascii="Arial" w:hAnsi="Arial" w:cs="Arial"/>
          <w:bCs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>zmiany uchwały w sprawie uchwalenia Wieloletniej Prognozy Finansowej Gminy</w:t>
      </w:r>
      <w:r>
        <w:rPr>
          <w:rFonts w:ascii="Arial" w:hAnsi="Arial" w:cs="Arial"/>
          <w:sz w:val="20"/>
          <w:szCs w:val="20"/>
        </w:rPr>
        <w:br/>
        <w:t xml:space="preserve">      Zbąszynek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lata 2018 – 2031</w:t>
      </w:r>
      <w:r>
        <w:rPr>
          <w:rFonts w:ascii="Arial" w:hAnsi="Arial" w:cs="Arial"/>
          <w:bCs/>
          <w:sz w:val="20"/>
          <w:szCs w:val="20"/>
        </w:rPr>
        <w:t xml:space="preserve"> (projekt nr 1)</w:t>
      </w:r>
    </w:p>
    <w:p w:rsidR="004F022C" w:rsidRDefault="004F022C" w:rsidP="004F0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b)  </w:t>
      </w:r>
      <w:r>
        <w:rPr>
          <w:rFonts w:ascii="Arial" w:hAnsi="Arial" w:cs="Arial"/>
          <w:sz w:val="20"/>
          <w:szCs w:val="20"/>
        </w:rPr>
        <w:t xml:space="preserve">w sprawie zmian w uchwale budżetowej Gminy Zbąszynek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2018 rok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(projekt nr 2)</w:t>
      </w:r>
    </w:p>
    <w:p w:rsidR="004F022C" w:rsidRDefault="004F022C" w:rsidP="004F022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c) </w:t>
      </w:r>
      <w:r>
        <w:rPr>
          <w:rFonts w:ascii="Arial" w:hAnsi="Arial" w:cs="Arial"/>
          <w:sz w:val="20"/>
          <w:szCs w:val="20"/>
        </w:rPr>
        <w:t>w sprawie zmiany uchwały w sprawie ustalenia zasad, trybu udzielania i rozliczania dotacji</w:t>
      </w:r>
      <w:r>
        <w:rPr>
          <w:rFonts w:ascii="Arial" w:hAnsi="Arial" w:cs="Arial"/>
          <w:sz w:val="20"/>
          <w:szCs w:val="20"/>
        </w:rPr>
        <w:br/>
        <w:t xml:space="preserve">      celowej z budżetu </w:t>
      </w:r>
      <w:proofErr w:type="spellStart"/>
      <w:r>
        <w:rPr>
          <w:rFonts w:ascii="Arial" w:hAnsi="Arial" w:cs="Arial"/>
          <w:sz w:val="20"/>
          <w:szCs w:val="20"/>
        </w:rPr>
        <w:t>gminy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prace konserwatorskie, restauratorskie lub roboty budowlane przy</w:t>
      </w:r>
      <w:r>
        <w:rPr>
          <w:rFonts w:ascii="Arial" w:hAnsi="Arial" w:cs="Arial"/>
          <w:sz w:val="20"/>
          <w:szCs w:val="20"/>
        </w:rPr>
        <w:br/>
        <w:t xml:space="preserve">      zabytku wpisanym do rejestru zabytków</w:t>
      </w:r>
      <w:r>
        <w:rPr>
          <w:rFonts w:ascii="Arial" w:hAnsi="Arial" w:cs="Arial"/>
          <w:bCs/>
          <w:sz w:val="20"/>
          <w:szCs w:val="20"/>
        </w:rPr>
        <w:t xml:space="preserve"> (projekt nr 3)</w:t>
      </w:r>
    </w:p>
    <w:p w:rsidR="004F022C" w:rsidRDefault="004F022C" w:rsidP="004F022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d) w sprawie uchwalenia miejscowego planu zagospodarowania przestrzennego dla terenu</w:t>
      </w:r>
      <w:r>
        <w:rPr>
          <w:rFonts w:ascii="Arial" w:hAnsi="Arial" w:cs="Arial"/>
          <w:sz w:val="20"/>
          <w:szCs w:val="20"/>
        </w:rPr>
        <w:br/>
        <w:t xml:space="preserve">      położonego w obrębie miasta Zbąszynek w rejonie ulic: Ogrodowa, Zachodnia i Henryka </w:t>
      </w:r>
      <w:r>
        <w:rPr>
          <w:rFonts w:ascii="Arial" w:hAnsi="Arial" w:cs="Arial"/>
          <w:sz w:val="20"/>
          <w:szCs w:val="20"/>
        </w:rPr>
        <w:br/>
        <w:t xml:space="preserve">      Sienkiewicza (projekt nr 4)</w:t>
      </w:r>
    </w:p>
    <w:p w:rsidR="004F022C" w:rsidRDefault="004F022C" w:rsidP="004F0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e)  w sprawie przyjęcia do realizacji od Powiatu Świebodzińskiego zadania pn.: „Remont</w:t>
      </w:r>
      <w:r>
        <w:rPr>
          <w:rFonts w:ascii="Arial" w:hAnsi="Arial" w:cs="Arial"/>
          <w:sz w:val="20"/>
          <w:szCs w:val="20"/>
        </w:rPr>
        <w:br/>
        <w:t xml:space="preserve">      nawierzchni drogi powiatowej nr 1210F w zakresie utwardzenia w m. Dąbrówka Wlkp.” (projekt nr 5)</w:t>
      </w:r>
    </w:p>
    <w:p w:rsidR="004F022C" w:rsidRDefault="004F022C" w:rsidP="004F0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f)  w sprawie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podziału Gminy Zbąszynek 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stałe okręgi wyborcze oraz ustalenia ich granic,  </w:t>
      </w:r>
      <w:r>
        <w:rPr>
          <w:rFonts w:ascii="Arial" w:hAnsi="Arial" w:cs="Arial"/>
          <w:sz w:val="20"/>
          <w:szCs w:val="20"/>
        </w:rPr>
        <w:br/>
        <w:t xml:space="preserve">     numerów i liczby radnych wybieranych w każdym okręgu  (projekt nr 6)</w:t>
      </w:r>
    </w:p>
    <w:p w:rsidR="004F022C" w:rsidRDefault="004F022C" w:rsidP="004F022C">
      <w:pPr>
        <w:ind w:right="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g)  w sprawie podziału Gminy Zbąszynek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stałe obwody głosowania, ustalenia ich numerów,</w:t>
      </w:r>
      <w:r>
        <w:rPr>
          <w:rFonts w:ascii="Arial" w:hAnsi="Arial" w:cs="Arial"/>
          <w:sz w:val="20"/>
          <w:szCs w:val="20"/>
        </w:rPr>
        <w:br/>
        <w:t xml:space="preserve">      granic oraz siedzib obwodowych komisji wyborczych  (projekt nr 7)</w:t>
      </w:r>
    </w:p>
    <w:p w:rsidR="004F022C" w:rsidRDefault="004F022C" w:rsidP="004F022C">
      <w:pPr>
        <w:ind w:right="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12.  Odpowiedzi </w:t>
      </w:r>
      <w:proofErr w:type="spellStart"/>
      <w:r>
        <w:rPr>
          <w:rFonts w:ascii="Arial" w:hAnsi="Arial" w:cs="Arial"/>
          <w:bCs/>
          <w:sz w:val="20"/>
          <w:szCs w:val="20"/>
        </w:rPr>
        <w:t>na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interpelacje</w:t>
      </w:r>
      <w:r>
        <w:rPr>
          <w:rFonts w:ascii="Arial" w:hAnsi="Arial" w:cs="Arial"/>
          <w:bCs/>
          <w:sz w:val="20"/>
          <w:szCs w:val="20"/>
        </w:rPr>
        <w:tab/>
      </w:r>
    </w:p>
    <w:p w:rsidR="004F022C" w:rsidRDefault="004F022C" w:rsidP="004F022C">
      <w:pPr>
        <w:tabs>
          <w:tab w:val="left" w:pos="540"/>
          <w:tab w:val="left" w:pos="198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  Oświadczenia i wolne wnioski</w:t>
      </w:r>
    </w:p>
    <w:p w:rsidR="00753366" w:rsidRDefault="004F022C" w:rsidP="004F022C">
      <w:pPr>
        <w:ind w:right="-284"/>
      </w:pPr>
      <w:r>
        <w:rPr>
          <w:rFonts w:ascii="Arial" w:hAnsi="Arial" w:cs="Arial"/>
          <w:bCs/>
          <w:sz w:val="20"/>
          <w:szCs w:val="20"/>
        </w:rPr>
        <w:t>14.  Zakończenie obrad</w:t>
      </w:r>
      <w:r>
        <w:rPr>
          <w:rFonts w:ascii="Arial" w:hAnsi="Arial" w:cs="Arial"/>
          <w:i/>
          <w:sz w:val="16"/>
          <w:szCs w:val="16"/>
        </w:rPr>
        <w:br/>
      </w:r>
    </w:p>
    <w:sectPr w:rsidR="00753366" w:rsidSect="004F022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22C"/>
    <w:rsid w:val="004F022C"/>
    <w:rsid w:val="0075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OA.III</dc:creator>
  <cp:keywords/>
  <dc:description/>
  <cp:lastModifiedBy>OA.III</cp:lastModifiedBy>
  <cp:revision>3</cp:revision>
  <dcterms:created xsi:type="dcterms:W3CDTF">2018-02-15T10:13:00Z</dcterms:created>
  <dcterms:modified xsi:type="dcterms:W3CDTF">2018-02-15T10:13:00Z</dcterms:modified>
</cp:coreProperties>
</file>